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EB4192" w:rsidRDefault="00B4314B" w:rsidP="00EB4192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25</w:t>
      </w:r>
      <w:r w:rsidR="00EB4192">
        <w:rPr>
          <w:rFonts w:ascii="Arial" w:hAnsi="Arial" w:cs="Arial"/>
          <w:sz w:val="24"/>
        </w:rPr>
        <w:t>.0</w:t>
      </w:r>
      <w:r w:rsidR="00EB4192">
        <w:rPr>
          <w:rFonts w:ascii="Arial" w:hAnsi="Arial" w:cs="Arial"/>
          <w:color w:val="595959"/>
          <w:sz w:val="24"/>
        </w:rPr>
        <w:t>6.2020</w:t>
      </w:r>
    </w:p>
    <w:p w:rsidR="00044E8A" w:rsidRPr="00044E8A" w:rsidRDefault="00044E8A" w:rsidP="00044E8A">
      <w:pPr>
        <w:spacing w:before="360" w:line="276" w:lineRule="auto"/>
        <w:rPr>
          <w:rFonts w:ascii="Arial" w:hAnsi="Arial" w:cs="Arial"/>
          <w:b/>
          <w:sz w:val="44"/>
          <w:szCs w:val="44"/>
        </w:rPr>
      </w:pPr>
      <w:r w:rsidRPr="00044E8A">
        <w:rPr>
          <w:rFonts w:ascii="Arial" w:hAnsi="Arial" w:cs="Arial"/>
          <w:b/>
          <w:sz w:val="44"/>
          <w:szCs w:val="44"/>
        </w:rPr>
        <w:t>СТАТИСТИКА ЗНАЕТ ВСЕ, НО ЧТО МЫ ЗНАЕМ О СТАТИСТИКАХ?</w:t>
      </w:r>
    </w:p>
    <w:p w:rsidR="00044E8A" w:rsidRDefault="00044E8A" w:rsidP="00044E8A">
      <w:pPr>
        <w:ind w:left="2552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Точность — вежливость не только королей, но и статистиков. Языком цифр они ежедневно описывают нашу жизнь, но каковы сами статистики в цифрах? В День работника статистики рассказываем, откуда пошла российская статистика, на ком держится Росстат сегодня и почему во время Всероссийской переписи населения численность сотрудников ведомства изменится.</w:t>
      </w:r>
    </w:p>
    <w:bookmarkEnd w:id="0"/>
    <w:p w:rsidR="00044E8A" w:rsidRDefault="00044E8A" w:rsidP="00044E8A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Первая в России статистическая организация — прообраз современной службы российской государственной статистики — была создана 25 июня 1811 года. В этот день в составе Министерства полиции было сформировано специальное Статистическое отделение. Тогда это была небольшая организация, размещавшаяся в одной комнате. За двухвековую историю российская статистика доказала свою необходимость для государственного управления и прогнозирования. Сейчас в состав Росстата входит 66 территориальных органов статистики, а также Центральный аппарат, объединяющий 22 управления. В Росстате работает 17 616 человек, из них 15 580 государственных служащих. 92% госслужащих — женщины, 8% — мужчины. «Статистика — это наука, она не терпит приблизительности», — говорила Людмила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Прокофьевна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Калугина из «Служебного романа». Поэтому более 95% работников органов статистики имеют высшее образование, а 97 человек — ученые степени кандидатов и докторов наук.</w:t>
      </w:r>
    </w:p>
    <w:p w:rsidR="00044E8A" w:rsidRDefault="00044E8A" w:rsidP="00044E8A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Средний возраст работника статистики — 42 года. Сотрудники до 30 лет составляют 9% всей численности работников, от 30 до 50 лет — 50%, от 50 до 60 лет — 31%, от 60 лет — около 10%.</w:t>
      </w:r>
    </w:p>
    <w:p w:rsidR="00044E8A" w:rsidRDefault="00044E8A" w:rsidP="00044E8A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В органах статистики нет случайных людей, здесь работают опытные специалисты. Более половины (51%) статистиков имеют стаж государственной гражданской службы более 15 лет. При этом у 21 сотрудника Росстата стаж работы в органах статистики превышает 50 лет. Одновременно в ведомстве нарастает тенденция омоложения коллектива. Например, состав нового аналитического блока Росстата формируется из вчерашних выпускников вузов.</w:t>
      </w:r>
    </w:p>
    <w:p w:rsidR="00044E8A" w:rsidRDefault="00044E8A" w:rsidP="00044E8A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Сотрудники органов статистики занимались подготовкой, проведением и обработкой результатов всех переписей населения на территории нашей страны начиная с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П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>ервой всеобщей переписи 1897 года. Основной этап двенадцатой в истории России и первой отечественной цифровой переписи должен был состояться в октябре нынешнего года, но в связи со сложившейся эпидемиологической ситуацией было предложено перенести ее на 2021 год.</w:t>
      </w:r>
    </w:p>
    <w:p w:rsidR="00044E8A" w:rsidRDefault="00044E8A" w:rsidP="00044E8A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Во время предстоящей переписи населения численность сотрудников ведомства вырастет за счет набора временного персонала — 315 тысяч переписчиков и 45 тысяч полевых контролеров. В своей работе они будут использовать электронные планшеты. Будущая Всероссийская перепись населения впервые пройдет в многоканальном формате — любой житель России сможет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 xml:space="preserve">переписать себя и свою семью самостоятельно на портале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>, пройти перепись в МФЦ или на стационарных переписных участках.</w:t>
      </w:r>
    </w:p>
    <w:p w:rsidR="00044E8A" w:rsidRDefault="00044E8A" w:rsidP="00044E8A">
      <w:pPr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B4314B" w:rsidRDefault="00B4314B" w:rsidP="00B4314B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Gosuslugi.ru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61F0D" w:rsidRDefault="00261F0D" w:rsidP="00261F0D">
      <w:pPr>
        <w:rPr>
          <w:rFonts w:ascii="Arial" w:hAnsi="Arial" w:cs="Arial"/>
          <w:i/>
          <w:color w:val="4F6228" w:themeColor="accent3" w:themeShade="80"/>
          <w:sz w:val="24"/>
          <w:szCs w:val="24"/>
        </w:rPr>
      </w:pPr>
    </w:p>
    <w:p w:rsidR="007B44E4" w:rsidRPr="001B5228" w:rsidRDefault="007B44E4" w:rsidP="007B44E4">
      <w:pPr>
        <w:rPr>
          <w:rFonts w:ascii="Arial" w:hAnsi="Arial" w:cs="Arial"/>
          <w:i/>
          <w:color w:val="4F6228" w:themeColor="accent3" w:themeShade="80"/>
          <w:sz w:val="24"/>
          <w:szCs w:val="24"/>
          <w:lang/>
        </w:rPr>
      </w:pPr>
    </w:p>
    <w:p w:rsidR="00D03775" w:rsidRPr="00EB4192" w:rsidRDefault="008A00C3" w:rsidP="00CD1C25">
      <w:pPr>
        <w:pStyle w:val="a3"/>
        <w:ind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EB4192"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p w:rsidR="00EE760F" w:rsidRPr="00FF073E" w:rsidRDefault="00EE760F" w:rsidP="00EE760F"/>
    <w:p w:rsidR="00EE760F" w:rsidRPr="00FF073E" w:rsidRDefault="00EE760F" w:rsidP="00EE760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35" w:rsidRDefault="008A7535">
      <w:r>
        <w:separator/>
      </w:r>
    </w:p>
  </w:endnote>
  <w:endnote w:type="continuationSeparator" w:id="0">
    <w:p w:rsidR="008A7535" w:rsidRDefault="008A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35" w:rsidRDefault="008A7535">
      <w:r>
        <w:separator/>
      </w:r>
    </w:p>
  </w:footnote>
  <w:footnote w:type="continuationSeparator" w:id="0">
    <w:p w:rsidR="008A7535" w:rsidRDefault="008A7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350E7"/>
    <w:rsid w:val="00044E8A"/>
    <w:rsid w:val="000536BF"/>
    <w:rsid w:val="0005440F"/>
    <w:rsid w:val="00056AA4"/>
    <w:rsid w:val="000615AC"/>
    <w:rsid w:val="00067A03"/>
    <w:rsid w:val="00067D2A"/>
    <w:rsid w:val="00097814"/>
    <w:rsid w:val="000A7440"/>
    <w:rsid w:val="000B111A"/>
    <w:rsid w:val="000C54DF"/>
    <w:rsid w:val="000D252B"/>
    <w:rsid w:val="000F4C62"/>
    <w:rsid w:val="000F576F"/>
    <w:rsid w:val="000F5A33"/>
    <w:rsid w:val="001001C6"/>
    <w:rsid w:val="00136678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B2303"/>
    <w:rsid w:val="001B5228"/>
    <w:rsid w:val="001D4B41"/>
    <w:rsid w:val="001D639A"/>
    <w:rsid w:val="001D677E"/>
    <w:rsid w:val="001E33BC"/>
    <w:rsid w:val="001F4B28"/>
    <w:rsid w:val="001F4BC1"/>
    <w:rsid w:val="00203B6C"/>
    <w:rsid w:val="00231371"/>
    <w:rsid w:val="0023300E"/>
    <w:rsid w:val="00261F0D"/>
    <w:rsid w:val="00272989"/>
    <w:rsid w:val="00281745"/>
    <w:rsid w:val="00291174"/>
    <w:rsid w:val="002938C2"/>
    <w:rsid w:val="002E0F92"/>
    <w:rsid w:val="00306E0F"/>
    <w:rsid w:val="00315D01"/>
    <w:rsid w:val="0033284F"/>
    <w:rsid w:val="00335548"/>
    <w:rsid w:val="003375B7"/>
    <w:rsid w:val="00367B5C"/>
    <w:rsid w:val="0037322A"/>
    <w:rsid w:val="00380783"/>
    <w:rsid w:val="00381C59"/>
    <w:rsid w:val="003907D6"/>
    <w:rsid w:val="003A422B"/>
    <w:rsid w:val="003B020B"/>
    <w:rsid w:val="003C3B5C"/>
    <w:rsid w:val="003C5363"/>
    <w:rsid w:val="003D25DD"/>
    <w:rsid w:val="003D5178"/>
    <w:rsid w:val="003E5213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82C13"/>
    <w:rsid w:val="00490782"/>
    <w:rsid w:val="004A481D"/>
    <w:rsid w:val="004B4508"/>
    <w:rsid w:val="004E67FB"/>
    <w:rsid w:val="004F31A3"/>
    <w:rsid w:val="005221B1"/>
    <w:rsid w:val="00550EC5"/>
    <w:rsid w:val="00552EA5"/>
    <w:rsid w:val="00556CBB"/>
    <w:rsid w:val="00560845"/>
    <w:rsid w:val="00585228"/>
    <w:rsid w:val="00591F82"/>
    <w:rsid w:val="005A0F6D"/>
    <w:rsid w:val="005A5D5F"/>
    <w:rsid w:val="005B10BB"/>
    <w:rsid w:val="005B72EC"/>
    <w:rsid w:val="005C5DFC"/>
    <w:rsid w:val="005D0054"/>
    <w:rsid w:val="005D7589"/>
    <w:rsid w:val="005F492D"/>
    <w:rsid w:val="0061502E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D5760"/>
    <w:rsid w:val="006E1A5D"/>
    <w:rsid w:val="006F6CE4"/>
    <w:rsid w:val="0070417E"/>
    <w:rsid w:val="00707F1C"/>
    <w:rsid w:val="0072265C"/>
    <w:rsid w:val="00731CF3"/>
    <w:rsid w:val="007578D5"/>
    <w:rsid w:val="00763519"/>
    <w:rsid w:val="007637CE"/>
    <w:rsid w:val="007669DD"/>
    <w:rsid w:val="0078712D"/>
    <w:rsid w:val="00792183"/>
    <w:rsid w:val="00797DA1"/>
    <w:rsid w:val="007A1B1A"/>
    <w:rsid w:val="007B44E4"/>
    <w:rsid w:val="007F23D5"/>
    <w:rsid w:val="007F7AEC"/>
    <w:rsid w:val="00800393"/>
    <w:rsid w:val="00814995"/>
    <w:rsid w:val="0081666A"/>
    <w:rsid w:val="0082317D"/>
    <w:rsid w:val="00830175"/>
    <w:rsid w:val="00837A8A"/>
    <w:rsid w:val="00841067"/>
    <w:rsid w:val="00855F05"/>
    <w:rsid w:val="0087335D"/>
    <w:rsid w:val="00883394"/>
    <w:rsid w:val="008928C9"/>
    <w:rsid w:val="00893385"/>
    <w:rsid w:val="008A00C3"/>
    <w:rsid w:val="008A15D2"/>
    <w:rsid w:val="008A6C50"/>
    <w:rsid w:val="008A7535"/>
    <w:rsid w:val="008B197E"/>
    <w:rsid w:val="008C3FC3"/>
    <w:rsid w:val="008E2FEE"/>
    <w:rsid w:val="008E528B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939EC"/>
    <w:rsid w:val="00AA0C5E"/>
    <w:rsid w:val="00AA2120"/>
    <w:rsid w:val="00AB687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314B"/>
    <w:rsid w:val="00B443D7"/>
    <w:rsid w:val="00B54D15"/>
    <w:rsid w:val="00B74142"/>
    <w:rsid w:val="00BA77A7"/>
    <w:rsid w:val="00BB1C46"/>
    <w:rsid w:val="00BE022C"/>
    <w:rsid w:val="00BE0A4A"/>
    <w:rsid w:val="00BE2A30"/>
    <w:rsid w:val="00BF4CE0"/>
    <w:rsid w:val="00BF6497"/>
    <w:rsid w:val="00C0756C"/>
    <w:rsid w:val="00C11D81"/>
    <w:rsid w:val="00C14F65"/>
    <w:rsid w:val="00C27257"/>
    <w:rsid w:val="00C44C46"/>
    <w:rsid w:val="00C46FB3"/>
    <w:rsid w:val="00C614D9"/>
    <w:rsid w:val="00C665F6"/>
    <w:rsid w:val="00C813CF"/>
    <w:rsid w:val="00C9228E"/>
    <w:rsid w:val="00CB5487"/>
    <w:rsid w:val="00CB5F68"/>
    <w:rsid w:val="00CC4207"/>
    <w:rsid w:val="00CC7D41"/>
    <w:rsid w:val="00CD1C25"/>
    <w:rsid w:val="00CD2171"/>
    <w:rsid w:val="00CE0B13"/>
    <w:rsid w:val="00CE6101"/>
    <w:rsid w:val="00D01B2B"/>
    <w:rsid w:val="00D03775"/>
    <w:rsid w:val="00D055AE"/>
    <w:rsid w:val="00D23821"/>
    <w:rsid w:val="00D2493A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A54E1"/>
    <w:rsid w:val="00DB3620"/>
    <w:rsid w:val="00DC26B9"/>
    <w:rsid w:val="00DC6553"/>
    <w:rsid w:val="00DE430A"/>
    <w:rsid w:val="00DF5B5E"/>
    <w:rsid w:val="00DF7F35"/>
    <w:rsid w:val="00E00208"/>
    <w:rsid w:val="00E033D1"/>
    <w:rsid w:val="00E1690A"/>
    <w:rsid w:val="00E277A4"/>
    <w:rsid w:val="00E413A6"/>
    <w:rsid w:val="00E65243"/>
    <w:rsid w:val="00E65C73"/>
    <w:rsid w:val="00E800D2"/>
    <w:rsid w:val="00E8661A"/>
    <w:rsid w:val="00EA016C"/>
    <w:rsid w:val="00EB4192"/>
    <w:rsid w:val="00EB64A4"/>
    <w:rsid w:val="00EE760F"/>
    <w:rsid w:val="00EF3ADA"/>
    <w:rsid w:val="00EF6164"/>
    <w:rsid w:val="00F3239D"/>
    <w:rsid w:val="00F60831"/>
    <w:rsid w:val="00F800EC"/>
    <w:rsid w:val="00FB4829"/>
    <w:rsid w:val="00FE2D7A"/>
    <w:rsid w:val="00FF073E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55398.1A1F2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B993-DE1B-4E9F-B227-AF76C087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3871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2020-06-25T09:17:00Z</cp:lastPrinted>
  <dcterms:created xsi:type="dcterms:W3CDTF">2021-08-31T08:29:00Z</dcterms:created>
  <dcterms:modified xsi:type="dcterms:W3CDTF">2021-08-31T08:29:00Z</dcterms:modified>
</cp:coreProperties>
</file>