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-426085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5130"/>
        <w:gridCol w:w="5650"/>
      </w:tblGrid>
      <w:tr w:rsidR="00147BFA" w:rsidTr="006C6255">
        <w:trPr>
          <w:trHeight w:val="252"/>
        </w:trPr>
        <w:tc>
          <w:tcPr>
            <w:tcW w:w="5130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6C6255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ПРЕСС-РЕЛИЗ</w:t>
            </w:r>
          </w:p>
        </w:tc>
        <w:tc>
          <w:tcPr>
            <w:tcW w:w="5650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7E6A80" w:rsidP="007E6A80">
            <w:pPr>
              <w:pStyle w:val="2"/>
            </w:pPr>
            <w:r>
              <w:t>03</w:t>
            </w:r>
            <w:r w:rsidR="0082736A">
              <w:t>.</w:t>
            </w:r>
            <w:r w:rsidR="00BE62D3">
              <w:t>0</w:t>
            </w:r>
            <w:r>
              <w:t>3</w:t>
            </w:r>
            <w:r w:rsidR="0082736A">
              <w:t>.202</w:t>
            </w:r>
            <w:r w:rsidR="00BE62D3">
              <w:t>1</w:t>
            </w:r>
          </w:p>
        </w:tc>
      </w:tr>
    </w:tbl>
    <w:p w:rsidR="007E6A80" w:rsidRDefault="007E6A80" w:rsidP="007E6A80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r w:rsidRPr="007E6A80">
        <w:rPr>
          <w:rFonts w:ascii="Arial" w:eastAsia="Calibri" w:hAnsi="Arial" w:cs="Arial"/>
          <w:b/>
          <w:bCs/>
          <w:sz w:val="44"/>
          <w:szCs w:val="44"/>
        </w:rPr>
        <w:t xml:space="preserve">СТАРТУЕТ ГОЛОСОВАНИЕ НА КОНКУРСЕ </w:t>
      </w:r>
    </w:p>
    <w:p w:rsidR="007E6A80" w:rsidRPr="007E6A80" w:rsidRDefault="007E6A80" w:rsidP="007E6A80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r w:rsidRPr="007E6A80">
        <w:rPr>
          <w:rFonts w:ascii="Arial" w:eastAsia="Calibri" w:hAnsi="Arial" w:cs="Arial"/>
          <w:b/>
          <w:bCs/>
          <w:sz w:val="44"/>
          <w:szCs w:val="44"/>
        </w:rPr>
        <w:t>«Я РИСУЮ ПЕРЕПИСЬ»</w:t>
      </w:r>
    </w:p>
    <w:p w:rsidR="007E6A80" w:rsidRDefault="007E6A80" w:rsidP="007E6A80">
      <w:pPr>
        <w:spacing w:line="276" w:lineRule="auto"/>
        <w:ind w:left="2127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4 тыс. работ пришло на конкурс детского рисунка, посвященный Всероссийской переписи населения. Увидеть и оценить все работы россияне смогут на официальном сайте ВПН </w:t>
      </w: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strana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2020.</w:t>
      </w: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ru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 3 марта.</w:t>
      </w:r>
    </w:p>
    <w:p w:rsidR="007E6A80" w:rsidRDefault="007E6A80" w:rsidP="007E6A8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народном голосовании — 4031 рисунок из 81 региона. От ребят 7–9 лет поступило 2153 работы, а от участников в возрасте 10–12 лет — 1878.</w:t>
      </w:r>
    </w:p>
    <w:p w:rsidR="007E6A80" w:rsidRDefault="007E6A80" w:rsidP="007E6A8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Самыми активными оказались юные художники из Белгородской области: они прислали 664 рисунка. В топ-10 творческих регионов вошли также Республика Татарстан — 254 работы, Республика Алтай — 186, Санкт-Петербург и Ленинградская область — 176,  Республика Ба</w:t>
      </w:r>
      <w:r>
        <w:rPr>
          <w:rFonts w:ascii="Arial" w:eastAsia="Calibri" w:hAnsi="Arial" w:cs="Arial"/>
          <w:color w:val="525252"/>
          <w:sz w:val="24"/>
          <w:szCs w:val="24"/>
        </w:rPr>
        <w:t>ш</w:t>
      </w:r>
      <w:r>
        <w:rPr>
          <w:rFonts w:ascii="Arial" w:eastAsia="Calibri" w:hAnsi="Arial" w:cs="Arial"/>
          <w:color w:val="525252"/>
          <w:sz w:val="24"/>
          <w:szCs w:val="24"/>
        </w:rPr>
        <w:t>кортостан — 151, Москва и Московская область — 120, Омская область — 119, Республика Бурятия — 99, Свердловская область — 97, Краснодарский край — 84.</w:t>
      </w:r>
    </w:p>
    <w:p w:rsidR="007E6A80" w:rsidRDefault="007E6A80" w:rsidP="007E6A8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Ребята рисовали перепись карандашами, фломастерами, красками и даже пастелью. Палитра цветов, оттенков и техник исполнения самая разнообразная. Но есть и кое-что общее у многих рисунков: изображение семьи и достопримечательностей родных мест. И, конечно, на картинах можно увидеть переписчиков с планшетами и талисман переписи — птичку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7E6A80" w:rsidRDefault="007E6A80" w:rsidP="007E6A8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Голосование пользователей на сайте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strana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2020.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proofErr w:type="spellEnd"/>
      <w:r w:rsidRPr="007E6A8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продлится до 15 марта. Работы, 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бравшие наибольшее число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лайков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войдут в </w:t>
      </w:r>
      <w:proofErr w:type="spellStart"/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spellEnd"/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 будут вынесены на суд жюри, среди членов которого есть профессиональные художники.</w:t>
      </w:r>
    </w:p>
    <w:p w:rsidR="007E6A80" w:rsidRDefault="007E6A80" w:rsidP="007E6A8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Итоги конкурса подведут до 31 марта. Имена победителей можно будет узнать на сайте ВПН (strana2020.ru), а также на официальных страницах ВПН в социальных сетях.</w:t>
      </w:r>
    </w:p>
    <w:p w:rsidR="007E6A80" w:rsidRDefault="007E6A80" w:rsidP="007E6A8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Напомним, что правилами предусмотрена выплата денежных премий по 25 тыс. рублей. Вознаграждение получат четыре человека — по два победителя в каждой возрастной катег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рии.</w:t>
      </w:r>
    </w:p>
    <w:p w:rsidR="007E6A80" w:rsidRDefault="007E6A80" w:rsidP="007E6A8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10" w:history="1"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https://www.strana2020.ru/contest/drawing/vpn2020-drawing-contest-regulation-final-v2.pdf</w:t>
        </w:r>
      </w:hyperlink>
    </w:p>
    <w:p w:rsidR="007E6A80" w:rsidRDefault="007E6A80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7E6A80" w:rsidRDefault="007E6A80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7E6A80" w:rsidRDefault="007E6A80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6C6255" w:rsidRDefault="006C6255" w:rsidP="00D03775">
      <w:pPr>
        <w:pStyle w:val="7"/>
        <w:spacing w:before="0" w:after="0"/>
        <w:rPr>
          <w:i/>
        </w:rPr>
      </w:pPr>
    </w:p>
    <w:p w:rsidR="006C6255" w:rsidRDefault="006C6255" w:rsidP="00D03775">
      <w:pPr>
        <w:pStyle w:val="7"/>
        <w:spacing w:before="0" w:after="0"/>
        <w:rPr>
          <w:i/>
        </w:rPr>
      </w:pPr>
    </w:p>
    <w:p w:rsidR="007E6A80" w:rsidRDefault="007E6A80" w:rsidP="007E6A80"/>
    <w:p w:rsidR="007E6A80" w:rsidRDefault="007E6A80" w:rsidP="007E6A80"/>
    <w:p w:rsidR="007E6A80" w:rsidRDefault="007E6A80" w:rsidP="007E6A80"/>
    <w:p w:rsidR="007E6A80" w:rsidRDefault="007E6A80" w:rsidP="007E6A80"/>
    <w:p w:rsidR="007E6A80" w:rsidRDefault="007E6A80" w:rsidP="007E6A80"/>
    <w:p w:rsidR="007E6A80" w:rsidRDefault="007E6A80" w:rsidP="007E6A80"/>
    <w:p w:rsidR="007E6A80" w:rsidRPr="007E6A80" w:rsidRDefault="007E6A80" w:rsidP="007E6A80">
      <w:bookmarkStart w:id="0" w:name="_GoBack"/>
      <w:bookmarkEnd w:id="0"/>
    </w:p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EE394A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A5" w:rsidRDefault="008806A5">
      <w:r>
        <w:separator/>
      </w:r>
    </w:p>
  </w:endnote>
  <w:endnote w:type="continuationSeparator" w:id="0">
    <w:p w:rsidR="008806A5" w:rsidRDefault="00880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A5" w:rsidRDefault="008806A5">
      <w:r>
        <w:separator/>
      </w:r>
    </w:p>
  </w:footnote>
  <w:footnote w:type="continuationSeparator" w:id="0">
    <w:p w:rsidR="008806A5" w:rsidRDefault="00880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15854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85C8C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5022"/>
    <w:rsid w:val="000E78FB"/>
    <w:rsid w:val="000F4C62"/>
    <w:rsid w:val="000F576F"/>
    <w:rsid w:val="000F5A33"/>
    <w:rsid w:val="00111880"/>
    <w:rsid w:val="00114986"/>
    <w:rsid w:val="001152FD"/>
    <w:rsid w:val="0013118B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73C"/>
    <w:rsid w:val="002E0F92"/>
    <w:rsid w:val="00306E0F"/>
    <w:rsid w:val="0032263C"/>
    <w:rsid w:val="0033284F"/>
    <w:rsid w:val="00334157"/>
    <w:rsid w:val="00334D5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1A7F"/>
    <w:rsid w:val="003D5178"/>
    <w:rsid w:val="003E7901"/>
    <w:rsid w:val="00413793"/>
    <w:rsid w:val="00415C2D"/>
    <w:rsid w:val="00425A7F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2308F"/>
    <w:rsid w:val="00550EC5"/>
    <w:rsid w:val="00552EA5"/>
    <w:rsid w:val="00556CBB"/>
    <w:rsid w:val="005574A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37186"/>
    <w:rsid w:val="00643DF8"/>
    <w:rsid w:val="0064659F"/>
    <w:rsid w:val="00672C89"/>
    <w:rsid w:val="00675BFC"/>
    <w:rsid w:val="0068003A"/>
    <w:rsid w:val="00681CC0"/>
    <w:rsid w:val="00686BDE"/>
    <w:rsid w:val="006A2A4D"/>
    <w:rsid w:val="006A3129"/>
    <w:rsid w:val="006B0B7B"/>
    <w:rsid w:val="006C027F"/>
    <w:rsid w:val="006C1735"/>
    <w:rsid w:val="006C4791"/>
    <w:rsid w:val="006C5E0C"/>
    <w:rsid w:val="006C6255"/>
    <w:rsid w:val="006E1A5D"/>
    <w:rsid w:val="006E38A6"/>
    <w:rsid w:val="006E494C"/>
    <w:rsid w:val="006F6CE4"/>
    <w:rsid w:val="0070417E"/>
    <w:rsid w:val="007063DD"/>
    <w:rsid w:val="00707F1C"/>
    <w:rsid w:val="0072265C"/>
    <w:rsid w:val="007245C6"/>
    <w:rsid w:val="00731CF3"/>
    <w:rsid w:val="00762239"/>
    <w:rsid w:val="00763519"/>
    <w:rsid w:val="007669DD"/>
    <w:rsid w:val="00772C5E"/>
    <w:rsid w:val="007803B9"/>
    <w:rsid w:val="0078712D"/>
    <w:rsid w:val="00792183"/>
    <w:rsid w:val="00797DA1"/>
    <w:rsid w:val="007A4989"/>
    <w:rsid w:val="007B6400"/>
    <w:rsid w:val="007E6A8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6A5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06346"/>
    <w:rsid w:val="0091049F"/>
    <w:rsid w:val="00914C87"/>
    <w:rsid w:val="0092269D"/>
    <w:rsid w:val="00923C3F"/>
    <w:rsid w:val="0092763C"/>
    <w:rsid w:val="00932FE7"/>
    <w:rsid w:val="00946431"/>
    <w:rsid w:val="009668FE"/>
    <w:rsid w:val="009676A6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0309A"/>
    <w:rsid w:val="00A13E61"/>
    <w:rsid w:val="00A16634"/>
    <w:rsid w:val="00A16FA8"/>
    <w:rsid w:val="00A20677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D78C2"/>
    <w:rsid w:val="00AE3A82"/>
    <w:rsid w:val="00AE493F"/>
    <w:rsid w:val="00AE4F7A"/>
    <w:rsid w:val="00AE77C0"/>
    <w:rsid w:val="00AE7FAB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65AD4"/>
    <w:rsid w:val="00B74142"/>
    <w:rsid w:val="00B90D35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65F6"/>
    <w:rsid w:val="00C73A4E"/>
    <w:rsid w:val="00C813CF"/>
    <w:rsid w:val="00C8391A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4EB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60FA"/>
    <w:rsid w:val="00E277A4"/>
    <w:rsid w:val="00E27EAB"/>
    <w:rsid w:val="00E377A3"/>
    <w:rsid w:val="00E413A6"/>
    <w:rsid w:val="00E44659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394A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D3BEE"/>
    <w:rsid w:val="00FE5B0B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trana2020.ru/contest/drawing/vpn2020-drawing-contest-regulation-final-v2.pdf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28E4-32F1-402E-8F5F-E7A11FE3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2467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2021-02-24T06:17:00Z</cp:lastPrinted>
  <dcterms:created xsi:type="dcterms:W3CDTF">2021-08-31T08:47:00Z</dcterms:created>
  <dcterms:modified xsi:type="dcterms:W3CDTF">2021-08-31T08:47:00Z</dcterms:modified>
</cp:coreProperties>
</file>