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0" w:type="dxa"/>
        <w:tblInd w:w="90" w:type="dxa"/>
        <w:tblLook w:val="04A0"/>
      </w:tblPr>
      <w:tblGrid>
        <w:gridCol w:w="6460"/>
        <w:gridCol w:w="3600"/>
        <w:gridCol w:w="960"/>
      </w:tblGrid>
      <w:tr w:rsidR="00F762CB" w:rsidRPr="00F762CB" w:rsidTr="00F762CB">
        <w:trPr>
          <w:trHeight w:val="426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2CB" w:rsidRPr="00F762CB" w:rsidRDefault="00F762C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</w:t>
            </w:r>
          </w:p>
        </w:tc>
      </w:tr>
      <w:tr w:rsidR="00F762CB" w:rsidRPr="00F762CB" w:rsidTr="00F762CB">
        <w:trPr>
          <w:trHeight w:val="375"/>
        </w:trPr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2CB" w:rsidRPr="00F762CB" w:rsidRDefault="00F762C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2CB">
              <w:rPr>
                <w:rFonts w:ascii="OpenSansRegular" w:hAnsi="OpenSansRegular"/>
                <w:color w:val="333333"/>
                <w:sz w:val="27"/>
                <w:szCs w:val="27"/>
                <w:shd w:val="clear" w:color="auto" w:fill="FFFFFF"/>
              </w:rPr>
              <w:t xml:space="preserve">о расходовании  </w:t>
            </w:r>
            <w:r>
              <w:rPr>
                <w:rFonts w:ascii="OpenSansRegular" w:hAnsi="OpenSansRegular"/>
                <w:color w:val="333333"/>
                <w:sz w:val="27"/>
                <w:szCs w:val="27"/>
                <w:shd w:val="clear" w:color="auto" w:fill="FFFFFF"/>
              </w:rPr>
              <w:t>Р</w:t>
            </w:r>
            <w:r w:rsidRPr="00155796">
              <w:rPr>
                <w:rFonts w:ascii="OpenSansRegular" w:hAnsi="OpenSansRegular"/>
                <w:color w:val="333333"/>
                <w:sz w:val="27"/>
                <w:szCs w:val="27"/>
                <w:shd w:val="clear" w:color="auto" w:fill="FFFFFF"/>
              </w:rPr>
              <w:t>евизионной комиссии Новохопёрского муниципального района Воронежской области</w:t>
            </w:r>
            <w:r w:rsidRPr="00F762CB">
              <w:rPr>
                <w:rFonts w:ascii="OpenSansRegular" w:hAnsi="OpenSansRegular"/>
                <w:color w:val="333333"/>
                <w:sz w:val="27"/>
                <w:szCs w:val="27"/>
                <w:shd w:val="clear" w:color="auto" w:fill="FFFFFF"/>
              </w:rPr>
              <w:t xml:space="preserve"> выделенных бюджетных средств</w:t>
            </w:r>
            <w:r w:rsidRPr="00F7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2CB" w:rsidRPr="00F762CB" w:rsidRDefault="00F762C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62CB" w:rsidRPr="00F762CB" w:rsidTr="00F762CB">
        <w:trPr>
          <w:trHeight w:val="360"/>
        </w:trPr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CB" w:rsidRPr="00F762CB" w:rsidRDefault="00F762CB" w:rsidP="00AA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  202</w:t>
            </w:r>
            <w:r w:rsidR="00AA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7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CB" w:rsidRPr="00F762CB" w:rsidRDefault="00F762CB" w:rsidP="00F7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62CB" w:rsidRPr="00F762CB" w:rsidTr="00F762CB">
        <w:trPr>
          <w:trHeight w:val="270"/>
        </w:trPr>
        <w:tc>
          <w:tcPr>
            <w:tcW w:w="10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62CB" w:rsidRPr="00F762CB" w:rsidRDefault="00F762CB" w:rsidP="00F7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 w:rsidRPr="00F76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76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CB" w:rsidRPr="00F762CB" w:rsidRDefault="00F762CB" w:rsidP="00F7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62CB" w:rsidRPr="00F762CB" w:rsidTr="00F762CB">
        <w:trPr>
          <w:trHeight w:val="45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2CB" w:rsidRPr="00F762CB" w:rsidRDefault="00F762C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2CB" w:rsidRPr="00F762CB" w:rsidRDefault="00F762C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2CB" w:rsidRPr="00F762CB" w:rsidRDefault="00F762CB" w:rsidP="00F76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62CB" w:rsidRPr="00F762CB" w:rsidTr="00F762CB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2CB" w:rsidRPr="00F762CB" w:rsidRDefault="00F762C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2CB" w:rsidRPr="00F762CB" w:rsidRDefault="00F762C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2CB" w:rsidRPr="00F762CB" w:rsidRDefault="00F762CB" w:rsidP="00F76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62CB" w:rsidRPr="00F762CB" w:rsidTr="00F762CB">
        <w:trPr>
          <w:trHeight w:val="495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CB" w:rsidRPr="00F762CB" w:rsidRDefault="00F762C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2CB" w:rsidRPr="00F762CB" w:rsidRDefault="00F762CB" w:rsidP="00F76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62CB" w:rsidRPr="00F762CB" w:rsidTr="00F762CB">
        <w:trPr>
          <w:trHeight w:val="93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2CB" w:rsidRPr="00F762CB" w:rsidRDefault="00F762CB" w:rsidP="00F7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деятельности  финансовых, налоговых и таможенных  органов  и  органов  финансового  (финансово-бюджетного)  надзора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2CB" w:rsidRPr="00F762CB" w:rsidRDefault="00F762CB" w:rsidP="00AA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r w:rsidR="00AA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A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A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2CB" w:rsidRPr="00F762CB" w:rsidRDefault="00F762CB" w:rsidP="00F76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47640" w:rsidRDefault="00847640"/>
    <w:sectPr w:rsidR="00847640" w:rsidSect="00F762C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F762CB"/>
    <w:rsid w:val="00327CF3"/>
    <w:rsid w:val="005D023B"/>
    <w:rsid w:val="00847640"/>
    <w:rsid w:val="00AA45A2"/>
    <w:rsid w:val="00B408A5"/>
    <w:rsid w:val="00DB2D4E"/>
    <w:rsid w:val="00DF184A"/>
    <w:rsid w:val="00F7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</dc:creator>
  <cp:lastModifiedBy>revkom</cp:lastModifiedBy>
  <cp:revision>2</cp:revision>
  <dcterms:created xsi:type="dcterms:W3CDTF">2023-03-13T10:34:00Z</dcterms:created>
  <dcterms:modified xsi:type="dcterms:W3CDTF">2024-03-04T10:16:00Z</dcterms:modified>
</cp:coreProperties>
</file>