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108" w:type="dxa"/>
        <w:tblLook w:val="0000"/>
      </w:tblPr>
      <w:tblGrid>
        <w:gridCol w:w="10348"/>
      </w:tblGrid>
      <w:tr w:rsidR="007B6598" w:rsidRPr="006D282A" w:rsidTr="004506D8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7B6598" w:rsidRPr="007B6598" w:rsidRDefault="007B6598" w:rsidP="00EA0D67">
            <w:pPr>
              <w:widowControl/>
              <w:ind w:left="601" w:hanging="601"/>
              <w:jc w:val="both"/>
              <w:outlineLvl w:val="0"/>
              <w:rPr>
                <w:b/>
                <w:bCs/>
                <w:spacing w:val="-1"/>
                <w:sz w:val="28"/>
                <w:szCs w:val="28"/>
              </w:rPr>
            </w:pPr>
            <w:r w:rsidRPr="007B6598">
              <w:rPr>
                <w:b/>
                <w:sz w:val="28"/>
                <w:szCs w:val="28"/>
              </w:rPr>
              <w:t>Полномочия Ревизионной комиссии</w:t>
            </w:r>
            <w:r>
              <w:rPr>
                <w:b/>
                <w:sz w:val="28"/>
                <w:szCs w:val="28"/>
              </w:rPr>
              <w:t xml:space="preserve"> Новохоп</w:t>
            </w:r>
            <w:r w:rsidR="00EA0D67">
              <w:rPr>
                <w:b/>
                <w:sz w:val="28"/>
                <w:szCs w:val="28"/>
              </w:rPr>
              <w:t>ё</w:t>
            </w:r>
            <w:r>
              <w:rPr>
                <w:b/>
                <w:sz w:val="28"/>
                <w:szCs w:val="28"/>
              </w:rPr>
              <w:t>рского муниципального района</w:t>
            </w:r>
            <w:r w:rsidR="00EA0D67">
              <w:rPr>
                <w:b/>
                <w:sz w:val="28"/>
                <w:szCs w:val="28"/>
              </w:rPr>
              <w:t xml:space="preserve"> Воронежской области</w:t>
            </w:r>
          </w:p>
        </w:tc>
      </w:tr>
      <w:tr w:rsidR="004506D8" w:rsidRPr="006D282A" w:rsidTr="004506D8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4506D8" w:rsidRPr="007B6598" w:rsidRDefault="004506D8" w:rsidP="004506D8">
            <w:pPr>
              <w:widowControl/>
              <w:ind w:firstLine="743"/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7B6598" w:rsidRPr="007B6598" w:rsidRDefault="007B6598" w:rsidP="007B6598">
      <w:pPr>
        <w:widowControl/>
        <w:ind w:firstLine="709"/>
        <w:jc w:val="both"/>
        <w:outlineLvl w:val="0"/>
        <w:rPr>
          <w:sz w:val="28"/>
          <w:szCs w:val="28"/>
        </w:rPr>
      </w:pPr>
      <w:r w:rsidRPr="007B6598">
        <w:rPr>
          <w:sz w:val="28"/>
          <w:szCs w:val="28"/>
        </w:rPr>
        <w:t>1) контроль за исполнением бюджета Новохопёрского муниципального ра</w:t>
      </w:r>
      <w:r w:rsidRPr="007B6598">
        <w:rPr>
          <w:sz w:val="28"/>
          <w:szCs w:val="28"/>
        </w:rPr>
        <w:t>й</w:t>
      </w:r>
      <w:r w:rsidRPr="007B6598">
        <w:rPr>
          <w:sz w:val="28"/>
          <w:szCs w:val="28"/>
        </w:rPr>
        <w:t>она;</w:t>
      </w:r>
    </w:p>
    <w:p w:rsidR="007B6598" w:rsidRPr="007B6598" w:rsidRDefault="007B6598" w:rsidP="007B6598">
      <w:pPr>
        <w:widowControl/>
        <w:ind w:firstLine="709"/>
        <w:jc w:val="both"/>
        <w:outlineLvl w:val="0"/>
        <w:rPr>
          <w:sz w:val="28"/>
          <w:szCs w:val="28"/>
        </w:rPr>
      </w:pPr>
      <w:r w:rsidRPr="007B6598">
        <w:rPr>
          <w:sz w:val="28"/>
          <w:szCs w:val="28"/>
        </w:rPr>
        <w:t>2) экспертиза проектов бюджета Новохопёрского муниципального района;</w:t>
      </w:r>
    </w:p>
    <w:p w:rsidR="007B6598" w:rsidRPr="007B6598" w:rsidRDefault="007B6598" w:rsidP="007B6598">
      <w:pPr>
        <w:widowControl/>
        <w:ind w:firstLine="709"/>
        <w:jc w:val="both"/>
        <w:outlineLvl w:val="0"/>
        <w:rPr>
          <w:sz w:val="28"/>
          <w:szCs w:val="28"/>
        </w:rPr>
      </w:pPr>
      <w:r w:rsidRPr="007B6598">
        <w:rPr>
          <w:sz w:val="28"/>
          <w:szCs w:val="28"/>
        </w:rPr>
        <w:t>3) внешняя проверка годового отчета об исполнении бюджета Новохоперского муниципального района;</w:t>
      </w:r>
    </w:p>
    <w:p w:rsidR="007B6598" w:rsidRPr="007B6598" w:rsidRDefault="007B6598" w:rsidP="007B6598">
      <w:pPr>
        <w:widowControl/>
        <w:ind w:firstLine="709"/>
        <w:jc w:val="both"/>
        <w:outlineLvl w:val="0"/>
        <w:rPr>
          <w:sz w:val="28"/>
          <w:szCs w:val="28"/>
        </w:rPr>
      </w:pPr>
      <w:r w:rsidRPr="007B6598">
        <w:rPr>
          <w:sz w:val="28"/>
          <w:szCs w:val="28"/>
        </w:rPr>
        <w:t xml:space="preserve">4) организация и осуществление </w:t>
      </w:r>
      <w:proofErr w:type="gramStart"/>
      <w:r w:rsidRPr="007B6598">
        <w:rPr>
          <w:sz w:val="28"/>
          <w:szCs w:val="28"/>
        </w:rPr>
        <w:t>контроля за</w:t>
      </w:r>
      <w:proofErr w:type="gramEnd"/>
      <w:r w:rsidRPr="007B6598">
        <w:rPr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Новохопёрск</w:t>
      </w:r>
      <w:r w:rsidRPr="007B6598">
        <w:rPr>
          <w:sz w:val="28"/>
          <w:szCs w:val="28"/>
        </w:rPr>
        <w:t>о</w:t>
      </w:r>
      <w:r w:rsidRPr="007B6598">
        <w:rPr>
          <w:sz w:val="28"/>
          <w:szCs w:val="28"/>
        </w:rPr>
        <w:t>го муниципального района, а также средств, получаемых бюджетом Новохопёрского муниципального района из иных источников, предусмотренных законодательством Российской Федерации;</w:t>
      </w:r>
    </w:p>
    <w:p w:rsidR="007B6598" w:rsidRPr="007B6598" w:rsidRDefault="007B6598" w:rsidP="007B6598">
      <w:pPr>
        <w:widowControl/>
        <w:ind w:firstLine="709"/>
        <w:jc w:val="both"/>
        <w:outlineLvl w:val="0"/>
        <w:rPr>
          <w:sz w:val="28"/>
          <w:szCs w:val="28"/>
        </w:rPr>
      </w:pPr>
      <w:r w:rsidRPr="007B6598">
        <w:rPr>
          <w:sz w:val="28"/>
          <w:szCs w:val="28"/>
        </w:rPr>
        <w:t xml:space="preserve">5) </w:t>
      </w:r>
      <w:proofErr w:type="gramStart"/>
      <w:r w:rsidRPr="007B6598">
        <w:rPr>
          <w:sz w:val="28"/>
          <w:szCs w:val="28"/>
        </w:rPr>
        <w:t>контроль за</w:t>
      </w:r>
      <w:proofErr w:type="gramEnd"/>
      <w:r w:rsidRPr="007B6598">
        <w:rPr>
          <w:sz w:val="28"/>
          <w:szCs w:val="28"/>
        </w:rPr>
        <w:t xml:space="preserve"> соблюдением установленного порядка управления и распор</w:t>
      </w:r>
      <w:r w:rsidRPr="007B6598">
        <w:rPr>
          <w:sz w:val="28"/>
          <w:szCs w:val="28"/>
        </w:rPr>
        <w:t>я</w:t>
      </w:r>
      <w:r w:rsidRPr="007B6598">
        <w:rPr>
          <w:sz w:val="28"/>
          <w:szCs w:val="28"/>
        </w:rPr>
        <w:t>жения имуществом, находящимся в собственности Новохопёрского муниципальн</w:t>
      </w:r>
      <w:r w:rsidRPr="007B6598">
        <w:rPr>
          <w:sz w:val="28"/>
          <w:szCs w:val="28"/>
        </w:rPr>
        <w:t>о</w:t>
      </w:r>
      <w:r w:rsidRPr="007B6598">
        <w:rPr>
          <w:sz w:val="28"/>
          <w:szCs w:val="28"/>
        </w:rPr>
        <w:t>го района, в том числе охраняемыми результатами интеллектуальной деятельности и средствами индивидуализации, принадлежащими Новохопёрскому муниципальному району;</w:t>
      </w:r>
    </w:p>
    <w:p w:rsidR="007B6598" w:rsidRPr="007B6598" w:rsidRDefault="007B6598" w:rsidP="007B6598">
      <w:pPr>
        <w:widowControl/>
        <w:ind w:firstLine="709"/>
        <w:jc w:val="both"/>
        <w:outlineLvl w:val="0"/>
        <w:rPr>
          <w:sz w:val="28"/>
          <w:szCs w:val="28"/>
        </w:rPr>
      </w:pPr>
      <w:proofErr w:type="gramStart"/>
      <w:r w:rsidRPr="007B6598">
        <w:rPr>
          <w:sz w:val="28"/>
          <w:szCs w:val="28"/>
        </w:rPr>
        <w:t>6) оценка эффективности предоставления налоговых и иных льгот и преим</w:t>
      </w:r>
      <w:r w:rsidRPr="007B6598">
        <w:rPr>
          <w:sz w:val="28"/>
          <w:szCs w:val="28"/>
        </w:rPr>
        <w:t>у</w:t>
      </w:r>
      <w:r w:rsidRPr="007B6598">
        <w:rPr>
          <w:sz w:val="28"/>
          <w:szCs w:val="28"/>
        </w:rPr>
        <w:t>ществ, бюджетных кредитов за счет средств бюджета Новохопёрского муниципал</w:t>
      </w:r>
      <w:r w:rsidRPr="007B6598">
        <w:rPr>
          <w:sz w:val="28"/>
          <w:szCs w:val="28"/>
        </w:rPr>
        <w:t>ь</w:t>
      </w:r>
      <w:r w:rsidRPr="007B6598">
        <w:rPr>
          <w:sz w:val="28"/>
          <w:szCs w:val="28"/>
        </w:rPr>
        <w:t>ного района,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</w:t>
      </w:r>
      <w:r w:rsidRPr="007B6598">
        <w:rPr>
          <w:sz w:val="28"/>
          <w:szCs w:val="28"/>
        </w:rPr>
        <w:t>е</w:t>
      </w:r>
      <w:r w:rsidRPr="007B6598">
        <w:rPr>
          <w:sz w:val="28"/>
          <w:szCs w:val="28"/>
        </w:rPr>
        <w:t>лями за счет средств бюджета Новохопёрского муниципального района и имущес</w:t>
      </w:r>
      <w:r w:rsidRPr="007B6598">
        <w:rPr>
          <w:sz w:val="28"/>
          <w:szCs w:val="28"/>
        </w:rPr>
        <w:t>т</w:t>
      </w:r>
      <w:r w:rsidRPr="007B6598">
        <w:rPr>
          <w:sz w:val="28"/>
          <w:szCs w:val="28"/>
        </w:rPr>
        <w:t>ва, находящегося в собственности Новохопёрского муниципального района;</w:t>
      </w:r>
      <w:proofErr w:type="gramEnd"/>
    </w:p>
    <w:p w:rsidR="007B6598" w:rsidRPr="007B6598" w:rsidRDefault="007B6598" w:rsidP="007B6598">
      <w:pPr>
        <w:widowControl/>
        <w:ind w:firstLine="709"/>
        <w:jc w:val="both"/>
        <w:outlineLvl w:val="0"/>
        <w:rPr>
          <w:sz w:val="28"/>
          <w:szCs w:val="28"/>
        </w:rPr>
      </w:pPr>
      <w:r w:rsidRPr="007B6598">
        <w:rPr>
          <w:sz w:val="28"/>
          <w:szCs w:val="28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Новохопёрского муниципального района, а также муниципальных программ;</w:t>
      </w:r>
    </w:p>
    <w:p w:rsidR="007B6598" w:rsidRPr="007B6598" w:rsidRDefault="007B6598" w:rsidP="007B6598">
      <w:pPr>
        <w:widowControl/>
        <w:ind w:firstLine="709"/>
        <w:jc w:val="both"/>
        <w:outlineLvl w:val="0"/>
        <w:rPr>
          <w:sz w:val="28"/>
          <w:szCs w:val="28"/>
        </w:rPr>
      </w:pPr>
      <w:r w:rsidRPr="007B6598">
        <w:rPr>
          <w:sz w:val="28"/>
          <w:szCs w:val="28"/>
        </w:rPr>
        <w:t>8) анализ бюджетного процесса в Новохопёрском муниципальном районе и подготовка предложений, направленных на его совершенствование;</w:t>
      </w:r>
    </w:p>
    <w:p w:rsidR="007B6598" w:rsidRPr="007B6598" w:rsidRDefault="007B6598" w:rsidP="007B6598">
      <w:pPr>
        <w:widowControl/>
        <w:ind w:firstLine="709"/>
        <w:jc w:val="both"/>
        <w:outlineLvl w:val="0"/>
        <w:rPr>
          <w:sz w:val="28"/>
          <w:szCs w:val="28"/>
        </w:rPr>
      </w:pPr>
      <w:r w:rsidRPr="007B6598">
        <w:rPr>
          <w:sz w:val="28"/>
          <w:szCs w:val="28"/>
        </w:rPr>
        <w:t>9) подготовка информации о ходе исполнения бюджета Новохопёрского м</w:t>
      </w:r>
      <w:r w:rsidRPr="007B6598">
        <w:rPr>
          <w:sz w:val="28"/>
          <w:szCs w:val="28"/>
        </w:rPr>
        <w:t>у</w:t>
      </w:r>
      <w:r w:rsidRPr="007B6598">
        <w:rPr>
          <w:sz w:val="28"/>
          <w:szCs w:val="28"/>
        </w:rPr>
        <w:t>ниципального района, о результатах проведенных контрольных и экспертно-аналитических мероприятий и представление такой информации в Совет народных депутатов и главе Новохопёрского муниципального района;</w:t>
      </w:r>
    </w:p>
    <w:p w:rsidR="007B6598" w:rsidRPr="007B6598" w:rsidRDefault="007B6598" w:rsidP="007B6598">
      <w:pPr>
        <w:widowControl/>
        <w:ind w:firstLine="709"/>
        <w:jc w:val="both"/>
        <w:outlineLvl w:val="0"/>
        <w:rPr>
          <w:sz w:val="28"/>
          <w:szCs w:val="28"/>
        </w:rPr>
      </w:pPr>
      <w:r w:rsidRPr="007B6598">
        <w:rPr>
          <w:sz w:val="28"/>
          <w:szCs w:val="28"/>
        </w:rPr>
        <w:t xml:space="preserve">10) </w:t>
      </w:r>
      <w:proofErr w:type="gramStart"/>
      <w:r w:rsidRPr="007B6598">
        <w:rPr>
          <w:sz w:val="28"/>
          <w:szCs w:val="28"/>
        </w:rPr>
        <w:t>контроль за</w:t>
      </w:r>
      <w:proofErr w:type="gramEnd"/>
      <w:r w:rsidRPr="007B6598">
        <w:rPr>
          <w:sz w:val="28"/>
          <w:szCs w:val="28"/>
        </w:rPr>
        <w:t xml:space="preserve"> законностью, результативностью (эффективностью и эконо</w:t>
      </w:r>
      <w:r w:rsidRPr="007B6598">
        <w:rPr>
          <w:sz w:val="28"/>
          <w:szCs w:val="28"/>
        </w:rPr>
        <w:t>м</w:t>
      </w:r>
      <w:r w:rsidRPr="007B6598">
        <w:rPr>
          <w:sz w:val="28"/>
          <w:szCs w:val="28"/>
        </w:rPr>
        <w:t>ностью) использования средств бюджета Новохопёрского муниципального района, поступивших в бюджеты поселений, входящих в состав Новохопёрского муниц</w:t>
      </w:r>
      <w:r w:rsidRPr="007B6598">
        <w:rPr>
          <w:sz w:val="28"/>
          <w:szCs w:val="28"/>
        </w:rPr>
        <w:t>и</w:t>
      </w:r>
      <w:r w:rsidRPr="007B6598">
        <w:rPr>
          <w:sz w:val="28"/>
          <w:szCs w:val="28"/>
        </w:rPr>
        <w:t>пального района;</w:t>
      </w:r>
    </w:p>
    <w:p w:rsidR="007B6598" w:rsidRPr="007B6598" w:rsidRDefault="007B6598" w:rsidP="007B6598">
      <w:pPr>
        <w:widowControl/>
        <w:ind w:firstLine="709"/>
        <w:jc w:val="both"/>
        <w:outlineLvl w:val="0"/>
        <w:rPr>
          <w:sz w:val="28"/>
          <w:szCs w:val="28"/>
        </w:rPr>
      </w:pPr>
      <w:r w:rsidRPr="007B6598">
        <w:rPr>
          <w:sz w:val="28"/>
          <w:szCs w:val="28"/>
        </w:rPr>
        <w:t>11) осуществление полномочий внешнего муниципального финансового ко</w:t>
      </w:r>
      <w:r w:rsidRPr="007B6598">
        <w:rPr>
          <w:sz w:val="28"/>
          <w:szCs w:val="28"/>
        </w:rPr>
        <w:t>н</w:t>
      </w:r>
      <w:r w:rsidRPr="007B6598">
        <w:rPr>
          <w:sz w:val="28"/>
          <w:szCs w:val="28"/>
        </w:rPr>
        <w:t>троля в поселениях, входящих в состав Новохопёрского муниципального района, в соответствии с соглашениями, заключенными Советом народных депутатов Нов</w:t>
      </w:r>
      <w:r w:rsidRPr="007B6598">
        <w:rPr>
          <w:sz w:val="28"/>
          <w:szCs w:val="28"/>
        </w:rPr>
        <w:t>о</w:t>
      </w:r>
      <w:r w:rsidRPr="007B6598">
        <w:rPr>
          <w:sz w:val="28"/>
          <w:szCs w:val="28"/>
        </w:rPr>
        <w:t>хопёрского муниципального района с Советами народных депутатов поселений;</w:t>
      </w:r>
    </w:p>
    <w:p w:rsidR="007B6598" w:rsidRPr="007B6598" w:rsidRDefault="007B6598" w:rsidP="007B6598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7B6598">
        <w:rPr>
          <w:sz w:val="28"/>
          <w:szCs w:val="28"/>
        </w:rPr>
        <w:t xml:space="preserve">  12) анализ данных реестра расходных обязательств Новохопёрского муниц</w:t>
      </w:r>
      <w:r w:rsidRPr="007B6598">
        <w:rPr>
          <w:sz w:val="28"/>
          <w:szCs w:val="28"/>
        </w:rPr>
        <w:t>и</w:t>
      </w:r>
      <w:r w:rsidRPr="007B6598">
        <w:rPr>
          <w:sz w:val="28"/>
          <w:szCs w:val="28"/>
        </w:rPr>
        <w:t>пального района на предмет выявления соответствия между расходными обязател</w:t>
      </w:r>
      <w:r w:rsidRPr="007B6598">
        <w:rPr>
          <w:sz w:val="28"/>
          <w:szCs w:val="28"/>
        </w:rPr>
        <w:t>ь</w:t>
      </w:r>
      <w:r w:rsidRPr="007B6598">
        <w:rPr>
          <w:sz w:val="28"/>
          <w:szCs w:val="28"/>
        </w:rPr>
        <w:lastRenderedPageBreak/>
        <w:t>ствами Новохопёрского муниципального района, включенными в реестр расходных обязательств, и расходными обязательствами, планируемыми к финансированию в очередном финансовом году в соответствии с проектом бюджета Новохопёрского муниципального района;</w:t>
      </w:r>
    </w:p>
    <w:p w:rsidR="007B6598" w:rsidRPr="007B6598" w:rsidRDefault="007B6598" w:rsidP="007B6598">
      <w:pPr>
        <w:ind w:firstLine="709"/>
        <w:jc w:val="both"/>
        <w:rPr>
          <w:sz w:val="28"/>
          <w:szCs w:val="28"/>
        </w:rPr>
      </w:pPr>
      <w:r w:rsidRPr="007B6598">
        <w:rPr>
          <w:sz w:val="28"/>
          <w:szCs w:val="28"/>
        </w:rPr>
        <w:t xml:space="preserve">13) </w:t>
      </w:r>
      <w:proofErr w:type="gramStart"/>
      <w:r w:rsidRPr="007B6598">
        <w:rPr>
          <w:sz w:val="28"/>
          <w:szCs w:val="28"/>
        </w:rPr>
        <w:t>контроль за</w:t>
      </w:r>
      <w:proofErr w:type="gramEnd"/>
      <w:r w:rsidRPr="007B6598">
        <w:rPr>
          <w:sz w:val="28"/>
          <w:szCs w:val="28"/>
        </w:rPr>
        <w:t xml:space="preserve"> ходом и итогами реализации программ и планов развития Н</w:t>
      </w:r>
      <w:r w:rsidRPr="007B6598">
        <w:rPr>
          <w:sz w:val="28"/>
          <w:szCs w:val="28"/>
        </w:rPr>
        <w:t>о</w:t>
      </w:r>
      <w:r w:rsidRPr="007B6598">
        <w:rPr>
          <w:sz w:val="28"/>
          <w:szCs w:val="28"/>
        </w:rPr>
        <w:t xml:space="preserve">вохопёрского муниципального района; </w:t>
      </w:r>
    </w:p>
    <w:p w:rsidR="007B6598" w:rsidRPr="007B6598" w:rsidRDefault="007B6598" w:rsidP="007B6598">
      <w:pPr>
        <w:ind w:firstLine="709"/>
        <w:jc w:val="both"/>
        <w:rPr>
          <w:sz w:val="28"/>
          <w:szCs w:val="28"/>
        </w:rPr>
      </w:pPr>
      <w:r w:rsidRPr="007B6598">
        <w:rPr>
          <w:sz w:val="28"/>
          <w:szCs w:val="28"/>
        </w:rPr>
        <w:t>14) мониторинг исполнения бюджета Новохопёрского муниципального ра</w:t>
      </w:r>
      <w:r w:rsidRPr="007B6598">
        <w:rPr>
          <w:sz w:val="28"/>
          <w:szCs w:val="28"/>
        </w:rPr>
        <w:t>й</w:t>
      </w:r>
      <w:r w:rsidRPr="007B6598">
        <w:rPr>
          <w:sz w:val="28"/>
          <w:szCs w:val="28"/>
        </w:rPr>
        <w:t>она;</w:t>
      </w:r>
    </w:p>
    <w:p w:rsidR="007B6598" w:rsidRPr="007B6598" w:rsidRDefault="007B6598" w:rsidP="007B6598">
      <w:pPr>
        <w:widowControl/>
        <w:ind w:firstLine="709"/>
        <w:jc w:val="both"/>
        <w:outlineLvl w:val="0"/>
        <w:rPr>
          <w:sz w:val="28"/>
          <w:szCs w:val="28"/>
        </w:rPr>
      </w:pPr>
      <w:r w:rsidRPr="007B6598">
        <w:rPr>
          <w:sz w:val="28"/>
          <w:szCs w:val="28"/>
        </w:rPr>
        <w:t>15) анализ социально-экономической ситуации в Новохопёрском муниц</w:t>
      </w:r>
      <w:r w:rsidRPr="007B6598">
        <w:rPr>
          <w:sz w:val="28"/>
          <w:szCs w:val="28"/>
        </w:rPr>
        <w:t>и</w:t>
      </w:r>
      <w:r w:rsidRPr="007B6598">
        <w:rPr>
          <w:sz w:val="28"/>
          <w:szCs w:val="28"/>
        </w:rPr>
        <w:t>пальном районе;</w:t>
      </w:r>
    </w:p>
    <w:p w:rsidR="007B6598" w:rsidRPr="007B6598" w:rsidRDefault="007B6598" w:rsidP="007B6598">
      <w:pPr>
        <w:ind w:firstLine="709"/>
        <w:jc w:val="both"/>
        <w:rPr>
          <w:sz w:val="28"/>
          <w:szCs w:val="28"/>
        </w:rPr>
      </w:pPr>
      <w:r w:rsidRPr="007B6598">
        <w:rPr>
          <w:sz w:val="28"/>
          <w:szCs w:val="28"/>
        </w:rPr>
        <w:t>16) содействие организации внутреннего финансового контроля в исполн</w:t>
      </w:r>
      <w:r w:rsidRPr="007B6598">
        <w:rPr>
          <w:sz w:val="28"/>
          <w:szCs w:val="28"/>
        </w:rPr>
        <w:t>и</w:t>
      </w:r>
      <w:r w:rsidRPr="007B6598">
        <w:rPr>
          <w:sz w:val="28"/>
          <w:szCs w:val="28"/>
        </w:rPr>
        <w:t>тельных органах Новохопёрского муниципального района;</w:t>
      </w:r>
    </w:p>
    <w:p w:rsidR="007B6598" w:rsidRPr="007B6598" w:rsidRDefault="007B6598" w:rsidP="007B6598">
      <w:pPr>
        <w:widowControl/>
        <w:ind w:firstLine="709"/>
        <w:jc w:val="both"/>
        <w:outlineLvl w:val="0"/>
        <w:rPr>
          <w:sz w:val="28"/>
          <w:szCs w:val="28"/>
        </w:rPr>
      </w:pPr>
      <w:r w:rsidRPr="007B6598">
        <w:rPr>
          <w:sz w:val="28"/>
          <w:szCs w:val="28"/>
        </w:rPr>
        <w:t>17) участие в пределах полномочий в мероприятиях, направленных на прот</w:t>
      </w:r>
      <w:r w:rsidRPr="007B6598">
        <w:rPr>
          <w:sz w:val="28"/>
          <w:szCs w:val="28"/>
        </w:rPr>
        <w:t>и</w:t>
      </w:r>
      <w:r w:rsidRPr="007B6598">
        <w:rPr>
          <w:sz w:val="28"/>
          <w:szCs w:val="28"/>
        </w:rPr>
        <w:t>водействие коррупции;</w:t>
      </w:r>
    </w:p>
    <w:p w:rsidR="007B6598" w:rsidRPr="007B6598" w:rsidRDefault="007B6598" w:rsidP="007B6598">
      <w:pPr>
        <w:widowControl/>
        <w:ind w:firstLine="709"/>
        <w:jc w:val="both"/>
        <w:outlineLvl w:val="0"/>
        <w:rPr>
          <w:sz w:val="28"/>
          <w:szCs w:val="28"/>
        </w:rPr>
      </w:pPr>
      <w:r w:rsidRPr="007B6598">
        <w:rPr>
          <w:sz w:val="28"/>
          <w:szCs w:val="28"/>
        </w:rPr>
        <w:t>18) иные полномочия в сфере внешнего муниципального финансового ко</w:t>
      </w:r>
      <w:r w:rsidRPr="007B6598">
        <w:rPr>
          <w:sz w:val="28"/>
          <w:szCs w:val="28"/>
        </w:rPr>
        <w:t>н</w:t>
      </w:r>
      <w:r w:rsidRPr="007B6598">
        <w:rPr>
          <w:sz w:val="28"/>
          <w:szCs w:val="28"/>
        </w:rPr>
        <w:t>троля, установленные федеральными законами, законами Воронежской области, у</w:t>
      </w:r>
      <w:r w:rsidRPr="007B6598">
        <w:rPr>
          <w:sz w:val="28"/>
          <w:szCs w:val="28"/>
        </w:rPr>
        <w:t>с</w:t>
      </w:r>
      <w:r w:rsidRPr="007B6598">
        <w:rPr>
          <w:sz w:val="28"/>
          <w:szCs w:val="28"/>
        </w:rPr>
        <w:t>тавом и нормативными правовыми актами Совета народных депутатов Новохопё</w:t>
      </w:r>
      <w:r w:rsidRPr="007B6598">
        <w:rPr>
          <w:sz w:val="28"/>
          <w:szCs w:val="28"/>
        </w:rPr>
        <w:t>р</w:t>
      </w:r>
      <w:r w:rsidRPr="007B6598">
        <w:rPr>
          <w:sz w:val="28"/>
          <w:szCs w:val="28"/>
        </w:rPr>
        <w:t>ского муниципального района.</w:t>
      </w:r>
    </w:p>
    <w:p w:rsidR="00847640" w:rsidRPr="007B6598" w:rsidRDefault="00847640">
      <w:pPr>
        <w:rPr>
          <w:sz w:val="28"/>
          <w:szCs w:val="28"/>
        </w:rPr>
      </w:pPr>
    </w:p>
    <w:sectPr w:rsidR="00847640" w:rsidRPr="007B6598" w:rsidSect="004506D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characterSpacingControl w:val="doNotCompress"/>
  <w:compat/>
  <w:rsids>
    <w:rsidRoot w:val="007B6598"/>
    <w:rsid w:val="00410DD9"/>
    <w:rsid w:val="004506D8"/>
    <w:rsid w:val="007B6598"/>
    <w:rsid w:val="00847640"/>
    <w:rsid w:val="00DB2D4E"/>
    <w:rsid w:val="00DF184A"/>
    <w:rsid w:val="00E45B09"/>
    <w:rsid w:val="00EA0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revkom</dc:creator>
  <cp:lastModifiedBy>revkom</cp:lastModifiedBy>
  <cp:revision>3</cp:revision>
  <dcterms:created xsi:type="dcterms:W3CDTF">2021-03-30T06:55:00Z</dcterms:created>
  <dcterms:modified xsi:type="dcterms:W3CDTF">2022-12-19T08:31:00Z</dcterms:modified>
</cp:coreProperties>
</file>