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2A" w:rsidRPr="00F36624" w:rsidRDefault="00176B2A" w:rsidP="00176B2A">
      <w:pPr>
        <w:ind w:right="14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6624">
        <w:rPr>
          <w:rFonts w:ascii="Times New Roman" w:hAnsi="Times New Roman" w:cs="Times New Roman"/>
          <w:b/>
          <w:color w:val="000000"/>
          <w:sz w:val="28"/>
          <w:szCs w:val="28"/>
        </w:rPr>
        <w:t>РЕГИОНАЛЬНЫЙ ПАРТНЕР</w:t>
      </w:r>
    </w:p>
    <w:p w:rsidR="00176B2A" w:rsidRPr="00176B2A" w:rsidRDefault="00176B2A" w:rsidP="00176B2A">
      <w:pPr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6B2A" w:rsidRPr="00F36624" w:rsidRDefault="00176B2A" w:rsidP="00F36624">
      <w:pPr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24">
        <w:rPr>
          <w:rFonts w:ascii="Times New Roman" w:hAnsi="Times New Roman" w:cs="Times New Roman"/>
          <w:color w:val="000000"/>
          <w:sz w:val="28"/>
          <w:szCs w:val="28"/>
        </w:rPr>
        <w:t>Регионам Рос</w:t>
      </w:r>
      <w:r w:rsidR="00F36624" w:rsidRPr="00F36624">
        <w:rPr>
          <w:rFonts w:ascii="Times New Roman" w:hAnsi="Times New Roman" w:cs="Times New Roman"/>
          <w:color w:val="000000"/>
          <w:sz w:val="28"/>
          <w:szCs w:val="28"/>
        </w:rPr>
        <w:t xml:space="preserve">сийской Федерации </w:t>
      </w:r>
      <w:r w:rsidRPr="00F36624">
        <w:rPr>
          <w:rFonts w:ascii="Times New Roman" w:hAnsi="Times New Roman" w:cs="Times New Roman"/>
          <w:color w:val="000000"/>
          <w:sz w:val="28"/>
          <w:szCs w:val="28"/>
        </w:rPr>
        <w:t>предоставляется великолепная возможность провести презентацию экономического потенциала региона на международ</w:t>
      </w:r>
      <w:r w:rsidR="00F36624" w:rsidRPr="00F36624">
        <w:rPr>
          <w:rFonts w:ascii="Times New Roman" w:hAnsi="Times New Roman" w:cs="Times New Roman"/>
          <w:color w:val="000000"/>
          <w:sz w:val="28"/>
          <w:szCs w:val="28"/>
        </w:rPr>
        <w:t>ном мероприятии Выставке товаров стран ШОС в рамках Евразийского экономического форума</w:t>
      </w:r>
      <w:r w:rsidRPr="00F366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6B2A" w:rsidRPr="00F36624" w:rsidRDefault="00176B2A" w:rsidP="00F36624">
      <w:pPr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6B2A" w:rsidRPr="00F36624" w:rsidRDefault="00176B2A" w:rsidP="00F36624">
      <w:pPr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24">
        <w:rPr>
          <w:rFonts w:ascii="Times New Roman" w:hAnsi="Times New Roman" w:cs="Times New Roman"/>
          <w:color w:val="000000"/>
          <w:sz w:val="28"/>
          <w:szCs w:val="28"/>
        </w:rPr>
        <w:t>Представители заявившихся регионов смогут обсудить детали проектов, договориться о будущих встречах, либо подписать договоры о сотрудничестве на двусторонних встречах с инвесторами</w:t>
      </w:r>
      <w:r w:rsidR="00F36624" w:rsidRPr="00F36624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работы форума</w:t>
      </w:r>
      <w:r w:rsidRPr="00F366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6B2A" w:rsidRPr="00F36624" w:rsidRDefault="00176B2A" w:rsidP="00F36624">
      <w:pPr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6B2A" w:rsidRPr="00F36624" w:rsidRDefault="00F36624" w:rsidP="00F36624">
      <w:pPr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24">
        <w:rPr>
          <w:rFonts w:ascii="Times New Roman" w:hAnsi="Times New Roman" w:cs="Times New Roman"/>
          <w:color w:val="000000"/>
          <w:sz w:val="28"/>
          <w:szCs w:val="28"/>
        </w:rPr>
        <w:t xml:space="preserve">Участие </w:t>
      </w:r>
      <w:r w:rsidR="00817597">
        <w:rPr>
          <w:rFonts w:ascii="Times New Roman" w:hAnsi="Times New Roman" w:cs="Times New Roman"/>
          <w:color w:val="000000"/>
          <w:sz w:val="28"/>
          <w:szCs w:val="28"/>
        </w:rPr>
        <w:t xml:space="preserve">региона </w:t>
      </w:r>
      <w:r w:rsidRPr="00F36624">
        <w:rPr>
          <w:rFonts w:ascii="Times New Roman" w:hAnsi="Times New Roman" w:cs="Times New Roman"/>
          <w:color w:val="000000"/>
          <w:sz w:val="28"/>
          <w:szCs w:val="28"/>
        </w:rPr>
        <w:t>в российской экспозиции</w:t>
      </w:r>
      <w:r w:rsidR="00176B2A" w:rsidRPr="00F36624">
        <w:rPr>
          <w:rFonts w:ascii="Times New Roman" w:hAnsi="Times New Roman" w:cs="Times New Roman"/>
          <w:color w:val="000000"/>
          <w:sz w:val="28"/>
          <w:szCs w:val="28"/>
        </w:rPr>
        <w:t xml:space="preserve"> – это: </w:t>
      </w:r>
    </w:p>
    <w:p w:rsidR="00176B2A" w:rsidRPr="00F36624" w:rsidRDefault="00176B2A" w:rsidP="00F36624">
      <w:pPr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6624" w:rsidRPr="00F36624" w:rsidRDefault="00176B2A" w:rsidP="00F36624">
      <w:pPr>
        <w:pStyle w:val="a3"/>
        <w:numPr>
          <w:ilvl w:val="3"/>
          <w:numId w:val="6"/>
        </w:numPr>
        <w:ind w:left="709"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24">
        <w:rPr>
          <w:rFonts w:ascii="Times New Roman" w:hAnsi="Times New Roman" w:cs="Times New Roman"/>
          <w:color w:val="000000"/>
          <w:sz w:val="28"/>
          <w:szCs w:val="28"/>
        </w:rPr>
        <w:t>Презентация региона перед целевой аудиторией инвесторов и заинтересованных лиц</w:t>
      </w:r>
      <w:r w:rsidR="00F36624" w:rsidRPr="00F3662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36624" w:rsidRPr="00F36624" w:rsidRDefault="00176B2A" w:rsidP="00F36624">
      <w:pPr>
        <w:pStyle w:val="a3"/>
        <w:numPr>
          <w:ilvl w:val="0"/>
          <w:numId w:val="6"/>
        </w:numPr>
        <w:ind w:left="709"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24">
        <w:rPr>
          <w:rFonts w:ascii="Times New Roman" w:hAnsi="Times New Roman" w:cs="Times New Roman"/>
          <w:color w:val="000000"/>
          <w:sz w:val="28"/>
          <w:szCs w:val="28"/>
        </w:rPr>
        <w:t>Возможность для при</w:t>
      </w:r>
      <w:r w:rsidR="00F36624" w:rsidRPr="00F36624">
        <w:rPr>
          <w:rFonts w:ascii="Times New Roman" w:hAnsi="Times New Roman" w:cs="Times New Roman"/>
          <w:color w:val="000000"/>
          <w:sz w:val="28"/>
          <w:szCs w:val="28"/>
        </w:rPr>
        <w:t>влечения инвестиций в регион;</w:t>
      </w:r>
    </w:p>
    <w:p w:rsidR="00F36624" w:rsidRPr="00F36624" w:rsidRDefault="00176B2A" w:rsidP="00F36624">
      <w:pPr>
        <w:pStyle w:val="a3"/>
        <w:numPr>
          <w:ilvl w:val="0"/>
          <w:numId w:val="6"/>
        </w:numPr>
        <w:ind w:left="709"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24">
        <w:rPr>
          <w:rFonts w:ascii="Times New Roman" w:hAnsi="Times New Roman" w:cs="Times New Roman"/>
          <w:color w:val="000000"/>
          <w:sz w:val="28"/>
          <w:szCs w:val="28"/>
        </w:rPr>
        <w:t>Презент</w:t>
      </w:r>
      <w:r w:rsidR="00F36624" w:rsidRPr="00F36624">
        <w:rPr>
          <w:rFonts w:ascii="Times New Roman" w:hAnsi="Times New Roman" w:cs="Times New Roman"/>
          <w:color w:val="000000"/>
          <w:sz w:val="28"/>
          <w:szCs w:val="28"/>
        </w:rPr>
        <w:t>ация региона на выставке;  </w:t>
      </w:r>
    </w:p>
    <w:p w:rsidR="00F36624" w:rsidRPr="00F36624" w:rsidRDefault="00176B2A" w:rsidP="00F36624">
      <w:pPr>
        <w:pStyle w:val="a3"/>
        <w:numPr>
          <w:ilvl w:val="0"/>
          <w:numId w:val="6"/>
        </w:numPr>
        <w:ind w:left="709"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24">
        <w:rPr>
          <w:rFonts w:ascii="Times New Roman" w:hAnsi="Times New Roman" w:cs="Times New Roman"/>
          <w:color w:val="000000"/>
          <w:sz w:val="28"/>
          <w:szCs w:val="28"/>
        </w:rPr>
        <w:t>Налаживание деловых отношений с международными партнерами</w:t>
      </w:r>
      <w:r w:rsidR="00F36624" w:rsidRPr="00F36624">
        <w:rPr>
          <w:rFonts w:ascii="Times New Roman" w:hAnsi="Times New Roman" w:cs="Times New Roman"/>
          <w:color w:val="000000"/>
          <w:sz w:val="28"/>
          <w:szCs w:val="28"/>
        </w:rPr>
        <w:t>; </w:t>
      </w:r>
    </w:p>
    <w:p w:rsidR="00F36624" w:rsidRPr="00F36624" w:rsidRDefault="00176B2A" w:rsidP="00F36624">
      <w:pPr>
        <w:pStyle w:val="a3"/>
        <w:numPr>
          <w:ilvl w:val="0"/>
          <w:numId w:val="6"/>
        </w:numPr>
        <w:ind w:left="709"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24">
        <w:rPr>
          <w:rFonts w:ascii="Times New Roman" w:hAnsi="Times New Roman" w:cs="Times New Roman"/>
          <w:color w:val="000000"/>
          <w:sz w:val="28"/>
          <w:szCs w:val="28"/>
        </w:rPr>
        <w:t>Презентация р</w:t>
      </w:r>
      <w:r w:rsidR="00F36624" w:rsidRPr="00F36624">
        <w:rPr>
          <w:rFonts w:ascii="Times New Roman" w:hAnsi="Times New Roman" w:cs="Times New Roman"/>
          <w:color w:val="000000"/>
          <w:sz w:val="28"/>
          <w:szCs w:val="28"/>
        </w:rPr>
        <w:t>егиона на отдельной сессии российской деловой программы; </w:t>
      </w:r>
    </w:p>
    <w:p w:rsidR="00176B2A" w:rsidRPr="00F36624" w:rsidRDefault="00176B2A" w:rsidP="00F36624">
      <w:pPr>
        <w:pStyle w:val="a3"/>
        <w:numPr>
          <w:ilvl w:val="0"/>
          <w:numId w:val="6"/>
        </w:numPr>
        <w:ind w:left="709"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24">
        <w:rPr>
          <w:rFonts w:ascii="Times New Roman" w:hAnsi="Times New Roman" w:cs="Times New Roman"/>
          <w:color w:val="000000"/>
          <w:sz w:val="28"/>
          <w:szCs w:val="28"/>
        </w:rPr>
        <w:t>Подписание договоров </w:t>
      </w:r>
    </w:p>
    <w:p w:rsidR="00176B2A" w:rsidRPr="00F36624" w:rsidRDefault="00176B2A" w:rsidP="00F36624">
      <w:pPr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6624" w:rsidRPr="00817597" w:rsidRDefault="00F36624" w:rsidP="00817597">
      <w:pPr>
        <w:ind w:right="14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7597">
        <w:rPr>
          <w:rFonts w:ascii="Times New Roman" w:hAnsi="Times New Roman" w:cs="Times New Roman"/>
          <w:b/>
          <w:color w:val="000000"/>
          <w:sz w:val="28"/>
          <w:szCs w:val="28"/>
        </w:rPr>
        <w:t>ВОЗМОЖНОСТИ, ПРЕДОСТАВЛЯЕМЫЕ РЕГИОНАЛЬНОМУ ПАРТНЕРУ</w:t>
      </w:r>
    </w:p>
    <w:p w:rsidR="00F36624" w:rsidRPr="00F36624" w:rsidRDefault="00F36624" w:rsidP="00F36624">
      <w:pPr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6B2A" w:rsidRPr="00F36624" w:rsidRDefault="00D04871" w:rsidP="00F36624">
      <w:pPr>
        <w:ind w:right="14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6624">
        <w:rPr>
          <w:rFonts w:ascii="Times New Roman" w:hAnsi="Times New Roman" w:cs="Times New Roman"/>
          <w:b/>
          <w:color w:val="000000"/>
          <w:sz w:val="28"/>
          <w:szCs w:val="28"/>
        </w:rPr>
        <w:t>ЭКСПОЗИЦИЯ</w:t>
      </w:r>
    </w:p>
    <w:p w:rsidR="00176B2A" w:rsidRPr="00F36624" w:rsidRDefault="00176B2A" w:rsidP="00F36624">
      <w:pPr>
        <w:pStyle w:val="a3"/>
        <w:numPr>
          <w:ilvl w:val="0"/>
          <w:numId w:val="1"/>
        </w:numPr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F36624">
        <w:rPr>
          <w:rFonts w:ascii="Times New Roman" w:hAnsi="Times New Roman" w:cs="Times New Roman"/>
          <w:color w:val="000000"/>
          <w:sz w:val="28"/>
          <w:szCs w:val="28"/>
        </w:rPr>
        <w:t xml:space="preserve">Аккредитация не более 10 (десяти) представителей региона, включая получение </w:t>
      </w:r>
      <w:proofErr w:type="spellStart"/>
      <w:r w:rsidRPr="00F36624">
        <w:rPr>
          <w:rFonts w:ascii="Times New Roman" w:hAnsi="Times New Roman" w:cs="Times New Roman"/>
          <w:color w:val="000000"/>
          <w:sz w:val="28"/>
          <w:szCs w:val="28"/>
        </w:rPr>
        <w:t>бейджей</w:t>
      </w:r>
      <w:proofErr w:type="spellEnd"/>
      <w:r w:rsidRPr="00F36624">
        <w:rPr>
          <w:rFonts w:ascii="Times New Roman" w:hAnsi="Times New Roman" w:cs="Times New Roman"/>
          <w:color w:val="000000"/>
          <w:sz w:val="28"/>
          <w:szCs w:val="28"/>
        </w:rPr>
        <w:t>, комплекта информационных материалов, каталога российской экспозиции.</w:t>
      </w:r>
    </w:p>
    <w:p w:rsidR="00D04871" w:rsidRPr="00F36624" w:rsidRDefault="00D04871" w:rsidP="00F36624">
      <w:pPr>
        <w:pStyle w:val="a3"/>
        <w:numPr>
          <w:ilvl w:val="0"/>
          <w:numId w:val="1"/>
        </w:numPr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24">
        <w:rPr>
          <w:rFonts w:ascii="Times New Roman" w:hAnsi="Times New Roman" w:cs="Times New Roman"/>
          <w:color w:val="000000"/>
          <w:sz w:val="28"/>
          <w:szCs w:val="28"/>
        </w:rPr>
        <w:t>Предоставление экспозиционной площади для размещения 6 (шести) рабочих мест компаний региона, оборудованных в соответствии с общей концепцией российской экспозиции:</w:t>
      </w:r>
    </w:p>
    <w:p w:rsidR="00D04871" w:rsidRPr="00F36624" w:rsidRDefault="00D04871" w:rsidP="00F36624">
      <w:pPr>
        <w:pStyle w:val="a3"/>
        <w:numPr>
          <w:ilvl w:val="0"/>
          <w:numId w:val="1"/>
        </w:numPr>
        <w:ind w:left="1560"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24">
        <w:rPr>
          <w:rFonts w:ascii="Times New Roman" w:hAnsi="Times New Roman" w:cs="Times New Roman"/>
          <w:color w:val="000000"/>
          <w:sz w:val="28"/>
          <w:szCs w:val="28"/>
        </w:rPr>
        <w:t>поверхность для размещения экспоната;</w:t>
      </w:r>
    </w:p>
    <w:p w:rsidR="00D04871" w:rsidRPr="00F36624" w:rsidRDefault="00D04871" w:rsidP="00F36624">
      <w:pPr>
        <w:pStyle w:val="a3"/>
        <w:numPr>
          <w:ilvl w:val="0"/>
          <w:numId w:val="1"/>
        </w:numPr>
        <w:ind w:left="1560"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24">
        <w:rPr>
          <w:rFonts w:ascii="Times New Roman" w:hAnsi="Times New Roman" w:cs="Times New Roman"/>
          <w:color w:val="000000"/>
          <w:sz w:val="28"/>
          <w:szCs w:val="28"/>
        </w:rPr>
        <w:t>место для логотипа компании;</w:t>
      </w:r>
    </w:p>
    <w:p w:rsidR="00D04871" w:rsidRPr="00F36624" w:rsidRDefault="00D04871" w:rsidP="00F36624">
      <w:pPr>
        <w:pStyle w:val="a3"/>
        <w:numPr>
          <w:ilvl w:val="0"/>
          <w:numId w:val="1"/>
        </w:numPr>
        <w:ind w:left="1560"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24">
        <w:rPr>
          <w:rFonts w:ascii="Times New Roman" w:hAnsi="Times New Roman" w:cs="Times New Roman"/>
          <w:color w:val="000000"/>
          <w:sz w:val="28"/>
          <w:szCs w:val="28"/>
        </w:rPr>
        <w:t>карман для размещения буклета компании;</w:t>
      </w:r>
    </w:p>
    <w:p w:rsidR="00D04871" w:rsidRPr="00F36624" w:rsidRDefault="00D04871" w:rsidP="00F36624">
      <w:pPr>
        <w:pStyle w:val="a3"/>
        <w:numPr>
          <w:ilvl w:val="0"/>
          <w:numId w:val="1"/>
        </w:numPr>
        <w:ind w:left="1560"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24">
        <w:rPr>
          <w:rFonts w:ascii="Times New Roman" w:hAnsi="Times New Roman" w:cs="Times New Roman"/>
          <w:color w:val="000000"/>
          <w:sz w:val="28"/>
          <w:szCs w:val="28"/>
        </w:rPr>
        <w:t>встроенный экран для демонстрации презентации;</w:t>
      </w:r>
    </w:p>
    <w:p w:rsidR="00D04871" w:rsidRPr="00F36624" w:rsidRDefault="00D04871" w:rsidP="00F36624">
      <w:pPr>
        <w:pStyle w:val="a3"/>
        <w:numPr>
          <w:ilvl w:val="0"/>
          <w:numId w:val="1"/>
        </w:numPr>
        <w:ind w:left="1560"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24">
        <w:rPr>
          <w:rFonts w:ascii="Times New Roman" w:hAnsi="Times New Roman" w:cs="Times New Roman"/>
          <w:color w:val="000000"/>
          <w:sz w:val="28"/>
          <w:szCs w:val="28"/>
        </w:rPr>
        <w:t>интегрированное сидячее место.</w:t>
      </w:r>
    </w:p>
    <w:p w:rsidR="00D04871" w:rsidRPr="00F36624" w:rsidRDefault="00D04871" w:rsidP="00F36624">
      <w:pPr>
        <w:pStyle w:val="a3"/>
        <w:numPr>
          <w:ilvl w:val="0"/>
          <w:numId w:val="1"/>
        </w:numPr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6624">
        <w:rPr>
          <w:rFonts w:ascii="Times New Roman" w:hAnsi="Times New Roman" w:cs="Times New Roman"/>
          <w:color w:val="000000"/>
          <w:sz w:val="28"/>
          <w:szCs w:val="28"/>
        </w:rPr>
        <w:t>Брэндирование</w:t>
      </w:r>
      <w:proofErr w:type="spellEnd"/>
      <w:r w:rsidRPr="00F36624">
        <w:rPr>
          <w:rFonts w:ascii="Times New Roman" w:hAnsi="Times New Roman" w:cs="Times New Roman"/>
          <w:color w:val="000000"/>
          <w:sz w:val="28"/>
          <w:szCs w:val="28"/>
        </w:rPr>
        <w:t xml:space="preserve"> выставочной площади с учетом официальной символики региона.</w:t>
      </w:r>
    </w:p>
    <w:p w:rsidR="00D04871" w:rsidRPr="00F36624" w:rsidRDefault="00D04871" w:rsidP="00F36624">
      <w:pPr>
        <w:pStyle w:val="a3"/>
        <w:numPr>
          <w:ilvl w:val="0"/>
          <w:numId w:val="1"/>
        </w:numPr>
        <w:spacing w:after="2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6624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инфраструктуры стенда, в том числе:</w:t>
      </w:r>
    </w:p>
    <w:p w:rsidR="00D04871" w:rsidRPr="00F36624" w:rsidRDefault="00D04871" w:rsidP="00F3662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66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- сеть Интернет в рамках экспозиции;</w:t>
      </w:r>
    </w:p>
    <w:p w:rsidR="00D04871" w:rsidRPr="00F36624" w:rsidRDefault="00D04871" w:rsidP="00F36624">
      <w:pPr>
        <w:pStyle w:val="a3"/>
        <w:ind w:left="1134" w:hanging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66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- услуги переводчика в рамках работы российского стенда на Выставке и в рамках российской части деловой программы;</w:t>
      </w:r>
    </w:p>
    <w:p w:rsidR="00D04871" w:rsidRDefault="00D04871" w:rsidP="00F3662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662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- общая переговорная зона;</w:t>
      </w:r>
    </w:p>
    <w:p w:rsidR="00817597" w:rsidRPr="00817597" w:rsidRDefault="00817597" w:rsidP="0081759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Размещение информации о компаниях-участниках экспозиции Регионального партнера</w:t>
      </w:r>
      <w:r w:rsidRPr="00F36624">
        <w:rPr>
          <w:rFonts w:ascii="Times" w:eastAsia="Times New Roman" w:hAnsi="Times" w:cs="Times New Roman"/>
          <w:sz w:val="28"/>
          <w:szCs w:val="28"/>
        </w:rPr>
        <w:t xml:space="preserve"> </w:t>
      </w:r>
      <w:r>
        <w:rPr>
          <w:rFonts w:ascii="Times" w:eastAsia="Times New Roman" w:hAnsi="Times" w:cs="Times New Roman"/>
          <w:sz w:val="28"/>
          <w:szCs w:val="28"/>
        </w:rPr>
        <w:t>на официальном сайте российской экспозиции и печатной версии каталога российской экспозиции.</w:t>
      </w:r>
    </w:p>
    <w:p w:rsidR="00D04871" w:rsidRPr="00F36624" w:rsidRDefault="00D04871" w:rsidP="00F3662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4871" w:rsidRPr="00F36624" w:rsidRDefault="00D04871" w:rsidP="00F36624">
      <w:pPr>
        <w:ind w:right="14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6624">
        <w:rPr>
          <w:rFonts w:ascii="Times New Roman" w:hAnsi="Times New Roman" w:cs="Times New Roman"/>
          <w:b/>
          <w:color w:val="000000"/>
          <w:sz w:val="28"/>
          <w:szCs w:val="28"/>
        </w:rPr>
        <w:t>ДЕЛОВАЯ ПРОГРАММА</w:t>
      </w:r>
    </w:p>
    <w:p w:rsidR="00176B2A" w:rsidRPr="00F36624" w:rsidRDefault="00176B2A" w:rsidP="00F36624">
      <w:pPr>
        <w:pStyle w:val="a3"/>
        <w:numPr>
          <w:ilvl w:val="0"/>
          <w:numId w:val="1"/>
        </w:numPr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24">
        <w:rPr>
          <w:rFonts w:ascii="Times New Roman" w:hAnsi="Times New Roman" w:cs="Times New Roman"/>
          <w:color w:val="000000"/>
          <w:sz w:val="28"/>
          <w:szCs w:val="28"/>
        </w:rPr>
        <w:t>Выступление первого лица - представителя региона на Стратегической российской сессии  в рамках Евразийского экономического форума 2015;</w:t>
      </w:r>
    </w:p>
    <w:p w:rsidR="00176B2A" w:rsidRPr="00F36624" w:rsidRDefault="00176B2A" w:rsidP="00F36624">
      <w:pPr>
        <w:pStyle w:val="a3"/>
        <w:numPr>
          <w:ilvl w:val="0"/>
          <w:numId w:val="1"/>
        </w:numPr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24">
        <w:rPr>
          <w:rFonts w:ascii="Times New Roman" w:hAnsi="Times New Roman" w:cs="Times New Roman"/>
          <w:color w:val="000000"/>
          <w:sz w:val="28"/>
          <w:szCs w:val="28"/>
        </w:rPr>
        <w:t>Участие представителей региона (до десяти человек) в программных мероприятиях Евразийского экономического форума 2015, в том числе Стратегической российской сессии;</w:t>
      </w:r>
    </w:p>
    <w:p w:rsidR="00176B2A" w:rsidRPr="00F36624" w:rsidRDefault="00176B2A" w:rsidP="00F36624">
      <w:pPr>
        <w:pStyle w:val="a3"/>
        <w:numPr>
          <w:ilvl w:val="0"/>
          <w:numId w:val="1"/>
        </w:numPr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24">
        <w:rPr>
          <w:rFonts w:ascii="Times New Roman" w:hAnsi="Times New Roman" w:cs="Times New Roman"/>
          <w:color w:val="000000"/>
          <w:sz w:val="28"/>
          <w:szCs w:val="28"/>
        </w:rPr>
        <w:t>Участие первого лица- представителя региона в пресс-конференции;</w:t>
      </w:r>
    </w:p>
    <w:p w:rsidR="00176B2A" w:rsidRPr="00F36624" w:rsidRDefault="00176B2A" w:rsidP="00F36624">
      <w:pPr>
        <w:pStyle w:val="a3"/>
        <w:numPr>
          <w:ilvl w:val="0"/>
          <w:numId w:val="1"/>
        </w:numPr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24">
        <w:rPr>
          <w:rFonts w:ascii="Times New Roman" w:hAnsi="Times New Roman" w:cs="Times New Roman"/>
          <w:color w:val="000000"/>
          <w:sz w:val="28"/>
          <w:szCs w:val="28"/>
        </w:rPr>
        <w:t>Презентация региона в рамках специальной сессии «Инвестиционный потенциал российских регионов»</w:t>
      </w:r>
    </w:p>
    <w:p w:rsidR="00176B2A" w:rsidRPr="00F36624" w:rsidRDefault="00176B2A" w:rsidP="00F36624">
      <w:pPr>
        <w:pStyle w:val="a3"/>
        <w:numPr>
          <w:ilvl w:val="0"/>
          <w:numId w:val="1"/>
        </w:numPr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24">
        <w:rPr>
          <w:rFonts w:ascii="Times New Roman" w:hAnsi="Times New Roman" w:cs="Times New Roman"/>
          <w:color w:val="000000"/>
          <w:sz w:val="28"/>
          <w:szCs w:val="28"/>
        </w:rPr>
        <w:t xml:space="preserve">Презентация проектов региона (не более 6) на отраслевых сессиях российской деловой программы; </w:t>
      </w:r>
    </w:p>
    <w:p w:rsidR="00176B2A" w:rsidRPr="00F36624" w:rsidRDefault="00176B2A" w:rsidP="00F36624">
      <w:pPr>
        <w:pStyle w:val="a3"/>
        <w:numPr>
          <w:ilvl w:val="0"/>
          <w:numId w:val="1"/>
        </w:numPr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24">
        <w:rPr>
          <w:rFonts w:ascii="Times New Roman" w:hAnsi="Times New Roman" w:cs="Times New Roman"/>
          <w:sz w:val="28"/>
        </w:rPr>
        <w:t xml:space="preserve">Предоставление </w:t>
      </w:r>
      <w:r w:rsidRPr="00F36624">
        <w:rPr>
          <w:rFonts w:ascii="Times New Roman" w:hAnsi="Times New Roman" w:cs="Times New Roman"/>
          <w:sz w:val="28"/>
          <w:lang w:val="en-US"/>
        </w:rPr>
        <w:t>VIP</w:t>
      </w:r>
      <w:r w:rsidRPr="00F36624">
        <w:rPr>
          <w:rFonts w:ascii="Times New Roman" w:hAnsi="Times New Roman" w:cs="Times New Roman"/>
          <w:sz w:val="28"/>
        </w:rPr>
        <w:t xml:space="preserve">-переговорной </w:t>
      </w:r>
      <w:r w:rsidR="00D04871" w:rsidRPr="00F36624">
        <w:rPr>
          <w:rFonts w:ascii="Times New Roman" w:hAnsi="Times New Roman" w:cs="Times New Roman"/>
          <w:sz w:val="28"/>
        </w:rPr>
        <w:t xml:space="preserve">для первого лица – представителя региона </w:t>
      </w:r>
      <w:r w:rsidRPr="00F36624">
        <w:rPr>
          <w:rFonts w:ascii="Times New Roman" w:hAnsi="Times New Roman" w:cs="Times New Roman"/>
          <w:sz w:val="28"/>
        </w:rPr>
        <w:t>для проведения двусторонних встреч или подписания соглашений в соответствии с утвержденным заранее графиком</w:t>
      </w:r>
      <w:r w:rsidR="00D04871" w:rsidRPr="00F36624">
        <w:rPr>
          <w:rFonts w:ascii="Times New Roman" w:hAnsi="Times New Roman" w:cs="Times New Roman"/>
          <w:sz w:val="28"/>
        </w:rPr>
        <w:t>.</w:t>
      </w:r>
    </w:p>
    <w:p w:rsidR="00D04871" w:rsidRPr="00F36624" w:rsidRDefault="00D04871" w:rsidP="00F36624">
      <w:pPr>
        <w:pStyle w:val="a3"/>
        <w:numPr>
          <w:ilvl w:val="0"/>
          <w:numId w:val="1"/>
        </w:numPr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24">
        <w:rPr>
          <w:rFonts w:ascii="Times New Roman" w:hAnsi="Times New Roman" w:cs="Times New Roman"/>
          <w:sz w:val="28"/>
        </w:rPr>
        <w:t>Участие  первого лица – представителя региона в официальных мероприятиях программы пребывания российской делегации на Выставке: официальных встречах и переговорах, пресс-конференциях с представлением слова для выступления.</w:t>
      </w:r>
    </w:p>
    <w:p w:rsidR="00D04871" w:rsidRPr="00F36624" w:rsidRDefault="00D04871" w:rsidP="00F3662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36624">
        <w:rPr>
          <w:rFonts w:ascii="Times New Roman" w:hAnsi="Times New Roman" w:cs="Times New Roman"/>
          <w:sz w:val="28"/>
        </w:rPr>
        <w:t>Выступление первого лица – представителя региона на торжественном открытии российской экспозиции.</w:t>
      </w:r>
    </w:p>
    <w:p w:rsidR="00D04871" w:rsidRPr="00F36624" w:rsidRDefault="00D04871" w:rsidP="00F36624">
      <w:pPr>
        <w:jc w:val="both"/>
        <w:rPr>
          <w:rFonts w:ascii="Times New Roman" w:hAnsi="Times New Roman" w:cs="Times New Roman"/>
          <w:b/>
          <w:sz w:val="28"/>
          <w:lang w:val="en-US"/>
        </w:rPr>
      </w:pPr>
    </w:p>
    <w:p w:rsidR="00D04871" w:rsidRPr="00F36624" w:rsidRDefault="00D04871" w:rsidP="00F36624">
      <w:pPr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F36624">
        <w:rPr>
          <w:rFonts w:ascii="Times New Roman" w:hAnsi="Times New Roman" w:cs="Times New Roman"/>
          <w:b/>
          <w:sz w:val="28"/>
          <w:lang w:val="en-US"/>
        </w:rPr>
        <w:t>ИНФОРМАЦИОННО-РЕКЛАМНАЯ ПОДДЕРЖКА</w:t>
      </w:r>
    </w:p>
    <w:p w:rsidR="00D04871" w:rsidRPr="00F36624" w:rsidRDefault="00D04871" w:rsidP="00F3662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F36624">
        <w:rPr>
          <w:rFonts w:ascii="Times New Roman" w:hAnsi="Times New Roman" w:cs="Times New Roman"/>
          <w:sz w:val="28"/>
        </w:rPr>
        <w:t>Упоминание  Регионального партнера в средствах массовой информации, в том числе в выступлениях (интервью) представителей Оргкомитета;</w:t>
      </w:r>
    </w:p>
    <w:p w:rsidR="00D04871" w:rsidRPr="00F36624" w:rsidRDefault="00D04871" w:rsidP="00F3662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F36624">
        <w:rPr>
          <w:rFonts w:ascii="Times New Roman" w:hAnsi="Times New Roman" w:cs="Times New Roman"/>
          <w:sz w:val="28"/>
        </w:rPr>
        <w:t>Упоминание  Регионального партнера через пресс-центр ро</w:t>
      </w:r>
      <w:r w:rsidRPr="00F36624">
        <w:rPr>
          <w:rFonts w:ascii="Times New Roman" w:hAnsi="Times New Roman" w:cs="Times New Roman"/>
          <w:sz w:val="28"/>
        </w:rPr>
        <w:t>с</w:t>
      </w:r>
      <w:r w:rsidRPr="00F36624">
        <w:rPr>
          <w:rFonts w:ascii="Times New Roman" w:hAnsi="Times New Roman" w:cs="Times New Roman"/>
          <w:sz w:val="28"/>
        </w:rPr>
        <w:t xml:space="preserve">сийской экспозиции в пресс-релизах и сообщениях средств массовой </w:t>
      </w:r>
      <w:r w:rsidRPr="00F36624">
        <w:rPr>
          <w:rFonts w:ascii="Times New Roman" w:hAnsi="Times New Roman" w:cs="Times New Roman"/>
          <w:sz w:val="28"/>
          <w:szCs w:val="28"/>
        </w:rPr>
        <w:t>информации (модульные блоки в печатных изданиях) на протяжении всей PR-кампании выставки;</w:t>
      </w:r>
    </w:p>
    <w:p w:rsidR="00D04871" w:rsidRPr="00F36624" w:rsidRDefault="00D04871" w:rsidP="00F3662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F36624">
        <w:rPr>
          <w:rFonts w:ascii="Times New Roman" w:hAnsi="Times New Roman" w:cs="Times New Roman"/>
          <w:sz w:val="28"/>
          <w:szCs w:val="28"/>
        </w:rPr>
        <w:t xml:space="preserve">Публикации интервью с Региональным партнером на сайте </w:t>
      </w:r>
      <w:r w:rsidRPr="00F36624">
        <w:rPr>
          <w:rFonts w:ascii="Times New Roman" w:hAnsi="Times New Roman" w:cs="Times New Roman"/>
          <w:sz w:val="28"/>
        </w:rPr>
        <w:t>российской экспозиции, а также в одном из изданий – информационных партнеров российской экспозиции;</w:t>
      </w:r>
    </w:p>
    <w:p w:rsidR="00F36624" w:rsidRPr="00F36624" w:rsidRDefault="00D04871" w:rsidP="00F3662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F36624">
        <w:rPr>
          <w:rFonts w:ascii="Times New Roman" w:hAnsi="Times New Roman" w:cs="Times New Roman"/>
          <w:sz w:val="28"/>
        </w:rPr>
        <w:t>Размещение приветственного слова Регионального партнера на сайте российской экспозиции;</w:t>
      </w:r>
    </w:p>
    <w:p w:rsidR="00F36624" w:rsidRPr="00F36624" w:rsidRDefault="00D04871" w:rsidP="00F3662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F36624">
        <w:rPr>
          <w:rFonts w:ascii="Times New Roman" w:hAnsi="Times New Roman" w:cs="Times New Roman"/>
          <w:sz w:val="28"/>
        </w:rPr>
        <w:t>Размещение приветственного слова Регионального партнера в печатной версии каталога российской экспозиции;</w:t>
      </w:r>
    </w:p>
    <w:p w:rsidR="00F36624" w:rsidRDefault="00D04871" w:rsidP="00F3662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F36624">
        <w:rPr>
          <w:rFonts w:ascii="Times New Roman" w:hAnsi="Times New Roman" w:cs="Times New Roman"/>
          <w:sz w:val="28"/>
        </w:rPr>
        <w:t>Размещение символики Регионального партнера на стенде</w:t>
      </w:r>
      <w:r w:rsidR="00F36624">
        <w:rPr>
          <w:rFonts w:ascii="Times New Roman" w:hAnsi="Times New Roman" w:cs="Times New Roman"/>
          <w:sz w:val="28"/>
        </w:rPr>
        <w:t xml:space="preserve"> Российской Федерации;</w:t>
      </w:r>
    </w:p>
    <w:p w:rsidR="00F36624" w:rsidRPr="00F36624" w:rsidRDefault="00F36624" w:rsidP="00F3662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6624">
        <w:rPr>
          <w:rFonts w:ascii="Times" w:eastAsia="Times New Roman" w:hAnsi="Times" w:cs="Times New Roman"/>
          <w:sz w:val="28"/>
          <w:szCs w:val="28"/>
        </w:rPr>
        <w:t>Размещение информации о регионе и об инвестици</w:t>
      </w:r>
      <w:r>
        <w:rPr>
          <w:rFonts w:ascii="Times" w:eastAsia="Times New Roman" w:hAnsi="Times" w:cs="Times New Roman"/>
          <w:sz w:val="28"/>
          <w:szCs w:val="28"/>
        </w:rPr>
        <w:t>онных проектах на официальном сайте российской экспозиции и печатной версии каталога российской экспозиции;</w:t>
      </w:r>
    </w:p>
    <w:p w:rsidR="00F36624" w:rsidRPr="00F36624" w:rsidRDefault="00F36624" w:rsidP="0081759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04871" w:rsidRPr="00F36624" w:rsidRDefault="00D04871" w:rsidP="00F36624">
      <w:pPr>
        <w:pStyle w:val="a3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6B2A" w:rsidRPr="00F36624" w:rsidRDefault="00176B2A" w:rsidP="00F36624">
      <w:pPr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12C4" w:rsidRPr="00F36624" w:rsidRDefault="00F312C4" w:rsidP="00F36624">
      <w:pPr>
        <w:jc w:val="both"/>
        <w:rPr>
          <w:rFonts w:ascii="Times New Roman" w:hAnsi="Times New Roman" w:cs="Times New Roman"/>
        </w:rPr>
      </w:pPr>
    </w:p>
    <w:sectPr w:rsidR="00F312C4" w:rsidRPr="00F36624" w:rsidSect="008D44D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74554"/>
    <w:multiLevelType w:val="hybridMultilevel"/>
    <w:tmpl w:val="AEE40E9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C2C2A"/>
    <w:multiLevelType w:val="hybridMultilevel"/>
    <w:tmpl w:val="9316214E"/>
    <w:lvl w:ilvl="0" w:tplc="36AA8DF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314790"/>
    <w:multiLevelType w:val="hybridMultilevel"/>
    <w:tmpl w:val="68285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0575D"/>
    <w:multiLevelType w:val="hybridMultilevel"/>
    <w:tmpl w:val="D0B0B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177CD"/>
    <w:multiLevelType w:val="hybridMultilevel"/>
    <w:tmpl w:val="956CF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560F6"/>
    <w:multiLevelType w:val="hybridMultilevel"/>
    <w:tmpl w:val="3C248AF8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2A"/>
    <w:rsid w:val="00176B2A"/>
    <w:rsid w:val="00817597"/>
    <w:rsid w:val="008D44DA"/>
    <w:rsid w:val="00D04871"/>
    <w:rsid w:val="00F312C4"/>
    <w:rsid w:val="00F3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D776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6B2A"/>
  </w:style>
  <w:style w:type="paragraph" w:styleId="a3">
    <w:name w:val="List Paragraph"/>
    <w:basedOn w:val="a"/>
    <w:uiPriority w:val="34"/>
    <w:qFormat/>
    <w:rsid w:val="00176B2A"/>
    <w:pPr>
      <w:ind w:left="720"/>
      <w:contextualSpacing/>
    </w:pPr>
  </w:style>
  <w:style w:type="character" w:styleId="a4">
    <w:name w:val="Hyperlink"/>
    <w:rsid w:val="00D048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6B2A"/>
  </w:style>
  <w:style w:type="paragraph" w:styleId="a3">
    <w:name w:val="List Paragraph"/>
    <w:basedOn w:val="a"/>
    <w:uiPriority w:val="34"/>
    <w:qFormat/>
    <w:rsid w:val="00176B2A"/>
    <w:pPr>
      <w:ind w:left="720"/>
      <w:contextualSpacing/>
    </w:pPr>
  </w:style>
  <w:style w:type="character" w:styleId="a4">
    <w:name w:val="Hyperlink"/>
    <w:rsid w:val="00D048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585</Words>
  <Characters>3336</Characters>
  <Application>Microsoft Macintosh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1</cp:revision>
  <dcterms:created xsi:type="dcterms:W3CDTF">2015-04-22T20:36:00Z</dcterms:created>
  <dcterms:modified xsi:type="dcterms:W3CDTF">2015-04-22T21:17:00Z</dcterms:modified>
</cp:coreProperties>
</file>