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21" w:rsidRPr="000C4C21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65221B" w:rsidRDefault="000C4C21" w:rsidP="0065221B">
      <w:pPr>
        <w:tabs>
          <w:tab w:val="left" w:pos="25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проверки 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и целевого использования бюджетных средств</w:t>
      </w: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>, выделенных Муниципальному</w:t>
      </w:r>
      <w:r w:rsidRPr="000C4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казенному учреждению Новохоперского муниципального района Воронежской области «Информационно-</w:t>
      </w:r>
      <w:r w:rsidRPr="0065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консультационный центр» </w:t>
      </w:r>
    </w:p>
    <w:p w:rsidR="000C4C21" w:rsidRPr="0065221B" w:rsidRDefault="000C4C21" w:rsidP="0065221B">
      <w:pPr>
        <w:tabs>
          <w:tab w:val="left" w:pos="2590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65221B" w:rsidRDefault="000C4C21" w:rsidP="0065221B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В феврале 2015 года инспектором ревизионной комиссии </w:t>
      </w:r>
      <w:r w:rsidRPr="0065221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старшим инспектором по осуществлению внутреннего муниципального финансового контроля проведена плановая проверка </w:t>
      </w:r>
      <w:r w:rsidRPr="006522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эффективности и целевого использования средств, выделенных 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казенному учреждению Новохоперского муниципального района Воронежской области «Информационно-консультационный центр» за 2012 – 2014 годы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C21" w:rsidRPr="0065221B" w:rsidRDefault="000C4C21" w:rsidP="006522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>Установлено, что деятельность учреждения соответствует целям его создания</w:t>
      </w:r>
      <w:proofErr w:type="gramStart"/>
      <w:r w:rsidRPr="006522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08" w:rsidRPr="0065221B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>«Информационно-консультационный центр»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 xml:space="preserve"> осуществляет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информационно-консультационное обслуживание </w:t>
      </w:r>
      <w:proofErr w:type="spellStart"/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>сельхозтоваро-производител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ей</w:t>
      </w:r>
      <w:proofErr w:type="spellEnd"/>
      <w:r w:rsidR="00FD3508" w:rsidRPr="0065221B">
        <w:rPr>
          <w:rFonts w:ascii="Times New Roman" w:hAnsi="Times New Roman" w:cs="Times New Roman"/>
          <w:bCs/>
          <w:sz w:val="28"/>
          <w:szCs w:val="28"/>
        </w:rPr>
        <w:t>,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ует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одит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обучающи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е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ами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подготовку пакет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ов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 и составление расчета для получения субсидий, а также доставку </w:t>
      </w:r>
      <w:r w:rsidR="00FD3508" w:rsidRPr="0065221B">
        <w:rPr>
          <w:rFonts w:ascii="Times New Roman" w:hAnsi="Times New Roman" w:cs="Times New Roman"/>
          <w:bCs/>
          <w:sz w:val="28"/>
          <w:szCs w:val="28"/>
        </w:rPr>
        <w:t>их</w:t>
      </w:r>
      <w:r w:rsidR="00FD3508" w:rsidRPr="00652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Департамент аграрной политики Воронежской области.</w:t>
      </w:r>
    </w:p>
    <w:p w:rsidR="007C03E8" w:rsidRPr="0065221B" w:rsidRDefault="007C03E8" w:rsidP="0065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221B">
        <w:rPr>
          <w:rFonts w:ascii="Times New Roman" w:hAnsi="Times New Roman" w:cs="Times New Roman"/>
          <w:bCs/>
          <w:sz w:val="28"/>
          <w:szCs w:val="28"/>
        </w:rPr>
        <w:t>В течение проверяемого периода</w:t>
      </w:r>
      <w:r w:rsidRPr="0065221B">
        <w:rPr>
          <w:rFonts w:ascii="Times New Roman" w:hAnsi="Times New Roman" w:cs="Times New Roman"/>
          <w:sz w:val="28"/>
          <w:szCs w:val="28"/>
        </w:rPr>
        <w:t xml:space="preserve"> МКУ </w:t>
      </w:r>
      <w:r w:rsidRPr="0065221B">
        <w:rPr>
          <w:rFonts w:ascii="Times New Roman" w:hAnsi="Times New Roman" w:cs="Times New Roman"/>
          <w:bCs/>
          <w:sz w:val="28"/>
          <w:szCs w:val="28"/>
        </w:rPr>
        <w:t xml:space="preserve">«Информационно-консультационный центр» были оказаны платные услуги </w:t>
      </w:r>
      <w:r w:rsidRPr="0065221B">
        <w:rPr>
          <w:rFonts w:ascii="Times New Roman" w:hAnsi="Times New Roman" w:cs="Times New Roman"/>
          <w:sz w:val="28"/>
          <w:szCs w:val="28"/>
        </w:rPr>
        <w:t>сельскохозяйстве</w:t>
      </w:r>
      <w:r w:rsidRPr="0065221B">
        <w:rPr>
          <w:rFonts w:ascii="Times New Roman" w:hAnsi="Times New Roman" w:cs="Times New Roman"/>
          <w:sz w:val="28"/>
          <w:szCs w:val="28"/>
        </w:rPr>
        <w:t>н</w:t>
      </w:r>
      <w:r w:rsidRPr="0065221B">
        <w:rPr>
          <w:rFonts w:ascii="Times New Roman" w:hAnsi="Times New Roman" w:cs="Times New Roman"/>
          <w:sz w:val="28"/>
          <w:szCs w:val="28"/>
        </w:rPr>
        <w:t>ным предприяти</w:t>
      </w:r>
      <w:r w:rsidRPr="0065221B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Pr="0065221B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Pr="0065221B">
        <w:rPr>
          <w:rFonts w:ascii="Times New Roman" w:hAnsi="Times New Roman" w:cs="Times New Roman"/>
          <w:bCs/>
          <w:sz w:val="28"/>
          <w:szCs w:val="28"/>
        </w:rPr>
        <w:t xml:space="preserve"> на сумму 1 127 677,29 руб., в том числе: в 2012 году – 227 841,84 руб., в 2013 году – 464 563,36 руб., в 2014 году – 435 272,09 руб.</w:t>
      </w:r>
    </w:p>
    <w:p w:rsidR="000C4C21" w:rsidRPr="0065221B" w:rsidRDefault="00FD3508" w:rsidP="0065221B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Ведение бухгалтерского учета в учреждении по всем участкам бухгалтерского учета и отчетности осуществляется автоматизировано, с применением программного продукта </w:t>
      </w:r>
      <w:r w:rsidRPr="0065221B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«1С: Бухгалтерия 8»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, разработанного Российской ф</w:t>
      </w:r>
      <w:r w:rsidRPr="006522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ирмой «1С»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C21" w:rsidRPr="0065221B" w:rsidRDefault="000C4C21" w:rsidP="0065221B">
      <w:pPr>
        <w:tabs>
          <w:tab w:val="left" w:pos="2590"/>
        </w:tabs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отмечен ряд недостатков в деятельности </w:t>
      </w:r>
      <w:r w:rsidR="00FD3508" w:rsidRPr="0065221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C21" w:rsidRPr="0065221B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hAnsi="Times New Roman" w:cs="Times New Roman"/>
          <w:sz w:val="28"/>
          <w:szCs w:val="28"/>
        </w:rPr>
        <w:t xml:space="preserve">Установлены недостатки в содержании Положения об учетной политике МКУ </w:t>
      </w:r>
      <w:r w:rsidRPr="0065221B">
        <w:rPr>
          <w:rFonts w:ascii="Times New Roman" w:hAnsi="Times New Roman" w:cs="Times New Roman"/>
          <w:bCs/>
          <w:sz w:val="28"/>
          <w:szCs w:val="28"/>
        </w:rPr>
        <w:t>«Информационно-консультационный центр»</w:t>
      </w:r>
      <w:r w:rsidRPr="0065221B">
        <w:rPr>
          <w:rFonts w:ascii="Times New Roman" w:hAnsi="Times New Roman" w:cs="Times New Roman"/>
          <w:sz w:val="28"/>
          <w:szCs w:val="28"/>
        </w:rPr>
        <w:t>, утвержденного приказом дире</w:t>
      </w:r>
      <w:r w:rsidRPr="0065221B">
        <w:rPr>
          <w:rFonts w:ascii="Times New Roman" w:hAnsi="Times New Roman" w:cs="Times New Roman"/>
          <w:sz w:val="28"/>
          <w:szCs w:val="28"/>
        </w:rPr>
        <w:t>к</w:t>
      </w:r>
      <w:r w:rsidRPr="0065221B">
        <w:rPr>
          <w:rFonts w:ascii="Times New Roman" w:hAnsi="Times New Roman" w:cs="Times New Roman"/>
          <w:sz w:val="28"/>
          <w:szCs w:val="28"/>
        </w:rPr>
        <w:t>тора от 23.12.2014 г. №90.</w:t>
      </w:r>
    </w:p>
    <w:p w:rsidR="000C4C21" w:rsidRPr="0065221B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hAnsi="Times New Roman" w:cs="Times New Roman"/>
          <w:sz w:val="28"/>
          <w:szCs w:val="28"/>
        </w:rPr>
        <w:t>В нарушение требований Инструкций №157н и №162н не ведется учет начисления и уплаты доходов от оказания платных услуг на счете 20531000 "Расчеты с плательщиками доходов от оказания платных р</w:t>
      </w:r>
      <w:r w:rsidRPr="0065221B">
        <w:rPr>
          <w:rFonts w:ascii="Times New Roman" w:hAnsi="Times New Roman" w:cs="Times New Roman"/>
          <w:sz w:val="28"/>
          <w:szCs w:val="28"/>
        </w:rPr>
        <w:t>а</w:t>
      </w:r>
      <w:r w:rsidRPr="0065221B">
        <w:rPr>
          <w:rFonts w:ascii="Times New Roman" w:hAnsi="Times New Roman" w:cs="Times New Roman"/>
          <w:sz w:val="28"/>
          <w:szCs w:val="28"/>
        </w:rPr>
        <w:t xml:space="preserve">бот, услуг". </w:t>
      </w:r>
    </w:p>
    <w:p w:rsidR="0065221B" w:rsidRPr="0065221B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1B">
        <w:rPr>
          <w:rFonts w:ascii="Times New Roman" w:hAnsi="Times New Roman" w:cs="Times New Roman"/>
          <w:sz w:val="28"/>
          <w:szCs w:val="28"/>
        </w:rPr>
        <w:t>Установлен ряд нарушений при оформлении и учете касс</w:t>
      </w:r>
      <w:r w:rsidRPr="0065221B">
        <w:rPr>
          <w:rFonts w:ascii="Times New Roman" w:hAnsi="Times New Roman" w:cs="Times New Roman"/>
          <w:sz w:val="28"/>
          <w:szCs w:val="28"/>
        </w:rPr>
        <w:t>о</w:t>
      </w:r>
      <w:r w:rsidRPr="0065221B">
        <w:rPr>
          <w:rFonts w:ascii="Times New Roman" w:hAnsi="Times New Roman" w:cs="Times New Roman"/>
          <w:sz w:val="28"/>
          <w:szCs w:val="28"/>
        </w:rPr>
        <w:t>вых операций</w:t>
      </w: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5221B" w:rsidRPr="0065221B">
        <w:rPr>
          <w:rFonts w:ascii="Times New Roman" w:hAnsi="Times New Roman" w:cs="Times New Roman"/>
          <w:sz w:val="28"/>
          <w:szCs w:val="28"/>
        </w:rPr>
        <w:t>расчетов с подотчетными лицами, но при этом о</w:t>
      </w:r>
      <w:r w:rsidR="000C4C21" w:rsidRPr="0065221B">
        <w:rPr>
          <w:rFonts w:ascii="Times New Roman" w:eastAsia="Times New Roman" w:hAnsi="Times New Roman" w:cs="Times New Roman"/>
          <w:sz w:val="28"/>
          <w:szCs w:val="28"/>
        </w:rPr>
        <w:t xml:space="preserve">тмечено, что </w:t>
      </w:r>
      <w:r w:rsidR="0065221B" w:rsidRPr="0065221B">
        <w:rPr>
          <w:rFonts w:ascii="Times New Roman" w:hAnsi="Times New Roman" w:cs="Times New Roman"/>
          <w:sz w:val="28"/>
          <w:szCs w:val="28"/>
        </w:rPr>
        <w:t>с апреля 2013 года все расчеты осуществляются в безналичной форме.</w:t>
      </w:r>
    </w:p>
    <w:p w:rsidR="0065221B" w:rsidRPr="0065221B" w:rsidRDefault="000C4C21" w:rsidP="0065221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21B" w:rsidRPr="0065221B">
        <w:rPr>
          <w:rFonts w:ascii="Times New Roman" w:hAnsi="Times New Roman" w:cs="Times New Roman"/>
          <w:sz w:val="28"/>
          <w:szCs w:val="28"/>
        </w:rPr>
        <w:t>Проверкой учета расчетов с поставщиками и подрядчиками установлены случаи принятия к учету актов об оказании услуг, товарных и това</w:t>
      </w:r>
      <w:r w:rsidR="0065221B" w:rsidRPr="0065221B">
        <w:rPr>
          <w:rFonts w:ascii="Times New Roman" w:hAnsi="Times New Roman" w:cs="Times New Roman"/>
          <w:sz w:val="28"/>
          <w:szCs w:val="28"/>
        </w:rPr>
        <w:t>р</w:t>
      </w:r>
      <w:r w:rsidR="0065221B" w:rsidRPr="0065221B">
        <w:rPr>
          <w:rFonts w:ascii="Times New Roman" w:hAnsi="Times New Roman" w:cs="Times New Roman"/>
          <w:sz w:val="28"/>
          <w:szCs w:val="28"/>
        </w:rPr>
        <w:t xml:space="preserve">но-транспортных накладных без отметки получателя. </w:t>
      </w:r>
    </w:p>
    <w:p w:rsidR="0065221B" w:rsidRPr="0065221B" w:rsidRDefault="0065221B" w:rsidP="0065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1B">
        <w:rPr>
          <w:rFonts w:ascii="Times New Roman" w:hAnsi="Times New Roman" w:cs="Times New Roman"/>
          <w:sz w:val="28"/>
          <w:szCs w:val="28"/>
        </w:rPr>
        <w:t>В Журнале операций по расчетам с поставщиками и подрядчиками не выводятся остатки на начало и конец периода.</w:t>
      </w:r>
    </w:p>
    <w:p w:rsidR="000C4C21" w:rsidRPr="009376DE" w:rsidRDefault="0065221B" w:rsidP="0065221B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DE">
        <w:rPr>
          <w:rFonts w:ascii="Times New Roman" w:hAnsi="Times New Roman" w:cs="Times New Roman"/>
          <w:sz w:val="28"/>
          <w:szCs w:val="28"/>
        </w:rPr>
        <w:lastRenderedPageBreak/>
        <w:t>В нарушение требований ст.73 Бюджетного кодекса РФ реестр закупок, осуществленных без заключения государственных или муниципал</w:t>
      </w:r>
      <w:r w:rsidRPr="009376DE">
        <w:rPr>
          <w:rFonts w:ascii="Times New Roman" w:hAnsi="Times New Roman" w:cs="Times New Roman"/>
          <w:sz w:val="28"/>
          <w:szCs w:val="28"/>
        </w:rPr>
        <w:t>ь</w:t>
      </w:r>
      <w:r w:rsidRPr="009376DE">
        <w:rPr>
          <w:rFonts w:ascii="Times New Roman" w:hAnsi="Times New Roman" w:cs="Times New Roman"/>
          <w:sz w:val="28"/>
          <w:szCs w:val="28"/>
        </w:rPr>
        <w:t>ных контрактов, не  ведется.</w:t>
      </w:r>
    </w:p>
    <w:p w:rsidR="000C4C21" w:rsidRPr="009376DE" w:rsidRDefault="000C4C21" w:rsidP="009376DE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6DE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 w:rsidR="00BB629E" w:rsidRPr="009376DE">
        <w:rPr>
          <w:rFonts w:ascii="Times New Roman" w:hAnsi="Times New Roman" w:cs="Times New Roman"/>
          <w:sz w:val="28"/>
          <w:szCs w:val="28"/>
        </w:rPr>
        <w:t xml:space="preserve">начисления и выплаты заработной платы выявлены отдельные нарушения </w:t>
      </w:r>
      <w:r w:rsidR="009376DE" w:rsidRPr="009376DE">
        <w:rPr>
          <w:rFonts w:ascii="Times New Roman" w:hAnsi="Times New Roman" w:cs="Times New Roman"/>
          <w:sz w:val="28"/>
          <w:szCs w:val="28"/>
        </w:rPr>
        <w:t>в исчисл</w:t>
      </w:r>
      <w:r w:rsidR="009376DE" w:rsidRPr="009376DE">
        <w:rPr>
          <w:rFonts w:ascii="Times New Roman" w:hAnsi="Times New Roman" w:cs="Times New Roman"/>
          <w:sz w:val="28"/>
          <w:szCs w:val="28"/>
        </w:rPr>
        <w:t>е</w:t>
      </w:r>
      <w:r w:rsidR="009376DE" w:rsidRPr="009376DE">
        <w:rPr>
          <w:rFonts w:ascii="Times New Roman" w:hAnsi="Times New Roman" w:cs="Times New Roman"/>
          <w:sz w:val="28"/>
          <w:szCs w:val="28"/>
        </w:rPr>
        <w:t>нии с</w:t>
      </w:r>
      <w:r w:rsidR="009376DE" w:rsidRPr="0093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реднего дневного заработка для оплаты отпусков и выплаты компенсации за неиспользованные отпуска, а также в оформлении первичных документов и регистров бухгалтерского учета.</w:t>
      </w:r>
    </w:p>
    <w:p w:rsidR="009376DE" w:rsidRPr="000F16F7" w:rsidRDefault="009376DE" w:rsidP="009376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DE">
        <w:rPr>
          <w:rFonts w:ascii="Times New Roman" w:hAnsi="Times New Roman" w:cs="Times New Roman"/>
          <w:sz w:val="28"/>
          <w:szCs w:val="28"/>
        </w:rPr>
        <w:t>Проверкой начисления и уплаты налога на имущество организаций установлено, что в результате неправильного определения налоговой б</w:t>
      </w:r>
      <w:r w:rsidRPr="009376DE">
        <w:rPr>
          <w:rFonts w:ascii="Times New Roman" w:hAnsi="Times New Roman" w:cs="Times New Roman"/>
          <w:sz w:val="28"/>
          <w:szCs w:val="28"/>
        </w:rPr>
        <w:t>а</w:t>
      </w:r>
      <w:r w:rsidRPr="009376DE">
        <w:rPr>
          <w:rFonts w:ascii="Times New Roman" w:hAnsi="Times New Roman" w:cs="Times New Roman"/>
          <w:sz w:val="28"/>
          <w:szCs w:val="28"/>
        </w:rPr>
        <w:t>зы в 2013 и 2014 годах допущена переплата налога на имущество орг</w:t>
      </w:r>
      <w:r w:rsidRPr="009376DE">
        <w:rPr>
          <w:rFonts w:ascii="Times New Roman" w:hAnsi="Times New Roman" w:cs="Times New Roman"/>
          <w:sz w:val="28"/>
          <w:szCs w:val="28"/>
        </w:rPr>
        <w:t>а</w:t>
      </w:r>
      <w:r w:rsidRPr="009376DE">
        <w:rPr>
          <w:rFonts w:ascii="Times New Roman" w:hAnsi="Times New Roman" w:cs="Times New Roman"/>
          <w:sz w:val="28"/>
          <w:szCs w:val="28"/>
        </w:rPr>
        <w:t>низаций в сумме 2399 руб., что является неэффективным использованием бюдже</w:t>
      </w:r>
      <w:r w:rsidRPr="009376DE">
        <w:rPr>
          <w:rFonts w:ascii="Times New Roman" w:hAnsi="Times New Roman" w:cs="Times New Roman"/>
          <w:sz w:val="28"/>
          <w:szCs w:val="28"/>
        </w:rPr>
        <w:t>т</w:t>
      </w:r>
      <w:r w:rsidRPr="009376DE">
        <w:rPr>
          <w:rFonts w:ascii="Times New Roman" w:hAnsi="Times New Roman" w:cs="Times New Roman"/>
          <w:sz w:val="28"/>
          <w:szCs w:val="28"/>
        </w:rPr>
        <w:t>ных средств.</w:t>
      </w:r>
    </w:p>
    <w:p w:rsidR="000F16F7" w:rsidRPr="000F16F7" w:rsidRDefault="000C4C21" w:rsidP="000F16F7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F7">
        <w:rPr>
          <w:rFonts w:ascii="Times New Roman" w:eastAsia="Times New Roman" w:hAnsi="Times New Roman" w:cs="Times New Roman"/>
          <w:sz w:val="28"/>
          <w:szCs w:val="28"/>
        </w:rPr>
        <w:t>Сделаны замечания по ведению бюджетных смет,</w:t>
      </w:r>
      <w:r w:rsidR="009376DE" w:rsidRPr="000F16F7">
        <w:rPr>
          <w:rFonts w:ascii="Times New Roman" w:hAnsi="Times New Roman" w:cs="Times New Roman"/>
          <w:sz w:val="28"/>
          <w:szCs w:val="28"/>
        </w:rPr>
        <w:t xml:space="preserve"> инвентарных карточек учета основных средств,</w:t>
      </w:r>
      <w:r w:rsidRPr="000F16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16F7">
        <w:rPr>
          <w:rFonts w:ascii="Times New Roman" w:eastAsia="Times New Roman" w:hAnsi="Times New Roman" w:cs="Times New Roman"/>
          <w:sz w:val="28"/>
          <w:szCs w:val="28"/>
        </w:rPr>
        <w:t>оборотных ведомостей по учету основных средств</w:t>
      </w:r>
      <w:r w:rsidR="000F16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F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0F16F7">
        <w:rPr>
          <w:rFonts w:ascii="Times New Roman" w:hAnsi="Times New Roman" w:cs="Times New Roman"/>
          <w:sz w:val="28"/>
          <w:szCs w:val="28"/>
        </w:rPr>
        <w:t>оформлению принятия к учету объектов основных средств, актов на списание материальных запасов,</w:t>
      </w:r>
      <w:r w:rsidR="000F16F7" w:rsidRPr="000F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6F7">
        <w:rPr>
          <w:rFonts w:ascii="Times New Roman" w:eastAsia="Times New Roman" w:hAnsi="Times New Roman" w:cs="Times New Roman"/>
          <w:sz w:val="28"/>
          <w:szCs w:val="28"/>
        </w:rPr>
        <w:t>заполнению путевых листов</w:t>
      </w:r>
      <w:r w:rsidR="000F16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F16F7" w:rsidRPr="000F16F7">
        <w:rPr>
          <w:rFonts w:ascii="Times New Roman" w:hAnsi="Times New Roman" w:cs="Times New Roman"/>
          <w:sz w:val="28"/>
          <w:szCs w:val="28"/>
        </w:rPr>
        <w:t>обеспечен</w:t>
      </w:r>
      <w:r w:rsidR="000F16F7">
        <w:rPr>
          <w:rFonts w:ascii="Times New Roman" w:hAnsi="Times New Roman" w:cs="Times New Roman"/>
          <w:sz w:val="28"/>
          <w:szCs w:val="28"/>
        </w:rPr>
        <w:t>ию</w:t>
      </w:r>
      <w:r w:rsidR="000F16F7" w:rsidRPr="000F16F7">
        <w:rPr>
          <w:rFonts w:ascii="Times New Roman" w:hAnsi="Times New Roman" w:cs="Times New Roman"/>
          <w:sz w:val="28"/>
          <w:szCs w:val="28"/>
        </w:rPr>
        <w:t xml:space="preserve"> безопасны</w:t>
      </w:r>
      <w:r w:rsidR="000F16F7">
        <w:rPr>
          <w:rFonts w:ascii="Times New Roman" w:hAnsi="Times New Roman" w:cs="Times New Roman"/>
          <w:sz w:val="28"/>
          <w:szCs w:val="28"/>
        </w:rPr>
        <w:t>х</w:t>
      </w:r>
      <w:r w:rsidR="000F16F7" w:rsidRPr="000F16F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F16F7">
        <w:rPr>
          <w:rFonts w:ascii="Times New Roman" w:hAnsi="Times New Roman" w:cs="Times New Roman"/>
          <w:sz w:val="28"/>
          <w:szCs w:val="28"/>
        </w:rPr>
        <w:t>й</w:t>
      </w:r>
      <w:r w:rsidR="000F16F7" w:rsidRPr="000F16F7">
        <w:rPr>
          <w:rFonts w:ascii="Times New Roman" w:hAnsi="Times New Roman" w:cs="Times New Roman"/>
          <w:sz w:val="28"/>
          <w:szCs w:val="28"/>
        </w:rPr>
        <w:t xml:space="preserve"> хранения документов бухгалтерского учета и их защит</w:t>
      </w:r>
      <w:r w:rsidR="000F16F7">
        <w:rPr>
          <w:rFonts w:ascii="Times New Roman" w:hAnsi="Times New Roman" w:cs="Times New Roman"/>
          <w:sz w:val="28"/>
          <w:szCs w:val="28"/>
        </w:rPr>
        <w:t>ы</w:t>
      </w:r>
      <w:r w:rsidR="000F16F7" w:rsidRPr="000F16F7">
        <w:rPr>
          <w:rFonts w:ascii="Times New Roman" w:hAnsi="Times New Roman" w:cs="Times New Roman"/>
          <w:sz w:val="28"/>
          <w:szCs w:val="28"/>
        </w:rPr>
        <w:t xml:space="preserve"> от несанкционированных исправлений.</w:t>
      </w:r>
    </w:p>
    <w:p w:rsidR="000C4C21" w:rsidRPr="000F16F7" w:rsidRDefault="000F16F7" w:rsidP="000F16F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16F7">
        <w:rPr>
          <w:rFonts w:ascii="Times New Roman" w:hAnsi="Times New Roman" w:cs="Times New Roman"/>
          <w:sz w:val="28"/>
          <w:szCs w:val="28"/>
        </w:rPr>
        <w:t>Проверкой полноты и достоверности бюджетной отчетности устано</w:t>
      </w:r>
      <w:r w:rsidRPr="000F16F7">
        <w:rPr>
          <w:rFonts w:ascii="Times New Roman" w:hAnsi="Times New Roman" w:cs="Times New Roman"/>
          <w:sz w:val="28"/>
          <w:szCs w:val="28"/>
        </w:rPr>
        <w:t>в</w:t>
      </w:r>
      <w:r w:rsidRPr="000F16F7">
        <w:rPr>
          <w:rFonts w:ascii="Times New Roman" w:hAnsi="Times New Roman" w:cs="Times New Roman"/>
          <w:sz w:val="28"/>
          <w:szCs w:val="28"/>
        </w:rPr>
        <w:t xml:space="preserve">лено, что </w:t>
      </w:r>
      <w:r w:rsidRPr="000F16F7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бюджетной отчетности, представляемой </w:t>
      </w:r>
      <w:r w:rsidRPr="000F16F7">
        <w:rPr>
          <w:rFonts w:ascii="Times New Roman" w:hAnsi="Times New Roman" w:cs="Times New Roman"/>
          <w:sz w:val="28"/>
          <w:szCs w:val="28"/>
        </w:rPr>
        <w:t>в отдел финансов администрации Новохоперского муниц</w:t>
      </w:r>
      <w:r w:rsidRPr="000F16F7">
        <w:rPr>
          <w:rFonts w:ascii="Times New Roman" w:hAnsi="Times New Roman" w:cs="Times New Roman"/>
          <w:sz w:val="28"/>
          <w:szCs w:val="28"/>
        </w:rPr>
        <w:t>и</w:t>
      </w:r>
      <w:r w:rsidRPr="000F16F7">
        <w:rPr>
          <w:rFonts w:ascii="Times New Roman" w:hAnsi="Times New Roman" w:cs="Times New Roman"/>
          <w:sz w:val="28"/>
          <w:szCs w:val="28"/>
        </w:rPr>
        <w:t>пального района, отсутствует ряд установленных форм отчетов.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6F7">
        <w:rPr>
          <w:rFonts w:ascii="Times New Roman" w:hAnsi="Times New Roman" w:cs="Times New Roman"/>
          <w:sz w:val="28"/>
          <w:szCs w:val="28"/>
        </w:rPr>
        <w:t>Показатели бюджетной отчетности по большинству позиций не соо</w:t>
      </w:r>
      <w:r w:rsidRPr="000F16F7">
        <w:rPr>
          <w:rFonts w:ascii="Times New Roman" w:hAnsi="Times New Roman" w:cs="Times New Roman"/>
          <w:sz w:val="28"/>
          <w:szCs w:val="28"/>
        </w:rPr>
        <w:t>т</w:t>
      </w:r>
      <w:r w:rsidRPr="000F16F7">
        <w:rPr>
          <w:rFonts w:ascii="Times New Roman" w:hAnsi="Times New Roman" w:cs="Times New Roman"/>
          <w:sz w:val="28"/>
          <w:szCs w:val="28"/>
        </w:rPr>
        <w:t>ветствуют данным регистров бюджетного учета: Главной книги, Карточек учета средств и расчетов и др.</w:t>
      </w:r>
    </w:p>
    <w:p w:rsidR="000F16F7" w:rsidRPr="000F16F7" w:rsidRDefault="000C4C21" w:rsidP="000F16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F7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0F16F7" w:rsidRPr="000F16F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0F16F7" w:rsidRPr="000F16F7">
        <w:rPr>
          <w:rFonts w:ascii="Times New Roman" w:hAnsi="Times New Roman" w:cs="Times New Roman"/>
          <w:bCs/>
          <w:sz w:val="28"/>
          <w:szCs w:val="28"/>
        </w:rPr>
        <w:t xml:space="preserve">МКУ «Информационно-консультационный центр» </w:t>
      </w:r>
      <w:r w:rsidR="000F16F7" w:rsidRPr="000F16F7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351B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6F7" w:rsidRPr="000F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0F16F7">
        <w:rPr>
          <w:rFonts w:ascii="Times New Roman" w:hAnsi="Times New Roman" w:cs="Times New Roman"/>
          <w:color w:val="000000"/>
          <w:sz w:val="28"/>
          <w:szCs w:val="28"/>
        </w:rPr>
        <w:t>представление.</w:t>
      </w:r>
    </w:p>
    <w:p w:rsidR="000C4C21" w:rsidRPr="000F16F7" w:rsidRDefault="000C4C21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C4C21" w:rsidRPr="000F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C4C21"/>
    <w:rsid w:val="000F16F7"/>
    <w:rsid w:val="00351B46"/>
    <w:rsid w:val="0065221B"/>
    <w:rsid w:val="007C03E8"/>
    <w:rsid w:val="009376DE"/>
    <w:rsid w:val="00BB629E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2015-06-02T08:12:00Z</dcterms:created>
  <dcterms:modified xsi:type="dcterms:W3CDTF">2015-06-02T10:41:00Z</dcterms:modified>
</cp:coreProperties>
</file>