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harts/chart10.xml" ContentType="application/vnd.openxmlformats-officedocument.drawingml.chart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9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30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373B" w:rsidRDefault="0068373B" w:rsidP="0068373B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8373B" w:rsidRDefault="0068373B" w:rsidP="0068373B">
      <w:pPr>
        <w:spacing w:after="0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Итоговый отчет о состоянии </w:t>
      </w:r>
      <w:r w:rsidRPr="0068373B">
        <w:rPr>
          <w:rFonts w:ascii="Times New Roman" w:hAnsi="Times New Roman" w:cs="Times New Roman"/>
          <w:b/>
          <w:sz w:val="28"/>
          <w:szCs w:val="28"/>
        </w:rPr>
        <w:t>муниципальной системы образования в 2021</w:t>
      </w:r>
      <w:r w:rsidR="00A518CE">
        <w:rPr>
          <w:rFonts w:ascii="Times New Roman" w:hAnsi="Times New Roman" w:cs="Times New Roman"/>
          <w:b/>
          <w:sz w:val="28"/>
          <w:szCs w:val="28"/>
        </w:rPr>
        <w:t xml:space="preserve"> г.</w:t>
      </w:r>
      <w:r>
        <w:rPr>
          <w:rFonts w:ascii="Times New Roman" w:hAnsi="Times New Roman" w:cs="Times New Roman"/>
          <w:b/>
          <w:sz w:val="28"/>
          <w:szCs w:val="28"/>
        </w:rPr>
        <w:t xml:space="preserve"> с учетом</w:t>
      </w:r>
      <w:r w:rsidR="0041072A">
        <w:rPr>
          <w:rFonts w:ascii="Times New Roman" w:hAnsi="Times New Roman" w:cs="Times New Roman"/>
          <w:b/>
          <w:sz w:val="28"/>
          <w:szCs w:val="28"/>
        </w:rPr>
        <w:t xml:space="preserve"> пятилетней динамики развития.</w:t>
      </w:r>
    </w:p>
    <w:p w:rsidR="0041072A" w:rsidRPr="0068373B" w:rsidRDefault="0041072A" w:rsidP="0068373B">
      <w:pPr>
        <w:spacing w:after="0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246B" w:rsidRPr="00A95A87" w:rsidRDefault="005A246B" w:rsidP="0068373B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95A87">
        <w:rPr>
          <w:rFonts w:ascii="Times New Roman" w:hAnsi="Times New Roman" w:cs="Times New Roman"/>
          <w:sz w:val="24"/>
          <w:szCs w:val="24"/>
        </w:rPr>
        <w:t>Для обеспечения преемственности и последовательности в определении развития сферы образования района реализуется муниципальная  программа  Новохоперского муниципального района Воронежской области «Развитие образования Новохоперского муниципального района»</w:t>
      </w:r>
      <w:r w:rsidRPr="00A95A8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A95A8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A246B" w:rsidRPr="00A95A87" w:rsidRDefault="005A246B" w:rsidP="0068373B">
      <w:pPr>
        <w:pStyle w:val="a3"/>
        <w:spacing w:after="0" w:line="276" w:lineRule="auto"/>
        <w:ind w:left="0" w:firstLine="851"/>
      </w:pPr>
      <w:r w:rsidRPr="00A95A87">
        <w:t xml:space="preserve">  Программа нацелена на создание условий для эффективного развития образования, направленного на обеспечение доступности качественного образования, соответствующего требованиям современного инновационного социально ориентированного   развития Воронежской области и Новохоперского  муниципального района.</w:t>
      </w:r>
    </w:p>
    <w:p w:rsidR="0070259F" w:rsidRDefault="0070259F" w:rsidP="006837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0259F" w:rsidRPr="00452053" w:rsidRDefault="0070259F" w:rsidP="007025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2053">
        <w:rPr>
          <w:rFonts w:ascii="Times New Roman" w:hAnsi="Times New Roman" w:cs="Times New Roman"/>
          <w:sz w:val="24"/>
          <w:szCs w:val="24"/>
        </w:rPr>
        <w:t xml:space="preserve">Общий объем средств направленный на </w:t>
      </w:r>
      <w:r w:rsidR="00017FAE" w:rsidRPr="00452053">
        <w:rPr>
          <w:rFonts w:ascii="Times New Roman" w:hAnsi="Times New Roman" w:cs="Times New Roman"/>
          <w:sz w:val="24"/>
          <w:szCs w:val="24"/>
        </w:rPr>
        <w:t xml:space="preserve">реализацию Программы «Развитие образования» и </w:t>
      </w:r>
      <w:r w:rsidRPr="00452053">
        <w:rPr>
          <w:rFonts w:ascii="Times New Roman" w:hAnsi="Times New Roman" w:cs="Times New Roman"/>
          <w:sz w:val="24"/>
          <w:szCs w:val="24"/>
        </w:rPr>
        <w:t xml:space="preserve">обеспечение деятельности образовательных организаций района </w:t>
      </w:r>
      <w:r w:rsidR="00017FAE" w:rsidRPr="00452053">
        <w:rPr>
          <w:rFonts w:ascii="Times New Roman" w:hAnsi="Times New Roman" w:cs="Times New Roman"/>
          <w:sz w:val="24"/>
          <w:szCs w:val="24"/>
        </w:rPr>
        <w:t xml:space="preserve">за пятилетний период составил </w:t>
      </w:r>
      <w:r w:rsidR="00017FAE" w:rsidRPr="00452053">
        <w:rPr>
          <w:rFonts w:ascii="Times New Roman" w:hAnsi="Times New Roman"/>
          <w:b/>
          <w:sz w:val="24"/>
          <w:szCs w:val="24"/>
        </w:rPr>
        <w:t>2</w:t>
      </w:r>
      <w:r w:rsidR="00DB6515">
        <w:rPr>
          <w:rFonts w:ascii="Times New Roman" w:hAnsi="Times New Roman"/>
          <w:b/>
          <w:sz w:val="24"/>
          <w:szCs w:val="24"/>
        </w:rPr>
        <w:t>,6 млрд</w:t>
      </w:r>
      <w:r w:rsidR="00017FAE" w:rsidRPr="00452053">
        <w:rPr>
          <w:rFonts w:ascii="Times New Roman" w:hAnsi="Times New Roman"/>
          <w:b/>
          <w:sz w:val="24"/>
          <w:szCs w:val="24"/>
        </w:rPr>
        <w:t>. руб</w:t>
      </w:r>
      <w:r w:rsidR="00017FAE" w:rsidRPr="00452053">
        <w:rPr>
          <w:rFonts w:ascii="Times New Roman" w:hAnsi="Times New Roman" w:cs="Times New Roman"/>
          <w:sz w:val="24"/>
          <w:szCs w:val="24"/>
        </w:rPr>
        <w:t>.</w:t>
      </w:r>
      <w:r w:rsidRPr="00452053">
        <w:rPr>
          <w:rFonts w:ascii="Times New Roman" w:hAnsi="Times New Roman" w:cs="Times New Roman"/>
          <w:sz w:val="24"/>
          <w:szCs w:val="24"/>
        </w:rPr>
        <w:t>:</w:t>
      </w:r>
    </w:p>
    <w:p w:rsidR="00017FAE" w:rsidRDefault="00017FAE" w:rsidP="007025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7FAE" w:rsidRDefault="00017FAE" w:rsidP="007025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52053" w:rsidRPr="00452053" w:rsidRDefault="00452053" w:rsidP="00452053">
      <w:pPr>
        <w:pStyle w:val="ad"/>
        <w:keepNext/>
        <w:jc w:val="center"/>
        <w:rPr>
          <w:rFonts w:ascii="Times New Roman" w:hAnsi="Times New Roman" w:cs="Times New Roman"/>
          <w:sz w:val="28"/>
          <w:szCs w:val="28"/>
        </w:rPr>
      </w:pPr>
      <w:r w:rsidRPr="00452053">
        <w:rPr>
          <w:rFonts w:ascii="Times New Roman" w:hAnsi="Times New Roman" w:cs="Times New Roman"/>
          <w:sz w:val="28"/>
          <w:szCs w:val="28"/>
        </w:rPr>
        <w:t>Объем средств, тыс.руб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520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259F" w:rsidRDefault="0070259F" w:rsidP="0070259F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646758" cy="3414532"/>
            <wp:effectExtent l="19050" t="0" r="11092" b="0"/>
            <wp:docPr id="61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70259F" w:rsidRDefault="0070259F" w:rsidP="007025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259F" w:rsidRDefault="0070259F" w:rsidP="007025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259F" w:rsidRPr="00370CA5" w:rsidRDefault="00D27A7D" w:rsidP="007025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0CA5">
        <w:rPr>
          <w:rFonts w:ascii="Times New Roman" w:hAnsi="Times New Roman" w:cs="Times New Roman"/>
          <w:sz w:val="24"/>
          <w:szCs w:val="24"/>
        </w:rPr>
        <w:t xml:space="preserve">При этом заработная плата педагогических работников </w:t>
      </w:r>
      <w:r w:rsidR="00370CA5" w:rsidRPr="00370CA5">
        <w:rPr>
          <w:rFonts w:ascii="Times New Roman" w:hAnsi="Times New Roman" w:cs="Times New Roman"/>
          <w:sz w:val="24"/>
          <w:szCs w:val="24"/>
        </w:rPr>
        <w:t xml:space="preserve">согласно данным Росстата </w:t>
      </w:r>
      <w:r w:rsidRPr="00370CA5">
        <w:rPr>
          <w:rFonts w:ascii="Times New Roman" w:hAnsi="Times New Roman" w:cs="Times New Roman"/>
          <w:sz w:val="24"/>
          <w:szCs w:val="24"/>
        </w:rPr>
        <w:t>стабильно</w:t>
      </w:r>
      <w:r w:rsidR="00370CA5" w:rsidRPr="00370CA5">
        <w:rPr>
          <w:rFonts w:ascii="Times New Roman" w:hAnsi="Times New Roman" w:cs="Times New Roman"/>
          <w:sz w:val="24"/>
          <w:szCs w:val="24"/>
        </w:rPr>
        <w:t xml:space="preserve"> растет. С</w:t>
      </w:r>
      <w:r w:rsidR="0070259F" w:rsidRPr="00370CA5">
        <w:rPr>
          <w:rFonts w:ascii="Times New Roman" w:hAnsi="Times New Roman" w:cs="Times New Roman"/>
          <w:sz w:val="24"/>
          <w:szCs w:val="24"/>
        </w:rPr>
        <w:t xml:space="preserve"> 2017 года по 2021 год средняя заработная плата педагогов</w:t>
      </w:r>
      <w:r w:rsidR="00FF66AA" w:rsidRPr="00370CA5">
        <w:rPr>
          <w:rFonts w:ascii="Times New Roman" w:hAnsi="Times New Roman" w:cs="Times New Roman"/>
          <w:sz w:val="24"/>
          <w:szCs w:val="24"/>
        </w:rPr>
        <w:t xml:space="preserve"> </w:t>
      </w:r>
      <w:r w:rsidR="0070259F" w:rsidRPr="00370CA5">
        <w:rPr>
          <w:rFonts w:ascii="Times New Roman" w:hAnsi="Times New Roman" w:cs="Times New Roman"/>
          <w:sz w:val="24"/>
          <w:szCs w:val="24"/>
        </w:rPr>
        <w:t xml:space="preserve"> дополнительного образования выросла с 23 367,6 руб. до 35 483,2 руб., педагогов дошкольного образования с 22 7</w:t>
      </w:r>
      <w:r w:rsidR="00426006">
        <w:rPr>
          <w:rFonts w:ascii="Times New Roman" w:hAnsi="Times New Roman" w:cs="Times New Roman"/>
          <w:sz w:val="24"/>
          <w:szCs w:val="24"/>
        </w:rPr>
        <w:t>3</w:t>
      </w:r>
      <w:r w:rsidR="0070259F" w:rsidRPr="00370CA5">
        <w:rPr>
          <w:rFonts w:ascii="Times New Roman" w:hAnsi="Times New Roman" w:cs="Times New Roman"/>
          <w:sz w:val="24"/>
          <w:szCs w:val="24"/>
        </w:rPr>
        <w:t xml:space="preserve">3,9 руб. до 30 054,9 руб., педагогов общего образования с 26 148,9 до 33 257 руб. </w:t>
      </w:r>
    </w:p>
    <w:p w:rsidR="0070259F" w:rsidRDefault="0070259F" w:rsidP="007025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0259F" w:rsidRPr="00E205DC" w:rsidRDefault="0070259F" w:rsidP="0070259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259F" w:rsidRDefault="0070259F" w:rsidP="00370C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69980" cy="4415742"/>
            <wp:effectExtent l="19050" t="0" r="21220" b="3858"/>
            <wp:docPr id="6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70259F" w:rsidRDefault="0070259F" w:rsidP="007025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0259F" w:rsidRPr="00370CA5" w:rsidRDefault="00370CA5" w:rsidP="00370CA5">
      <w:pPr>
        <w:spacing w:after="0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Важным показателем развития системы образования муниципалитета является «</w:t>
      </w:r>
      <w:r w:rsidR="0070259F" w:rsidRPr="00370CA5">
        <w:rPr>
          <w:rFonts w:ascii="Times New Roman" w:hAnsi="Times New Roman"/>
          <w:sz w:val="24"/>
          <w:szCs w:val="24"/>
        </w:rPr>
        <w:t>Расходы бюджета муниципального образов</w:t>
      </w:r>
      <w:r w:rsidR="00DB6515">
        <w:rPr>
          <w:rFonts w:ascii="Times New Roman" w:hAnsi="Times New Roman"/>
          <w:sz w:val="24"/>
          <w:szCs w:val="24"/>
        </w:rPr>
        <w:t xml:space="preserve">ания за 2017-2021 </w:t>
      </w:r>
      <w:r w:rsidR="0070259F" w:rsidRPr="00370CA5">
        <w:rPr>
          <w:rFonts w:ascii="Times New Roman" w:hAnsi="Times New Roman"/>
          <w:sz w:val="24"/>
          <w:szCs w:val="24"/>
        </w:rPr>
        <w:t xml:space="preserve"> в расчете на одного обучающегося/воспитанника в муниципальных образовательных организациях</w:t>
      </w:r>
      <w:r>
        <w:rPr>
          <w:rFonts w:ascii="Times New Roman" w:hAnsi="Times New Roman"/>
          <w:sz w:val="24"/>
          <w:szCs w:val="24"/>
        </w:rPr>
        <w:t>»</w:t>
      </w:r>
      <w:r w:rsidR="0070259F" w:rsidRPr="00370CA5">
        <w:rPr>
          <w:rFonts w:ascii="Times New Roman" w:hAnsi="Times New Roman"/>
          <w:sz w:val="24"/>
          <w:szCs w:val="24"/>
        </w:rPr>
        <w:t>:</w:t>
      </w:r>
    </w:p>
    <w:p w:rsidR="0070259F" w:rsidRDefault="0070259F" w:rsidP="0070259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612034" cy="4485190"/>
            <wp:effectExtent l="19050" t="0" r="26766" b="0"/>
            <wp:docPr id="66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70259F" w:rsidRDefault="0070259F" w:rsidP="0070259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259F" w:rsidRDefault="0070259F" w:rsidP="0070259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0CA5" w:rsidRPr="00A03678" w:rsidRDefault="00370CA5" w:rsidP="004B0E3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3678">
        <w:rPr>
          <w:rFonts w:ascii="Times New Roman" w:hAnsi="Times New Roman" w:cs="Times New Roman"/>
          <w:sz w:val="24"/>
          <w:szCs w:val="24"/>
        </w:rPr>
        <w:t>Снижение показателя в 2020-2021 году связано с распростр</w:t>
      </w:r>
      <w:r w:rsidR="003D46E9">
        <w:rPr>
          <w:rFonts w:ascii="Times New Roman" w:hAnsi="Times New Roman" w:cs="Times New Roman"/>
          <w:sz w:val="24"/>
          <w:szCs w:val="24"/>
        </w:rPr>
        <w:t>анением коронавирусной инфекции</w:t>
      </w:r>
      <w:r w:rsidRPr="00A03678">
        <w:rPr>
          <w:rFonts w:ascii="Times New Roman" w:hAnsi="Times New Roman" w:cs="Times New Roman"/>
          <w:sz w:val="24"/>
          <w:szCs w:val="24"/>
        </w:rPr>
        <w:t>.</w:t>
      </w:r>
    </w:p>
    <w:p w:rsidR="00355090" w:rsidRDefault="003D46E9" w:rsidP="003D46E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Проведённые </w:t>
      </w:r>
      <w:r w:rsidR="00AA6CCF" w:rsidRPr="00A03678">
        <w:rPr>
          <w:rFonts w:ascii="Times New Roman" w:hAnsi="Times New Roman" w:cs="Times New Roman"/>
          <w:sz w:val="24"/>
          <w:szCs w:val="24"/>
        </w:rPr>
        <w:t xml:space="preserve"> ремонтные работы</w:t>
      </w:r>
      <w:r w:rsidR="004B0E35">
        <w:rPr>
          <w:rFonts w:ascii="Times New Roman" w:hAnsi="Times New Roman" w:cs="Times New Roman"/>
          <w:sz w:val="24"/>
          <w:szCs w:val="24"/>
        </w:rPr>
        <w:t xml:space="preserve"> и укрепление материально-технич</w:t>
      </w:r>
      <w:r>
        <w:rPr>
          <w:rFonts w:ascii="Times New Roman" w:hAnsi="Times New Roman" w:cs="Times New Roman"/>
          <w:sz w:val="24"/>
          <w:szCs w:val="24"/>
        </w:rPr>
        <w:t>еской базы  значительно улучшили</w:t>
      </w:r>
      <w:r w:rsidR="00AA6CCF" w:rsidRPr="00A03678">
        <w:rPr>
          <w:rFonts w:ascii="Times New Roman" w:hAnsi="Times New Roman" w:cs="Times New Roman"/>
          <w:sz w:val="24"/>
          <w:szCs w:val="24"/>
        </w:rPr>
        <w:t xml:space="preserve"> условия пребывания детей в образовательных организациях района, что определено полномочиями муниципалитета по содержанию зданий и сооружений муниципальных образовательных организаций, обустройство прилегающих к ним территорий в соответствии со ст. 9 Закона № 273-ФЗ «Об образовании в РФ».</w:t>
      </w:r>
    </w:p>
    <w:p w:rsidR="0070259F" w:rsidRDefault="004B0E35" w:rsidP="003D46E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0259F" w:rsidRPr="00A03678">
        <w:rPr>
          <w:rFonts w:ascii="Times New Roman" w:hAnsi="Times New Roman"/>
          <w:sz w:val="24"/>
          <w:szCs w:val="24"/>
        </w:rPr>
        <w:t>На развитие сети образовательных организаций р</w:t>
      </w:r>
      <w:r w:rsidR="00A03678" w:rsidRPr="00A03678">
        <w:rPr>
          <w:rFonts w:ascii="Times New Roman" w:hAnsi="Times New Roman"/>
          <w:sz w:val="24"/>
          <w:szCs w:val="24"/>
        </w:rPr>
        <w:t>айона израсходованы значительные</w:t>
      </w:r>
      <w:r w:rsidR="003D46E9">
        <w:rPr>
          <w:rFonts w:ascii="Times New Roman" w:hAnsi="Times New Roman"/>
          <w:sz w:val="24"/>
          <w:szCs w:val="24"/>
        </w:rPr>
        <w:t xml:space="preserve"> </w:t>
      </w:r>
      <w:r w:rsidR="00A03678" w:rsidRPr="00A03678">
        <w:rPr>
          <w:rFonts w:ascii="Times New Roman" w:hAnsi="Times New Roman"/>
          <w:sz w:val="24"/>
          <w:szCs w:val="24"/>
        </w:rPr>
        <w:t>средства</w:t>
      </w:r>
      <w:r w:rsidR="00DB6515">
        <w:rPr>
          <w:rFonts w:ascii="Times New Roman" w:hAnsi="Times New Roman"/>
          <w:sz w:val="24"/>
          <w:szCs w:val="24"/>
        </w:rPr>
        <w:t xml:space="preserve"> из бюджетов всех уровней</w:t>
      </w:r>
      <w:r w:rsidR="00A03678" w:rsidRPr="00A03678">
        <w:rPr>
          <w:rFonts w:ascii="Times New Roman" w:hAnsi="Times New Roman"/>
          <w:sz w:val="24"/>
          <w:szCs w:val="24"/>
        </w:rPr>
        <w:t xml:space="preserve"> в течение пяти лет.</w:t>
      </w:r>
      <w:r w:rsidR="0070259F" w:rsidRPr="00C778EB">
        <w:rPr>
          <w:rFonts w:ascii="Times New Roman" w:hAnsi="Times New Roman"/>
          <w:sz w:val="28"/>
          <w:szCs w:val="28"/>
        </w:rPr>
        <w:t xml:space="preserve"> </w:t>
      </w:r>
      <w:r w:rsidR="0070259F">
        <w:rPr>
          <w:noProof/>
        </w:rPr>
        <w:drawing>
          <wp:inline distT="0" distB="0" distL="0" distR="0">
            <wp:extent cx="5438413" cy="3339296"/>
            <wp:effectExtent l="19050" t="0" r="9887" b="0"/>
            <wp:docPr id="68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4B0E35" w:rsidRDefault="00305D7A" w:rsidP="00A03678">
      <w:pPr>
        <w:ind w:firstLine="708"/>
        <w:rPr>
          <w:rFonts w:ascii="Times New Roman" w:hAnsi="Times New Roman"/>
          <w:sz w:val="24"/>
          <w:szCs w:val="24"/>
        </w:rPr>
      </w:pPr>
      <w:r w:rsidRPr="00305D7A">
        <w:rPr>
          <w:rFonts w:ascii="Times New Roman" w:hAnsi="Times New Roman"/>
          <w:sz w:val="24"/>
          <w:szCs w:val="24"/>
        </w:rPr>
        <w:t>При этом район максимально представлен в реализации национального проекта «Образован</w:t>
      </w:r>
      <w:r w:rsidR="004B0E35">
        <w:rPr>
          <w:rFonts w:ascii="Times New Roman" w:hAnsi="Times New Roman"/>
          <w:sz w:val="24"/>
          <w:szCs w:val="24"/>
        </w:rPr>
        <w:t>ие» в регионе</w:t>
      </w:r>
      <w:r w:rsidR="00355090">
        <w:rPr>
          <w:rFonts w:ascii="Times New Roman" w:hAnsi="Times New Roman"/>
          <w:sz w:val="24"/>
          <w:szCs w:val="24"/>
        </w:rPr>
        <w:t>.</w:t>
      </w:r>
    </w:p>
    <w:p w:rsidR="00305D7A" w:rsidRDefault="004B0E35" w:rsidP="00A03678">
      <w:pPr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</w:t>
      </w:r>
      <w:r w:rsidRPr="004B0E35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878251" cy="3692324"/>
            <wp:effectExtent l="19050" t="0" r="27249" b="3376"/>
            <wp:docPr id="71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305D7A" w:rsidRPr="00305D7A" w:rsidRDefault="00305D7A" w:rsidP="00A03678">
      <w:pPr>
        <w:ind w:firstLine="708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520"/>
        <w:tblW w:w="10633" w:type="dxa"/>
        <w:tblCellMar>
          <w:left w:w="0" w:type="dxa"/>
          <w:right w:w="0" w:type="dxa"/>
        </w:tblCellMar>
        <w:tblLook w:val="04A0"/>
      </w:tblPr>
      <w:tblGrid>
        <w:gridCol w:w="2954"/>
        <w:gridCol w:w="1459"/>
        <w:gridCol w:w="1514"/>
        <w:gridCol w:w="1423"/>
        <w:gridCol w:w="1602"/>
        <w:gridCol w:w="1681"/>
      </w:tblGrid>
      <w:tr w:rsidR="004B0E35" w:rsidRPr="00ED1C73" w:rsidTr="00B9638C">
        <w:trPr>
          <w:trHeight w:val="779"/>
        </w:trPr>
        <w:tc>
          <w:tcPr>
            <w:tcW w:w="2959" w:type="dxa"/>
            <w:tcBorders>
              <w:top w:val="single" w:sz="8" w:space="0" w:color="37A76F"/>
              <w:left w:val="single" w:sz="8" w:space="0" w:color="37A76F"/>
              <w:bottom w:val="single" w:sz="18" w:space="0" w:color="37A76F"/>
              <w:right w:val="single" w:sz="8" w:space="0" w:color="37A76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0E35" w:rsidRPr="00ED1C73" w:rsidRDefault="004B0E35" w:rsidP="007F2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1" w:type="dxa"/>
            <w:tcBorders>
              <w:top w:val="single" w:sz="8" w:space="0" w:color="37A76F"/>
              <w:left w:val="single" w:sz="8" w:space="0" w:color="37A76F"/>
              <w:bottom w:val="single" w:sz="18" w:space="0" w:color="37A76F"/>
              <w:right w:val="single" w:sz="8" w:space="0" w:color="37A76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B0E35" w:rsidRDefault="004B0E35" w:rsidP="007F2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55F51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455F51"/>
                <w:kern w:val="24"/>
                <w:sz w:val="20"/>
                <w:szCs w:val="20"/>
              </w:rPr>
              <w:t>2017</w:t>
            </w:r>
            <w:r w:rsidR="00EE5EF9">
              <w:rPr>
                <w:rFonts w:ascii="Times New Roman" w:eastAsia="Times New Roman" w:hAnsi="Times New Roman" w:cs="Times New Roman"/>
                <w:b/>
                <w:bCs/>
                <w:color w:val="455F51"/>
                <w:kern w:val="24"/>
                <w:sz w:val="20"/>
                <w:szCs w:val="20"/>
              </w:rPr>
              <w:t xml:space="preserve"> г.</w:t>
            </w:r>
          </w:p>
        </w:tc>
        <w:tc>
          <w:tcPr>
            <w:tcW w:w="1516" w:type="dxa"/>
            <w:tcBorders>
              <w:top w:val="single" w:sz="8" w:space="0" w:color="37A76F"/>
              <w:left w:val="single" w:sz="8" w:space="0" w:color="37A76F"/>
              <w:bottom w:val="single" w:sz="18" w:space="0" w:color="37A76F"/>
              <w:right w:val="single" w:sz="8" w:space="0" w:color="37A76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B0E35" w:rsidRPr="00ED1C73" w:rsidRDefault="004B0E35" w:rsidP="007F2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55F51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455F51"/>
                <w:kern w:val="24"/>
                <w:sz w:val="20"/>
                <w:szCs w:val="20"/>
              </w:rPr>
              <w:t>2018</w:t>
            </w:r>
            <w:r w:rsidR="00EE5EF9">
              <w:rPr>
                <w:rFonts w:ascii="Times New Roman" w:eastAsia="Times New Roman" w:hAnsi="Times New Roman" w:cs="Times New Roman"/>
                <w:b/>
                <w:bCs/>
                <w:color w:val="455F51"/>
                <w:kern w:val="24"/>
                <w:sz w:val="20"/>
                <w:szCs w:val="20"/>
              </w:rPr>
              <w:t xml:space="preserve"> г.</w:t>
            </w:r>
          </w:p>
        </w:tc>
        <w:tc>
          <w:tcPr>
            <w:tcW w:w="1423" w:type="dxa"/>
            <w:tcBorders>
              <w:top w:val="single" w:sz="8" w:space="0" w:color="37A76F"/>
              <w:left w:val="single" w:sz="8" w:space="0" w:color="37A76F"/>
              <w:bottom w:val="single" w:sz="18" w:space="0" w:color="37A76F"/>
              <w:right w:val="single" w:sz="8" w:space="0" w:color="37A76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1C73" w:rsidRPr="00ED1C73" w:rsidRDefault="004B0E35" w:rsidP="007F2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1C73">
              <w:rPr>
                <w:rFonts w:ascii="Times New Roman" w:eastAsia="Times New Roman" w:hAnsi="Times New Roman" w:cs="Times New Roman"/>
                <w:b/>
                <w:bCs/>
                <w:color w:val="455F51"/>
                <w:kern w:val="24"/>
                <w:sz w:val="20"/>
                <w:szCs w:val="20"/>
              </w:rPr>
              <w:t xml:space="preserve">2019 г. </w:t>
            </w:r>
          </w:p>
        </w:tc>
        <w:tc>
          <w:tcPr>
            <w:tcW w:w="1593" w:type="dxa"/>
            <w:tcBorders>
              <w:top w:val="single" w:sz="8" w:space="0" w:color="37A76F"/>
              <w:left w:val="single" w:sz="8" w:space="0" w:color="37A76F"/>
              <w:bottom w:val="single" w:sz="18" w:space="0" w:color="37A76F"/>
              <w:right w:val="single" w:sz="8" w:space="0" w:color="37A76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1C73" w:rsidRPr="00ED1C73" w:rsidRDefault="004B0E35" w:rsidP="007F2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1C73">
              <w:rPr>
                <w:rFonts w:ascii="Times New Roman" w:eastAsia="Times New Roman" w:hAnsi="Times New Roman" w:cs="Times New Roman"/>
                <w:b/>
                <w:bCs/>
                <w:color w:val="455F51"/>
                <w:kern w:val="24"/>
                <w:sz w:val="20"/>
                <w:szCs w:val="20"/>
              </w:rPr>
              <w:t xml:space="preserve">2020 г. </w:t>
            </w:r>
          </w:p>
        </w:tc>
        <w:tc>
          <w:tcPr>
            <w:tcW w:w="1681" w:type="dxa"/>
            <w:tcBorders>
              <w:top w:val="single" w:sz="8" w:space="0" w:color="37A76F"/>
              <w:left w:val="single" w:sz="8" w:space="0" w:color="37A76F"/>
              <w:bottom w:val="single" w:sz="18" w:space="0" w:color="37A76F"/>
              <w:right w:val="single" w:sz="8" w:space="0" w:color="37A76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1C73" w:rsidRPr="00ED1C73" w:rsidRDefault="004B0E35" w:rsidP="007F2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D1C73">
              <w:rPr>
                <w:rFonts w:ascii="Times New Roman" w:eastAsia="Times New Roman" w:hAnsi="Times New Roman" w:cs="Times New Roman"/>
                <w:b/>
                <w:bCs/>
                <w:color w:val="455F51"/>
                <w:kern w:val="24"/>
              </w:rPr>
              <w:t xml:space="preserve">2021 г. </w:t>
            </w:r>
          </w:p>
        </w:tc>
      </w:tr>
      <w:tr w:rsidR="004B0E35" w:rsidRPr="00ED1C73" w:rsidTr="00B9638C">
        <w:trPr>
          <w:trHeight w:val="500"/>
        </w:trPr>
        <w:tc>
          <w:tcPr>
            <w:tcW w:w="2959" w:type="dxa"/>
            <w:tcBorders>
              <w:top w:val="single" w:sz="18" w:space="0" w:color="37A76F"/>
              <w:left w:val="single" w:sz="8" w:space="0" w:color="37A76F"/>
              <w:bottom w:val="single" w:sz="8" w:space="0" w:color="37A76F"/>
              <w:right w:val="single" w:sz="8" w:space="0" w:color="37A76F"/>
            </w:tcBorders>
            <w:shd w:val="clear" w:color="auto" w:fill="E8F1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1C73" w:rsidRPr="00ED1C73" w:rsidRDefault="004B0E35" w:rsidP="007F2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1C73">
              <w:rPr>
                <w:rFonts w:ascii="Times New Roman" w:eastAsia="Times New Roman" w:hAnsi="Times New Roman" w:cs="Times New Roman"/>
                <w:b/>
                <w:bCs/>
                <w:color w:val="455F51"/>
                <w:kern w:val="24"/>
                <w:sz w:val="20"/>
                <w:szCs w:val="20"/>
              </w:rPr>
              <w:t xml:space="preserve">Точка роста </w:t>
            </w:r>
          </w:p>
        </w:tc>
        <w:tc>
          <w:tcPr>
            <w:tcW w:w="1461" w:type="dxa"/>
            <w:tcBorders>
              <w:top w:val="single" w:sz="18" w:space="0" w:color="37A76F"/>
              <w:left w:val="single" w:sz="8" w:space="0" w:color="37A76F"/>
              <w:bottom w:val="single" w:sz="8" w:space="0" w:color="37A76F"/>
              <w:right w:val="single" w:sz="8" w:space="0" w:color="37A76F"/>
            </w:tcBorders>
            <w:shd w:val="clear" w:color="auto" w:fill="E8F1EB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B0E35" w:rsidRPr="00ED1C73" w:rsidRDefault="004B0E35" w:rsidP="007F26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C00000"/>
                <w:kern w:val="24"/>
                <w:sz w:val="20"/>
                <w:szCs w:val="20"/>
              </w:rPr>
            </w:pPr>
          </w:p>
        </w:tc>
        <w:tc>
          <w:tcPr>
            <w:tcW w:w="1516" w:type="dxa"/>
            <w:tcBorders>
              <w:top w:val="single" w:sz="18" w:space="0" w:color="37A76F"/>
              <w:left w:val="single" w:sz="8" w:space="0" w:color="37A76F"/>
              <w:bottom w:val="single" w:sz="8" w:space="0" w:color="37A76F"/>
              <w:right w:val="single" w:sz="8" w:space="0" w:color="37A76F"/>
            </w:tcBorders>
            <w:shd w:val="clear" w:color="auto" w:fill="E8F1EB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B0E35" w:rsidRPr="00ED1C73" w:rsidRDefault="004B0E35" w:rsidP="007F26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C00000"/>
                <w:kern w:val="24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18" w:space="0" w:color="37A76F"/>
              <w:left w:val="single" w:sz="8" w:space="0" w:color="37A76F"/>
              <w:bottom w:val="single" w:sz="8" w:space="0" w:color="37A76F"/>
              <w:right w:val="single" w:sz="8" w:space="0" w:color="37A76F"/>
            </w:tcBorders>
            <w:shd w:val="clear" w:color="auto" w:fill="E8F1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1C73" w:rsidRPr="00ED1C73" w:rsidRDefault="004B0E35" w:rsidP="007F2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1C73">
              <w:rPr>
                <w:rFonts w:ascii="Times New Roman" w:eastAsia="Times New Roman" w:hAnsi="Times New Roman" w:cs="Times New Roman"/>
                <w:b/>
                <w:bCs/>
                <w:color w:val="C00000"/>
                <w:kern w:val="24"/>
                <w:sz w:val="20"/>
                <w:szCs w:val="20"/>
              </w:rPr>
              <w:t xml:space="preserve">2 Центра </w:t>
            </w:r>
          </w:p>
        </w:tc>
        <w:tc>
          <w:tcPr>
            <w:tcW w:w="1593" w:type="dxa"/>
            <w:tcBorders>
              <w:top w:val="single" w:sz="18" w:space="0" w:color="37A76F"/>
              <w:left w:val="single" w:sz="8" w:space="0" w:color="37A76F"/>
              <w:bottom w:val="single" w:sz="8" w:space="0" w:color="37A76F"/>
              <w:right w:val="single" w:sz="8" w:space="0" w:color="37A76F"/>
            </w:tcBorders>
            <w:shd w:val="clear" w:color="auto" w:fill="E8F1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1C73" w:rsidRPr="00ED1C73" w:rsidRDefault="004B0E35" w:rsidP="007F2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1C73">
              <w:rPr>
                <w:rFonts w:ascii="Times New Roman" w:eastAsia="Times New Roman" w:hAnsi="Times New Roman" w:cs="Times New Roman"/>
                <w:b/>
                <w:bCs/>
                <w:color w:val="C00000"/>
                <w:kern w:val="24"/>
                <w:sz w:val="20"/>
                <w:szCs w:val="20"/>
              </w:rPr>
              <w:t xml:space="preserve">1 Центр </w:t>
            </w:r>
          </w:p>
        </w:tc>
        <w:tc>
          <w:tcPr>
            <w:tcW w:w="1681" w:type="dxa"/>
            <w:tcBorders>
              <w:top w:val="single" w:sz="18" w:space="0" w:color="37A76F"/>
              <w:left w:val="single" w:sz="8" w:space="0" w:color="37A76F"/>
              <w:bottom w:val="single" w:sz="8" w:space="0" w:color="37A76F"/>
              <w:right w:val="single" w:sz="8" w:space="0" w:color="37A76F"/>
            </w:tcBorders>
            <w:shd w:val="clear" w:color="auto" w:fill="E8F1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1C73" w:rsidRPr="00ED1C73" w:rsidRDefault="004B0E35" w:rsidP="007F268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D1C73">
              <w:rPr>
                <w:rFonts w:ascii="Times New Roman" w:eastAsia="Times New Roman" w:hAnsi="Times New Roman" w:cs="Times New Roman"/>
                <w:b/>
                <w:bCs/>
                <w:color w:val="C00000"/>
                <w:kern w:val="24"/>
              </w:rPr>
              <w:t xml:space="preserve">6 Центров </w:t>
            </w:r>
          </w:p>
        </w:tc>
      </w:tr>
      <w:tr w:rsidR="004B0E35" w:rsidRPr="00ED1C73" w:rsidTr="00B9638C">
        <w:trPr>
          <w:trHeight w:val="550"/>
        </w:trPr>
        <w:tc>
          <w:tcPr>
            <w:tcW w:w="2959" w:type="dxa"/>
            <w:tcBorders>
              <w:top w:val="single" w:sz="8" w:space="0" w:color="37A76F"/>
              <w:left w:val="single" w:sz="8" w:space="0" w:color="37A76F"/>
              <w:bottom w:val="single" w:sz="8" w:space="0" w:color="37A76F"/>
              <w:right w:val="single" w:sz="8" w:space="0" w:color="37A76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1C73" w:rsidRPr="00ED1C73" w:rsidRDefault="00EE5EF9" w:rsidP="007F2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455F51"/>
                <w:kern w:val="24"/>
                <w:sz w:val="20"/>
                <w:szCs w:val="20"/>
              </w:rPr>
              <w:t>Цифровая образовательная среда</w:t>
            </w:r>
            <w:r w:rsidR="004B0E35" w:rsidRPr="00ED1C73">
              <w:rPr>
                <w:rFonts w:ascii="Times New Roman" w:eastAsia="Times New Roman" w:hAnsi="Times New Roman" w:cs="Times New Roman"/>
                <w:b/>
                <w:bCs/>
                <w:color w:val="455F51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1461" w:type="dxa"/>
            <w:tcBorders>
              <w:top w:val="single" w:sz="8" w:space="0" w:color="37A76F"/>
              <w:left w:val="single" w:sz="8" w:space="0" w:color="37A76F"/>
              <w:bottom w:val="single" w:sz="8" w:space="0" w:color="37A76F"/>
              <w:right w:val="single" w:sz="8" w:space="0" w:color="37A76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B0E35" w:rsidRPr="00ED1C73" w:rsidRDefault="004B0E35" w:rsidP="007F26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C00000"/>
                <w:kern w:val="24"/>
                <w:sz w:val="20"/>
                <w:szCs w:val="20"/>
              </w:rPr>
            </w:pPr>
          </w:p>
        </w:tc>
        <w:tc>
          <w:tcPr>
            <w:tcW w:w="1516" w:type="dxa"/>
            <w:tcBorders>
              <w:top w:val="single" w:sz="8" w:space="0" w:color="37A76F"/>
              <w:left w:val="single" w:sz="8" w:space="0" w:color="37A76F"/>
              <w:bottom w:val="single" w:sz="8" w:space="0" w:color="37A76F"/>
              <w:right w:val="single" w:sz="8" w:space="0" w:color="37A76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B0E35" w:rsidRPr="00ED1C73" w:rsidRDefault="004B0E35" w:rsidP="007F26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C00000"/>
                <w:kern w:val="24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8" w:space="0" w:color="37A76F"/>
              <w:left w:val="single" w:sz="8" w:space="0" w:color="37A76F"/>
              <w:bottom w:val="single" w:sz="8" w:space="0" w:color="37A76F"/>
              <w:right w:val="single" w:sz="8" w:space="0" w:color="37A76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1C73" w:rsidRPr="00ED1C73" w:rsidRDefault="004B0E35" w:rsidP="007F2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1C73">
              <w:rPr>
                <w:rFonts w:ascii="Times New Roman" w:eastAsia="Times New Roman" w:hAnsi="Times New Roman" w:cs="Times New Roman"/>
                <w:b/>
                <w:bCs/>
                <w:color w:val="C00000"/>
                <w:kern w:val="24"/>
                <w:sz w:val="20"/>
                <w:szCs w:val="20"/>
              </w:rPr>
              <w:t xml:space="preserve">- </w:t>
            </w:r>
          </w:p>
        </w:tc>
        <w:tc>
          <w:tcPr>
            <w:tcW w:w="1593" w:type="dxa"/>
            <w:tcBorders>
              <w:top w:val="single" w:sz="8" w:space="0" w:color="37A76F"/>
              <w:left w:val="single" w:sz="8" w:space="0" w:color="37A76F"/>
              <w:bottom w:val="single" w:sz="8" w:space="0" w:color="37A76F"/>
              <w:right w:val="single" w:sz="8" w:space="0" w:color="37A76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1C73" w:rsidRPr="00ED1C73" w:rsidRDefault="004B0E35" w:rsidP="007F2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1C73">
              <w:rPr>
                <w:rFonts w:ascii="Times New Roman" w:eastAsia="Times New Roman" w:hAnsi="Times New Roman" w:cs="Times New Roman"/>
                <w:b/>
                <w:bCs/>
                <w:color w:val="C00000"/>
                <w:kern w:val="24"/>
                <w:sz w:val="20"/>
                <w:szCs w:val="20"/>
              </w:rPr>
              <w:t xml:space="preserve">1 школа </w:t>
            </w:r>
          </w:p>
        </w:tc>
        <w:tc>
          <w:tcPr>
            <w:tcW w:w="1681" w:type="dxa"/>
            <w:tcBorders>
              <w:top w:val="single" w:sz="8" w:space="0" w:color="37A76F"/>
              <w:left w:val="single" w:sz="8" w:space="0" w:color="37A76F"/>
              <w:bottom w:val="single" w:sz="8" w:space="0" w:color="37A76F"/>
              <w:right w:val="single" w:sz="8" w:space="0" w:color="37A76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1C73" w:rsidRPr="00ED1C73" w:rsidRDefault="004B0E35" w:rsidP="007F268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D1C73">
              <w:rPr>
                <w:rFonts w:ascii="Times New Roman" w:eastAsia="Times New Roman" w:hAnsi="Times New Roman" w:cs="Times New Roman"/>
                <w:b/>
                <w:bCs/>
                <w:color w:val="C00000"/>
                <w:kern w:val="24"/>
              </w:rPr>
              <w:t xml:space="preserve">2 школы </w:t>
            </w:r>
          </w:p>
        </w:tc>
      </w:tr>
      <w:tr w:rsidR="004B0E35" w:rsidRPr="00ED1C73" w:rsidTr="00B9638C">
        <w:trPr>
          <w:trHeight w:val="403"/>
        </w:trPr>
        <w:tc>
          <w:tcPr>
            <w:tcW w:w="2959" w:type="dxa"/>
            <w:tcBorders>
              <w:top w:val="single" w:sz="8" w:space="0" w:color="37A76F"/>
              <w:left w:val="single" w:sz="8" w:space="0" w:color="37A76F"/>
              <w:bottom w:val="single" w:sz="8" w:space="0" w:color="37A76F"/>
              <w:right w:val="single" w:sz="8" w:space="0" w:color="37A76F"/>
            </w:tcBorders>
            <w:shd w:val="clear" w:color="auto" w:fill="E8F1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0E35" w:rsidRPr="00ED1C73" w:rsidRDefault="004B0E35" w:rsidP="007F2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1C73">
              <w:rPr>
                <w:rFonts w:ascii="Times New Roman" w:eastAsia="Times New Roman" w:hAnsi="Times New Roman" w:cs="Times New Roman"/>
                <w:b/>
                <w:bCs/>
                <w:color w:val="455F51"/>
                <w:kern w:val="24"/>
                <w:sz w:val="20"/>
                <w:szCs w:val="20"/>
              </w:rPr>
              <w:t>Успех каждого ребенка</w:t>
            </w:r>
          </w:p>
          <w:p w:rsidR="00ED1C73" w:rsidRPr="00ED1C73" w:rsidRDefault="00B9638C" w:rsidP="007F2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455F51"/>
                <w:kern w:val="24"/>
                <w:sz w:val="20"/>
                <w:szCs w:val="20"/>
              </w:rPr>
              <w:t>Новые места допобразования</w:t>
            </w:r>
            <w:r w:rsidR="004B0E35" w:rsidRPr="00ED1C73">
              <w:rPr>
                <w:rFonts w:ascii="Times New Roman" w:eastAsia="Times New Roman" w:hAnsi="Times New Roman" w:cs="Times New Roman"/>
                <w:b/>
                <w:bCs/>
                <w:color w:val="455F51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1461" w:type="dxa"/>
            <w:tcBorders>
              <w:top w:val="single" w:sz="8" w:space="0" w:color="37A76F"/>
              <w:left w:val="single" w:sz="8" w:space="0" w:color="37A76F"/>
              <w:bottom w:val="single" w:sz="8" w:space="0" w:color="37A76F"/>
              <w:right w:val="single" w:sz="8" w:space="0" w:color="37A76F"/>
            </w:tcBorders>
            <w:shd w:val="clear" w:color="auto" w:fill="E8F1EB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B0E35" w:rsidRPr="00ED1C73" w:rsidRDefault="004B0E35" w:rsidP="007F2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6" w:type="dxa"/>
            <w:tcBorders>
              <w:top w:val="single" w:sz="8" w:space="0" w:color="37A76F"/>
              <w:left w:val="single" w:sz="8" w:space="0" w:color="37A76F"/>
              <w:bottom w:val="single" w:sz="8" w:space="0" w:color="37A76F"/>
              <w:right w:val="single" w:sz="8" w:space="0" w:color="37A76F"/>
            </w:tcBorders>
            <w:shd w:val="clear" w:color="auto" w:fill="E8F1EB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B0E35" w:rsidRPr="00ED1C73" w:rsidRDefault="004B0E35" w:rsidP="007F2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8" w:space="0" w:color="37A76F"/>
              <w:left w:val="single" w:sz="8" w:space="0" w:color="37A76F"/>
              <w:bottom w:val="single" w:sz="8" w:space="0" w:color="37A76F"/>
              <w:right w:val="single" w:sz="8" w:space="0" w:color="37A76F"/>
            </w:tcBorders>
            <w:shd w:val="clear" w:color="auto" w:fill="E8F1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0E35" w:rsidRPr="00ED1C73" w:rsidRDefault="004B0E35" w:rsidP="007F2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3" w:type="dxa"/>
            <w:tcBorders>
              <w:top w:val="single" w:sz="8" w:space="0" w:color="37A76F"/>
              <w:left w:val="single" w:sz="8" w:space="0" w:color="37A76F"/>
              <w:bottom w:val="single" w:sz="8" w:space="0" w:color="37A76F"/>
              <w:right w:val="single" w:sz="8" w:space="0" w:color="37A76F"/>
            </w:tcBorders>
            <w:shd w:val="clear" w:color="auto" w:fill="E8F1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D46E9" w:rsidRDefault="004B0E35" w:rsidP="007F26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C00000"/>
                <w:kern w:val="24"/>
                <w:sz w:val="20"/>
                <w:szCs w:val="20"/>
              </w:rPr>
            </w:pPr>
            <w:r w:rsidRPr="00ED1C73">
              <w:rPr>
                <w:rFonts w:ascii="Times New Roman" w:eastAsia="Times New Roman" w:hAnsi="Times New Roman" w:cs="Times New Roman"/>
                <w:b/>
                <w:bCs/>
                <w:color w:val="C00000"/>
                <w:kern w:val="24"/>
                <w:sz w:val="20"/>
                <w:szCs w:val="20"/>
              </w:rPr>
              <w:t>2 школы –</w:t>
            </w:r>
          </w:p>
          <w:p w:rsidR="00ED1C73" w:rsidRPr="00ED1C73" w:rsidRDefault="004B0E35" w:rsidP="007F2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1C73">
              <w:rPr>
                <w:rFonts w:ascii="Times New Roman" w:eastAsia="Times New Roman" w:hAnsi="Times New Roman" w:cs="Times New Roman"/>
                <w:b/>
                <w:bCs/>
                <w:color w:val="C00000"/>
                <w:kern w:val="24"/>
                <w:sz w:val="20"/>
                <w:szCs w:val="20"/>
              </w:rPr>
              <w:t xml:space="preserve"> 140 мест </w:t>
            </w:r>
          </w:p>
        </w:tc>
        <w:tc>
          <w:tcPr>
            <w:tcW w:w="1681" w:type="dxa"/>
            <w:tcBorders>
              <w:top w:val="single" w:sz="8" w:space="0" w:color="37A76F"/>
              <w:left w:val="single" w:sz="8" w:space="0" w:color="37A76F"/>
              <w:bottom w:val="single" w:sz="8" w:space="0" w:color="37A76F"/>
              <w:right w:val="single" w:sz="8" w:space="0" w:color="37A76F"/>
            </w:tcBorders>
            <w:shd w:val="clear" w:color="auto" w:fill="E8F1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D46E9" w:rsidRDefault="004B0E35" w:rsidP="007F26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C00000"/>
                <w:kern w:val="24"/>
              </w:rPr>
            </w:pPr>
            <w:r w:rsidRPr="00ED1C73">
              <w:rPr>
                <w:rFonts w:ascii="Times New Roman" w:eastAsia="Times New Roman" w:hAnsi="Times New Roman" w:cs="Times New Roman"/>
                <w:b/>
                <w:bCs/>
                <w:color w:val="C00000"/>
                <w:kern w:val="24"/>
              </w:rPr>
              <w:t xml:space="preserve">5 школ – </w:t>
            </w:r>
          </w:p>
          <w:p w:rsidR="00ED1C73" w:rsidRPr="00ED1C73" w:rsidRDefault="004B0E35" w:rsidP="007F268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D1C73">
              <w:rPr>
                <w:rFonts w:ascii="Times New Roman" w:eastAsia="Times New Roman" w:hAnsi="Times New Roman" w:cs="Times New Roman"/>
                <w:b/>
                <w:bCs/>
                <w:color w:val="C00000"/>
                <w:kern w:val="24"/>
              </w:rPr>
              <w:t xml:space="preserve">465 мест </w:t>
            </w:r>
          </w:p>
        </w:tc>
      </w:tr>
      <w:tr w:rsidR="004B0E35" w:rsidRPr="00ED1C73" w:rsidTr="00B9638C">
        <w:trPr>
          <w:trHeight w:val="625"/>
        </w:trPr>
        <w:tc>
          <w:tcPr>
            <w:tcW w:w="2959" w:type="dxa"/>
            <w:tcBorders>
              <w:top w:val="single" w:sz="8" w:space="0" w:color="37A76F"/>
              <w:left w:val="single" w:sz="8" w:space="0" w:color="37A76F"/>
              <w:bottom w:val="single" w:sz="8" w:space="0" w:color="37A76F"/>
              <w:right w:val="single" w:sz="8" w:space="0" w:color="37A76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1C73" w:rsidRPr="00ED1C73" w:rsidRDefault="004B0E35" w:rsidP="00B963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1C73">
              <w:rPr>
                <w:rFonts w:ascii="Times New Roman" w:eastAsia="Times New Roman" w:hAnsi="Times New Roman" w:cs="Times New Roman"/>
                <w:b/>
                <w:bCs/>
                <w:color w:val="455F51"/>
                <w:kern w:val="24"/>
                <w:sz w:val="20"/>
                <w:szCs w:val="20"/>
              </w:rPr>
              <w:t xml:space="preserve">Новые места дошкольного образования </w:t>
            </w:r>
          </w:p>
        </w:tc>
        <w:tc>
          <w:tcPr>
            <w:tcW w:w="1461" w:type="dxa"/>
            <w:tcBorders>
              <w:top w:val="single" w:sz="8" w:space="0" w:color="37A76F"/>
              <w:left w:val="single" w:sz="8" w:space="0" w:color="37A76F"/>
              <w:bottom w:val="single" w:sz="8" w:space="0" w:color="37A76F"/>
              <w:right w:val="single" w:sz="8" w:space="0" w:color="37A76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B0E35" w:rsidRPr="00ED1C73" w:rsidRDefault="004B0E35" w:rsidP="007F26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C00000"/>
                <w:kern w:val="24"/>
                <w:sz w:val="20"/>
                <w:szCs w:val="20"/>
              </w:rPr>
            </w:pPr>
          </w:p>
        </w:tc>
        <w:tc>
          <w:tcPr>
            <w:tcW w:w="1516" w:type="dxa"/>
            <w:tcBorders>
              <w:top w:val="single" w:sz="8" w:space="0" w:color="37A76F"/>
              <w:left w:val="single" w:sz="8" w:space="0" w:color="37A76F"/>
              <w:bottom w:val="single" w:sz="8" w:space="0" w:color="37A76F"/>
              <w:right w:val="single" w:sz="8" w:space="0" w:color="37A76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B0E35" w:rsidRPr="00ED1C73" w:rsidRDefault="004B0E35" w:rsidP="007F26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C00000"/>
                <w:kern w:val="24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8" w:space="0" w:color="37A76F"/>
              <w:left w:val="single" w:sz="8" w:space="0" w:color="37A76F"/>
              <w:bottom w:val="single" w:sz="8" w:space="0" w:color="37A76F"/>
              <w:right w:val="single" w:sz="8" w:space="0" w:color="37A76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D46E9" w:rsidRDefault="004B0E35" w:rsidP="007F26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C00000"/>
                <w:kern w:val="24"/>
                <w:sz w:val="20"/>
                <w:szCs w:val="20"/>
              </w:rPr>
            </w:pPr>
            <w:r w:rsidRPr="00ED1C73">
              <w:rPr>
                <w:rFonts w:ascii="Times New Roman" w:eastAsia="Times New Roman" w:hAnsi="Times New Roman" w:cs="Times New Roman"/>
                <w:b/>
                <w:bCs/>
                <w:color w:val="C00000"/>
                <w:kern w:val="24"/>
                <w:sz w:val="20"/>
                <w:szCs w:val="20"/>
              </w:rPr>
              <w:t xml:space="preserve">2 детских сада – </w:t>
            </w:r>
          </w:p>
          <w:p w:rsidR="00ED1C73" w:rsidRPr="00ED1C73" w:rsidRDefault="004B0E35" w:rsidP="007F2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1C73">
              <w:rPr>
                <w:rFonts w:ascii="Times New Roman" w:eastAsia="Times New Roman" w:hAnsi="Times New Roman" w:cs="Times New Roman"/>
                <w:b/>
                <w:bCs/>
                <w:color w:val="C00000"/>
                <w:kern w:val="24"/>
                <w:sz w:val="20"/>
                <w:szCs w:val="20"/>
              </w:rPr>
              <w:t xml:space="preserve">30 мест </w:t>
            </w:r>
          </w:p>
        </w:tc>
        <w:tc>
          <w:tcPr>
            <w:tcW w:w="1593" w:type="dxa"/>
            <w:tcBorders>
              <w:top w:val="single" w:sz="8" w:space="0" w:color="37A76F"/>
              <w:left w:val="single" w:sz="8" w:space="0" w:color="37A76F"/>
              <w:bottom w:val="single" w:sz="8" w:space="0" w:color="37A76F"/>
              <w:right w:val="single" w:sz="8" w:space="0" w:color="37A76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1C73" w:rsidRPr="00ED1C73" w:rsidRDefault="004B0E35" w:rsidP="007F2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1C73">
              <w:rPr>
                <w:rFonts w:ascii="Times New Roman" w:eastAsia="Times New Roman" w:hAnsi="Times New Roman" w:cs="Times New Roman"/>
                <w:b/>
                <w:bCs/>
                <w:color w:val="C00000"/>
                <w:kern w:val="24"/>
                <w:sz w:val="20"/>
                <w:szCs w:val="20"/>
              </w:rPr>
              <w:t xml:space="preserve">1 детский сад – 20 мест </w:t>
            </w:r>
          </w:p>
        </w:tc>
        <w:tc>
          <w:tcPr>
            <w:tcW w:w="1681" w:type="dxa"/>
            <w:tcBorders>
              <w:top w:val="single" w:sz="8" w:space="0" w:color="37A76F"/>
              <w:left w:val="single" w:sz="8" w:space="0" w:color="37A76F"/>
              <w:bottom w:val="single" w:sz="8" w:space="0" w:color="37A76F"/>
              <w:right w:val="single" w:sz="8" w:space="0" w:color="37A76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0E35" w:rsidRPr="00ED1C73" w:rsidRDefault="004B0E35" w:rsidP="007F2684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4B0E35" w:rsidRPr="00ED1C73" w:rsidTr="00B9638C">
        <w:trPr>
          <w:trHeight w:val="779"/>
        </w:trPr>
        <w:tc>
          <w:tcPr>
            <w:tcW w:w="2959" w:type="dxa"/>
            <w:tcBorders>
              <w:top w:val="single" w:sz="8" w:space="0" w:color="37A76F"/>
              <w:left w:val="single" w:sz="8" w:space="0" w:color="37A76F"/>
              <w:bottom w:val="single" w:sz="8" w:space="0" w:color="37A76F"/>
              <w:right w:val="single" w:sz="8" w:space="0" w:color="37A76F"/>
            </w:tcBorders>
            <w:shd w:val="clear" w:color="auto" w:fill="E8F1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1C73" w:rsidRPr="00ED1C73" w:rsidRDefault="004B0E35" w:rsidP="007F2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1C73">
              <w:rPr>
                <w:rFonts w:ascii="Times New Roman" w:eastAsia="Times New Roman" w:hAnsi="Times New Roman" w:cs="Times New Roman"/>
                <w:b/>
                <w:bCs/>
                <w:color w:val="455F51"/>
                <w:kern w:val="24"/>
                <w:sz w:val="20"/>
                <w:szCs w:val="20"/>
              </w:rPr>
              <w:t>Инновационная деятельн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455F51"/>
                <w:kern w:val="24"/>
                <w:sz w:val="20"/>
                <w:szCs w:val="20"/>
              </w:rPr>
              <w:t>о</w:t>
            </w:r>
            <w:r w:rsidRPr="00ED1C73">
              <w:rPr>
                <w:rFonts w:ascii="Times New Roman" w:eastAsia="Times New Roman" w:hAnsi="Times New Roman" w:cs="Times New Roman"/>
                <w:b/>
                <w:bCs/>
                <w:color w:val="455F51"/>
                <w:kern w:val="24"/>
                <w:sz w:val="20"/>
                <w:szCs w:val="20"/>
              </w:rPr>
              <w:t xml:space="preserve">сть </w:t>
            </w:r>
          </w:p>
        </w:tc>
        <w:tc>
          <w:tcPr>
            <w:tcW w:w="1461" w:type="dxa"/>
            <w:tcBorders>
              <w:top w:val="single" w:sz="8" w:space="0" w:color="37A76F"/>
              <w:left w:val="single" w:sz="8" w:space="0" w:color="37A76F"/>
              <w:bottom w:val="single" w:sz="8" w:space="0" w:color="37A76F"/>
              <w:right w:val="single" w:sz="8" w:space="0" w:color="37A76F"/>
            </w:tcBorders>
            <w:shd w:val="clear" w:color="auto" w:fill="E8F1EB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B0E35" w:rsidRPr="00ED1C73" w:rsidRDefault="00EE5EF9" w:rsidP="007F26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C00000"/>
                <w:kern w:val="24"/>
                <w:sz w:val="20"/>
                <w:szCs w:val="20"/>
              </w:rPr>
            </w:pPr>
            <w:r w:rsidRPr="00ED1C73">
              <w:rPr>
                <w:rFonts w:ascii="Times New Roman" w:eastAsia="Times New Roman" w:hAnsi="Times New Roman" w:cs="Times New Roman"/>
                <w:b/>
                <w:bCs/>
                <w:color w:val="C00000"/>
                <w:kern w:val="24"/>
                <w:sz w:val="20"/>
                <w:szCs w:val="20"/>
              </w:rPr>
              <w:t>1 школа, 2 детских сада</w:t>
            </w:r>
          </w:p>
        </w:tc>
        <w:tc>
          <w:tcPr>
            <w:tcW w:w="1516" w:type="dxa"/>
            <w:tcBorders>
              <w:top w:val="single" w:sz="8" w:space="0" w:color="37A76F"/>
              <w:left w:val="single" w:sz="8" w:space="0" w:color="37A76F"/>
              <w:bottom w:val="single" w:sz="8" w:space="0" w:color="37A76F"/>
              <w:right w:val="single" w:sz="8" w:space="0" w:color="37A76F"/>
            </w:tcBorders>
            <w:shd w:val="clear" w:color="auto" w:fill="E8F1EB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B0E35" w:rsidRPr="00ED1C73" w:rsidRDefault="004B0E35" w:rsidP="007F26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C00000"/>
                <w:kern w:val="24"/>
                <w:sz w:val="20"/>
                <w:szCs w:val="20"/>
              </w:rPr>
            </w:pPr>
            <w:r w:rsidRPr="00ED1C73">
              <w:rPr>
                <w:rFonts w:ascii="Times New Roman" w:eastAsia="Times New Roman" w:hAnsi="Times New Roman" w:cs="Times New Roman"/>
                <w:b/>
                <w:bCs/>
                <w:color w:val="C00000"/>
                <w:kern w:val="24"/>
                <w:sz w:val="20"/>
                <w:szCs w:val="20"/>
              </w:rPr>
              <w:t>1 школа, 2 детских сада</w:t>
            </w:r>
          </w:p>
        </w:tc>
        <w:tc>
          <w:tcPr>
            <w:tcW w:w="1423" w:type="dxa"/>
            <w:tcBorders>
              <w:top w:val="single" w:sz="8" w:space="0" w:color="37A76F"/>
              <w:left w:val="single" w:sz="8" w:space="0" w:color="37A76F"/>
              <w:bottom w:val="single" w:sz="8" w:space="0" w:color="37A76F"/>
              <w:right w:val="single" w:sz="8" w:space="0" w:color="37A76F"/>
            </w:tcBorders>
            <w:shd w:val="clear" w:color="auto" w:fill="E8F1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1C73" w:rsidRPr="00ED1C73" w:rsidRDefault="004B0E35" w:rsidP="007F2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1C73">
              <w:rPr>
                <w:rFonts w:ascii="Times New Roman" w:eastAsia="Times New Roman" w:hAnsi="Times New Roman" w:cs="Times New Roman"/>
                <w:b/>
                <w:bCs/>
                <w:color w:val="C00000"/>
                <w:kern w:val="24"/>
                <w:sz w:val="20"/>
                <w:szCs w:val="20"/>
              </w:rPr>
              <w:t xml:space="preserve">1 школа, 2 детских сада </w:t>
            </w:r>
          </w:p>
        </w:tc>
        <w:tc>
          <w:tcPr>
            <w:tcW w:w="1593" w:type="dxa"/>
            <w:tcBorders>
              <w:top w:val="single" w:sz="8" w:space="0" w:color="37A76F"/>
              <w:left w:val="single" w:sz="8" w:space="0" w:color="37A76F"/>
              <w:bottom w:val="single" w:sz="8" w:space="0" w:color="37A76F"/>
              <w:right w:val="single" w:sz="8" w:space="0" w:color="37A76F"/>
            </w:tcBorders>
            <w:shd w:val="clear" w:color="auto" w:fill="E8F1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1C73" w:rsidRPr="00ED1C73" w:rsidRDefault="004B0E35" w:rsidP="007F2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1C73">
              <w:rPr>
                <w:rFonts w:ascii="Times New Roman" w:eastAsia="Times New Roman" w:hAnsi="Times New Roman" w:cs="Times New Roman"/>
                <w:b/>
                <w:bCs/>
                <w:color w:val="C00000"/>
                <w:kern w:val="24"/>
                <w:sz w:val="20"/>
                <w:szCs w:val="20"/>
              </w:rPr>
              <w:t xml:space="preserve">3 школы, 2 детских сада </w:t>
            </w:r>
          </w:p>
        </w:tc>
        <w:tc>
          <w:tcPr>
            <w:tcW w:w="1681" w:type="dxa"/>
            <w:tcBorders>
              <w:top w:val="single" w:sz="8" w:space="0" w:color="37A76F"/>
              <w:left w:val="single" w:sz="8" w:space="0" w:color="37A76F"/>
              <w:bottom w:val="single" w:sz="8" w:space="0" w:color="37A76F"/>
              <w:right w:val="single" w:sz="8" w:space="0" w:color="37A76F"/>
            </w:tcBorders>
            <w:shd w:val="clear" w:color="auto" w:fill="E8F1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1C73" w:rsidRPr="00ED1C73" w:rsidRDefault="004B0E35" w:rsidP="007F268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D1C73">
              <w:rPr>
                <w:rFonts w:ascii="Times New Roman" w:eastAsia="Times New Roman" w:hAnsi="Times New Roman" w:cs="Times New Roman"/>
                <w:b/>
                <w:bCs/>
                <w:color w:val="C00000"/>
                <w:kern w:val="24"/>
              </w:rPr>
              <w:t xml:space="preserve">3 школы, 2 детских сада </w:t>
            </w:r>
          </w:p>
        </w:tc>
      </w:tr>
      <w:tr w:rsidR="004B0E35" w:rsidRPr="00ED1C73" w:rsidTr="00B9638C">
        <w:trPr>
          <w:trHeight w:val="779"/>
        </w:trPr>
        <w:tc>
          <w:tcPr>
            <w:tcW w:w="2959" w:type="dxa"/>
            <w:tcBorders>
              <w:top w:val="single" w:sz="8" w:space="0" w:color="37A76F"/>
              <w:left w:val="single" w:sz="8" w:space="0" w:color="37A76F"/>
              <w:bottom w:val="single" w:sz="8" w:space="0" w:color="37A76F"/>
              <w:right w:val="single" w:sz="8" w:space="0" w:color="37A76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1C73" w:rsidRPr="00ED1C73" w:rsidRDefault="004B0E35" w:rsidP="007F2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1C73">
              <w:rPr>
                <w:rFonts w:ascii="Times New Roman" w:eastAsia="Times New Roman" w:hAnsi="Times New Roman" w:cs="Times New Roman"/>
                <w:b/>
                <w:bCs/>
                <w:color w:val="455F51"/>
                <w:kern w:val="24"/>
                <w:sz w:val="20"/>
                <w:szCs w:val="20"/>
              </w:rPr>
              <w:t xml:space="preserve">Федеральные гранты </w:t>
            </w:r>
          </w:p>
        </w:tc>
        <w:tc>
          <w:tcPr>
            <w:tcW w:w="1461" w:type="dxa"/>
            <w:tcBorders>
              <w:top w:val="single" w:sz="8" w:space="0" w:color="37A76F"/>
              <w:left w:val="single" w:sz="8" w:space="0" w:color="37A76F"/>
              <w:bottom w:val="single" w:sz="8" w:space="0" w:color="37A76F"/>
              <w:right w:val="single" w:sz="8" w:space="0" w:color="37A76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B0E35" w:rsidRPr="00ED1C73" w:rsidRDefault="004B0E35" w:rsidP="007F26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C00000"/>
                <w:kern w:val="24"/>
                <w:sz w:val="20"/>
                <w:szCs w:val="20"/>
              </w:rPr>
            </w:pPr>
          </w:p>
        </w:tc>
        <w:tc>
          <w:tcPr>
            <w:tcW w:w="1516" w:type="dxa"/>
            <w:tcBorders>
              <w:top w:val="single" w:sz="8" w:space="0" w:color="37A76F"/>
              <w:left w:val="single" w:sz="8" w:space="0" w:color="37A76F"/>
              <w:bottom w:val="single" w:sz="8" w:space="0" w:color="37A76F"/>
              <w:right w:val="single" w:sz="8" w:space="0" w:color="37A76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B0E35" w:rsidRPr="00ED1C73" w:rsidRDefault="004B0E35" w:rsidP="007F26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C00000"/>
                <w:kern w:val="24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8" w:space="0" w:color="37A76F"/>
              <w:left w:val="single" w:sz="8" w:space="0" w:color="37A76F"/>
              <w:bottom w:val="single" w:sz="8" w:space="0" w:color="37A76F"/>
              <w:right w:val="single" w:sz="8" w:space="0" w:color="37A76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1C73" w:rsidRPr="00ED1C73" w:rsidRDefault="004B0E35" w:rsidP="007F2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1C73">
              <w:rPr>
                <w:rFonts w:ascii="Times New Roman" w:eastAsia="Times New Roman" w:hAnsi="Times New Roman" w:cs="Times New Roman"/>
                <w:b/>
                <w:bCs/>
                <w:color w:val="C00000"/>
                <w:kern w:val="24"/>
                <w:sz w:val="20"/>
                <w:szCs w:val="20"/>
              </w:rPr>
              <w:t xml:space="preserve">- </w:t>
            </w:r>
          </w:p>
        </w:tc>
        <w:tc>
          <w:tcPr>
            <w:tcW w:w="1593" w:type="dxa"/>
            <w:tcBorders>
              <w:top w:val="single" w:sz="8" w:space="0" w:color="37A76F"/>
              <w:left w:val="single" w:sz="8" w:space="0" w:color="37A76F"/>
              <w:bottom w:val="single" w:sz="8" w:space="0" w:color="37A76F"/>
              <w:right w:val="single" w:sz="8" w:space="0" w:color="37A76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1C73" w:rsidRPr="00ED1C73" w:rsidRDefault="004B0E35" w:rsidP="007F2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1C73">
              <w:rPr>
                <w:rFonts w:ascii="Times New Roman" w:eastAsia="Times New Roman" w:hAnsi="Times New Roman" w:cs="Times New Roman"/>
                <w:b/>
                <w:bCs/>
                <w:color w:val="C00000"/>
                <w:kern w:val="24"/>
                <w:sz w:val="20"/>
                <w:szCs w:val="20"/>
              </w:rPr>
              <w:t xml:space="preserve">1 детский сад </w:t>
            </w:r>
            <w:r w:rsidR="00C2690E">
              <w:rPr>
                <w:rFonts w:ascii="Times New Roman" w:eastAsia="Times New Roman" w:hAnsi="Times New Roman" w:cs="Times New Roman"/>
                <w:b/>
                <w:bCs/>
                <w:color w:val="C00000"/>
                <w:kern w:val="24"/>
                <w:sz w:val="20"/>
                <w:szCs w:val="20"/>
              </w:rPr>
              <w:t>– 1500 тыс.руб.</w:t>
            </w:r>
          </w:p>
        </w:tc>
        <w:tc>
          <w:tcPr>
            <w:tcW w:w="1681" w:type="dxa"/>
            <w:tcBorders>
              <w:top w:val="single" w:sz="8" w:space="0" w:color="37A76F"/>
              <w:left w:val="single" w:sz="8" w:space="0" w:color="37A76F"/>
              <w:bottom w:val="single" w:sz="8" w:space="0" w:color="37A76F"/>
              <w:right w:val="single" w:sz="8" w:space="0" w:color="37A76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1C73" w:rsidRPr="00ED1C73" w:rsidRDefault="004B0E35" w:rsidP="007F268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D1C73">
              <w:rPr>
                <w:rFonts w:ascii="Times New Roman" w:eastAsia="Times New Roman" w:hAnsi="Times New Roman" w:cs="Times New Roman"/>
                <w:b/>
                <w:bCs/>
                <w:color w:val="C00000"/>
                <w:kern w:val="24"/>
              </w:rPr>
              <w:t>1 детский сад</w:t>
            </w:r>
            <w:r w:rsidR="00C2690E">
              <w:rPr>
                <w:rFonts w:ascii="Times New Roman" w:eastAsia="Times New Roman" w:hAnsi="Times New Roman" w:cs="Times New Roman"/>
                <w:b/>
                <w:bCs/>
                <w:color w:val="C00000"/>
                <w:kern w:val="24"/>
              </w:rPr>
              <w:t xml:space="preserve"> – 1500 тыс.руб.</w:t>
            </w:r>
            <w:r w:rsidRPr="00ED1C73">
              <w:rPr>
                <w:rFonts w:ascii="Times New Roman" w:eastAsia="Times New Roman" w:hAnsi="Times New Roman" w:cs="Times New Roman"/>
                <w:b/>
                <w:bCs/>
                <w:color w:val="C00000"/>
                <w:kern w:val="24"/>
              </w:rPr>
              <w:t xml:space="preserve"> </w:t>
            </w:r>
          </w:p>
        </w:tc>
      </w:tr>
      <w:tr w:rsidR="00B9638C" w:rsidRPr="00ED1C73" w:rsidTr="00B9638C">
        <w:trPr>
          <w:trHeight w:val="779"/>
        </w:trPr>
        <w:tc>
          <w:tcPr>
            <w:tcW w:w="2959" w:type="dxa"/>
            <w:tcBorders>
              <w:top w:val="single" w:sz="8" w:space="0" w:color="37A76F"/>
              <w:left w:val="single" w:sz="8" w:space="0" w:color="37A76F"/>
              <w:bottom w:val="single" w:sz="8" w:space="0" w:color="37A76F"/>
              <w:right w:val="single" w:sz="8" w:space="0" w:color="37A76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9638C" w:rsidRPr="00ED1C73" w:rsidRDefault="00B9638C" w:rsidP="007F26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455F51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455F51"/>
                <w:kern w:val="24"/>
                <w:sz w:val="20"/>
                <w:szCs w:val="20"/>
              </w:rPr>
              <w:t>Обновление автобусного парка</w:t>
            </w:r>
          </w:p>
        </w:tc>
        <w:tc>
          <w:tcPr>
            <w:tcW w:w="1461" w:type="dxa"/>
            <w:tcBorders>
              <w:top w:val="single" w:sz="8" w:space="0" w:color="37A76F"/>
              <w:left w:val="single" w:sz="8" w:space="0" w:color="37A76F"/>
              <w:bottom w:val="single" w:sz="8" w:space="0" w:color="37A76F"/>
              <w:right w:val="single" w:sz="8" w:space="0" w:color="37A76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9638C" w:rsidRPr="00ED1C73" w:rsidRDefault="00B9638C" w:rsidP="007F26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C00000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C00000"/>
                <w:kern w:val="24"/>
                <w:sz w:val="20"/>
                <w:szCs w:val="20"/>
              </w:rPr>
              <w:t>1 автобус</w:t>
            </w:r>
          </w:p>
        </w:tc>
        <w:tc>
          <w:tcPr>
            <w:tcW w:w="1516" w:type="dxa"/>
            <w:tcBorders>
              <w:top w:val="single" w:sz="8" w:space="0" w:color="37A76F"/>
              <w:left w:val="single" w:sz="8" w:space="0" w:color="37A76F"/>
              <w:bottom w:val="single" w:sz="8" w:space="0" w:color="37A76F"/>
              <w:right w:val="single" w:sz="8" w:space="0" w:color="37A76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9638C" w:rsidRPr="00ED1C73" w:rsidRDefault="00B9638C" w:rsidP="007F26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C00000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C00000"/>
                <w:kern w:val="24"/>
                <w:sz w:val="20"/>
                <w:szCs w:val="20"/>
              </w:rPr>
              <w:t>1 автобус</w:t>
            </w:r>
          </w:p>
        </w:tc>
        <w:tc>
          <w:tcPr>
            <w:tcW w:w="1423" w:type="dxa"/>
            <w:tcBorders>
              <w:top w:val="single" w:sz="8" w:space="0" w:color="37A76F"/>
              <w:left w:val="single" w:sz="8" w:space="0" w:color="37A76F"/>
              <w:bottom w:val="single" w:sz="8" w:space="0" w:color="37A76F"/>
              <w:right w:val="single" w:sz="8" w:space="0" w:color="37A76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9638C" w:rsidRPr="00ED1C73" w:rsidRDefault="00B9638C" w:rsidP="007F26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C00000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C00000"/>
                <w:kern w:val="24"/>
                <w:sz w:val="20"/>
                <w:szCs w:val="20"/>
              </w:rPr>
              <w:t>2 автобуса</w:t>
            </w:r>
          </w:p>
        </w:tc>
        <w:tc>
          <w:tcPr>
            <w:tcW w:w="1593" w:type="dxa"/>
            <w:tcBorders>
              <w:top w:val="single" w:sz="8" w:space="0" w:color="37A76F"/>
              <w:left w:val="single" w:sz="8" w:space="0" w:color="37A76F"/>
              <w:bottom w:val="single" w:sz="8" w:space="0" w:color="37A76F"/>
              <w:right w:val="single" w:sz="8" w:space="0" w:color="37A76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9638C" w:rsidRPr="00ED1C73" w:rsidRDefault="00B9638C" w:rsidP="007F26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C00000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C00000"/>
                <w:kern w:val="24"/>
                <w:sz w:val="20"/>
                <w:szCs w:val="20"/>
              </w:rPr>
              <w:t>1 автобус</w:t>
            </w:r>
          </w:p>
        </w:tc>
        <w:tc>
          <w:tcPr>
            <w:tcW w:w="1681" w:type="dxa"/>
            <w:tcBorders>
              <w:top w:val="single" w:sz="8" w:space="0" w:color="37A76F"/>
              <w:left w:val="single" w:sz="8" w:space="0" w:color="37A76F"/>
              <w:bottom w:val="single" w:sz="8" w:space="0" w:color="37A76F"/>
              <w:right w:val="single" w:sz="8" w:space="0" w:color="37A76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9638C" w:rsidRPr="00ED1C73" w:rsidRDefault="00B9638C" w:rsidP="007F26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C00000"/>
                <w:kern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C00000"/>
                <w:kern w:val="24"/>
              </w:rPr>
              <w:t>4 автобуса</w:t>
            </w:r>
          </w:p>
        </w:tc>
      </w:tr>
      <w:tr w:rsidR="00B9638C" w:rsidRPr="00ED1C73" w:rsidTr="00B9638C">
        <w:trPr>
          <w:trHeight w:val="779"/>
        </w:trPr>
        <w:tc>
          <w:tcPr>
            <w:tcW w:w="2959" w:type="dxa"/>
            <w:tcBorders>
              <w:top w:val="single" w:sz="8" w:space="0" w:color="37A76F"/>
              <w:left w:val="single" w:sz="8" w:space="0" w:color="37A76F"/>
              <w:bottom w:val="single" w:sz="8" w:space="0" w:color="37A76F"/>
              <w:right w:val="single" w:sz="8" w:space="0" w:color="37A76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9638C" w:rsidRDefault="00B9638C" w:rsidP="007F26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455F51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455F51"/>
                <w:kern w:val="24"/>
                <w:sz w:val="20"/>
                <w:szCs w:val="20"/>
              </w:rPr>
              <w:t>Ремонт спортзалов</w:t>
            </w:r>
          </w:p>
        </w:tc>
        <w:tc>
          <w:tcPr>
            <w:tcW w:w="1461" w:type="dxa"/>
            <w:tcBorders>
              <w:top w:val="single" w:sz="8" w:space="0" w:color="37A76F"/>
              <w:left w:val="single" w:sz="8" w:space="0" w:color="37A76F"/>
              <w:bottom w:val="single" w:sz="8" w:space="0" w:color="37A76F"/>
              <w:right w:val="single" w:sz="8" w:space="0" w:color="37A76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9638C" w:rsidRDefault="00B9638C" w:rsidP="007F26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C00000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C00000"/>
                <w:kern w:val="24"/>
                <w:sz w:val="20"/>
                <w:szCs w:val="20"/>
              </w:rPr>
              <w:t>1 школа</w:t>
            </w:r>
          </w:p>
        </w:tc>
        <w:tc>
          <w:tcPr>
            <w:tcW w:w="1516" w:type="dxa"/>
            <w:tcBorders>
              <w:top w:val="single" w:sz="8" w:space="0" w:color="37A76F"/>
              <w:left w:val="single" w:sz="8" w:space="0" w:color="37A76F"/>
              <w:bottom w:val="single" w:sz="8" w:space="0" w:color="37A76F"/>
              <w:right w:val="single" w:sz="8" w:space="0" w:color="37A76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9638C" w:rsidRDefault="00B9638C" w:rsidP="007F26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C00000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C00000"/>
                <w:kern w:val="24"/>
                <w:sz w:val="20"/>
                <w:szCs w:val="20"/>
              </w:rPr>
              <w:t>1 школа</w:t>
            </w:r>
          </w:p>
        </w:tc>
        <w:tc>
          <w:tcPr>
            <w:tcW w:w="1423" w:type="dxa"/>
            <w:tcBorders>
              <w:top w:val="single" w:sz="8" w:space="0" w:color="37A76F"/>
              <w:left w:val="single" w:sz="8" w:space="0" w:color="37A76F"/>
              <w:bottom w:val="single" w:sz="8" w:space="0" w:color="37A76F"/>
              <w:right w:val="single" w:sz="8" w:space="0" w:color="37A76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9638C" w:rsidRDefault="00B9638C" w:rsidP="007F26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C00000"/>
                <w:kern w:val="24"/>
                <w:sz w:val="20"/>
                <w:szCs w:val="20"/>
              </w:rPr>
            </w:pPr>
          </w:p>
        </w:tc>
        <w:tc>
          <w:tcPr>
            <w:tcW w:w="1593" w:type="dxa"/>
            <w:tcBorders>
              <w:top w:val="single" w:sz="8" w:space="0" w:color="37A76F"/>
              <w:left w:val="single" w:sz="8" w:space="0" w:color="37A76F"/>
              <w:bottom w:val="single" w:sz="8" w:space="0" w:color="37A76F"/>
              <w:right w:val="single" w:sz="8" w:space="0" w:color="37A76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9638C" w:rsidRDefault="00B9638C" w:rsidP="007F26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C00000"/>
                <w:kern w:val="24"/>
                <w:sz w:val="20"/>
                <w:szCs w:val="20"/>
              </w:rPr>
            </w:pPr>
          </w:p>
        </w:tc>
        <w:tc>
          <w:tcPr>
            <w:tcW w:w="1681" w:type="dxa"/>
            <w:tcBorders>
              <w:top w:val="single" w:sz="8" w:space="0" w:color="37A76F"/>
              <w:left w:val="single" w:sz="8" w:space="0" w:color="37A76F"/>
              <w:bottom w:val="single" w:sz="8" w:space="0" w:color="37A76F"/>
              <w:right w:val="single" w:sz="8" w:space="0" w:color="37A76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9638C" w:rsidRDefault="00B9638C" w:rsidP="007F26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C00000"/>
                <w:kern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C00000"/>
                <w:kern w:val="24"/>
              </w:rPr>
              <w:t>1 школа</w:t>
            </w:r>
          </w:p>
        </w:tc>
      </w:tr>
      <w:tr w:rsidR="00B9638C" w:rsidRPr="00ED1C73" w:rsidTr="00B9638C">
        <w:trPr>
          <w:trHeight w:val="779"/>
        </w:trPr>
        <w:tc>
          <w:tcPr>
            <w:tcW w:w="2959" w:type="dxa"/>
            <w:tcBorders>
              <w:top w:val="single" w:sz="8" w:space="0" w:color="37A76F"/>
              <w:left w:val="single" w:sz="8" w:space="0" w:color="37A76F"/>
              <w:bottom w:val="single" w:sz="8" w:space="0" w:color="37A76F"/>
              <w:right w:val="single" w:sz="8" w:space="0" w:color="37A76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9638C" w:rsidRDefault="00B9638C" w:rsidP="007F26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455F51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455F51"/>
                <w:kern w:val="24"/>
                <w:sz w:val="20"/>
                <w:szCs w:val="20"/>
              </w:rPr>
              <w:lastRenderedPageBreak/>
              <w:t>Ремонт в рамках программы 50-50</w:t>
            </w:r>
          </w:p>
        </w:tc>
        <w:tc>
          <w:tcPr>
            <w:tcW w:w="1461" w:type="dxa"/>
            <w:tcBorders>
              <w:top w:val="single" w:sz="8" w:space="0" w:color="37A76F"/>
              <w:left w:val="single" w:sz="8" w:space="0" w:color="37A76F"/>
              <w:bottom w:val="single" w:sz="8" w:space="0" w:color="37A76F"/>
              <w:right w:val="single" w:sz="8" w:space="0" w:color="37A76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9638C" w:rsidRDefault="00B9638C" w:rsidP="007F26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C00000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C00000"/>
                <w:kern w:val="24"/>
                <w:sz w:val="20"/>
                <w:szCs w:val="20"/>
              </w:rPr>
              <w:t>24 школы – 4</w:t>
            </w:r>
            <w:r w:rsidR="00C2690E">
              <w:rPr>
                <w:rFonts w:ascii="Times New Roman" w:eastAsia="Times New Roman" w:hAnsi="Times New Roman" w:cs="Times New Roman"/>
                <w:b/>
                <w:bCs/>
                <w:color w:val="C00000"/>
                <w:kern w:val="2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C00000"/>
                <w:kern w:val="24"/>
                <w:sz w:val="20"/>
                <w:szCs w:val="20"/>
              </w:rPr>
              <w:t>920 тыс.руб.</w:t>
            </w:r>
          </w:p>
        </w:tc>
        <w:tc>
          <w:tcPr>
            <w:tcW w:w="1516" w:type="dxa"/>
            <w:tcBorders>
              <w:top w:val="single" w:sz="8" w:space="0" w:color="37A76F"/>
              <w:left w:val="single" w:sz="8" w:space="0" w:color="37A76F"/>
              <w:bottom w:val="single" w:sz="8" w:space="0" w:color="37A76F"/>
              <w:right w:val="single" w:sz="8" w:space="0" w:color="37A76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2690E" w:rsidRDefault="00B9638C" w:rsidP="007F26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C00000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C00000"/>
                <w:kern w:val="24"/>
                <w:sz w:val="20"/>
                <w:szCs w:val="20"/>
              </w:rPr>
              <w:t xml:space="preserve">19 школ – </w:t>
            </w:r>
          </w:p>
          <w:p w:rsidR="00B9638C" w:rsidRDefault="00B9638C" w:rsidP="007F26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C00000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C00000"/>
                <w:kern w:val="24"/>
                <w:sz w:val="20"/>
                <w:szCs w:val="20"/>
              </w:rPr>
              <w:t>16</w:t>
            </w:r>
            <w:r w:rsidR="00C2690E">
              <w:rPr>
                <w:rFonts w:ascii="Times New Roman" w:eastAsia="Times New Roman" w:hAnsi="Times New Roman" w:cs="Times New Roman"/>
                <w:b/>
                <w:bCs/>
                <w:color w:val="C00000"/>
                <w:kern w:val="2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C00000"/>
                <w:kern w:val="24"/>
                <w:sz w:val="20"/>
                <w:szCs w:val="20"/>
              </w:rPr>
              <w:t>476 тыс.руб.</w:t>
            </w:r>
          </w:p>
        </w:tc>
        <w:tc>
          <w:tcPr>
            <w:tcW w:w="1423" w:type="dxa"/>
            <w:tcBorders>
              <w:top w:val="single" w:sz="8" w:space="0" w:color="37A76F"/>
              <w:left w:val="single" w:sz="8" w:space="0" w:color="37A76F"/>
              <w:bottom w:val="single" w:sz="8" w:space="0" w:color="37A76F"/>
              <w:right w:val="single" w:sz="8" w:space="0" w:color="37A76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9638C" w:rsidRDefault="00161C9D" w:rsidP="007F26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C00000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C00000"/>
                <w:kern w:val="24"/>
                <w:sz w:val="20"/>
                <w:szCs w:val="20"/>
              </w:rPr>
              <w:t>17 школ, 4 детских сада, 2 учреждения ДОП</w:t>
            </w:r>
            <w:r w:rsidR="00EE5EF9">
              <w:rPr>
                <w:rFonts w:ascii="Times New Roman" w:eastAsia="Times New Roman" w:hAnsi="Times New Roman" w:cs="Times New Roman"/>
                <w:b/>
                <w:bCs/>
                <w:color w:val="C00000"/>
                <w:kern w:val="24"/>
                <w:sz w:val="20"/>
                <w:szCs w:val="20"/>
              </w:rPr>
              <w:t xml:space="preserve"> – 22 900 тыс.руб.</w:t>
            </w:r>
          </w:p>
        </w:tc>
        <w:tc>
          <w:tcPr>
            <w:tcW w:w="1593" w:type="dxa"/>
            <w:tcBorders>
              <w:top w:val="single" w:sz="8" w:space="0" w:color="37A76F"/>
              <w:left w:val="single" w:sz="8" w:space="0" w:color="37A76F"/>
              <w:bottom w:val="single" w:sz="8" w:space="0" w:color="37A76F"/>
              <w:right w:val="single" w:sz="8" w:space="0" w:color="37A76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9638C" w:rsidRDefault="00C2690E" w:rsidP="007F26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C00000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C00000"/>
                <w:kern w:val="24"/>
                <w:sz w:val="20"/>
                <w:szCs w:val="20"/>
              </w:rPr>
              <w:t>8 школ – 16 000 тыс.руб.</w:t>
            </w:r>
          </w:p>
        </w:tc>
        <w:tc>
          <w:tcPr>
            <w:tcW w:w="1681" w:type="dxa"/>
            <w:tcBorders>
              <w:top w:val="single" w:sz="8" w:space="0" w:color="37A76F"/>
              <w:left w:val="single" w:sz="8" w:space="0" w:color="37A76F"/>
              <w:bottom w:val="single" w:sz="8" w:space="0" w:color="37A76F"/>
              <w:right w:val="single" w:sz="8" w:space="0" w:color="37A76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9638C" w:rsidRPr="00C2690E" w:rsidRDefault="00C2690E" w:rsidP="007F26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C00000"/>
                <w:kern w:val="24"/>
                <w:sz w:val="20"/>
                <w:szCs w:val="20"/>
              </w:rPr>
            </w:pPr>
            <w:r w:rsidRPr="00C2690E">
              <w:rPr>
                <w:rFonts w:ascii="Times New Roman" w:eastAsia="Times New Roman" w:hAnsi="Times New Roman" w:cs="Times New Roman"/>
                <w:b/>
                <w:bCs/>
                <w:color w:val="C00000"/>
                <w:kern w:val="24"/>
                <w:sz w:val="20"/>
                <w:szCs w:val="20"/>
              </w:rPr>
              <w:t xml:space="preserve">4 школы, 1 детский сад </w:t>
            </w:r>
            <w:r w:rsidR="00FD355B">
              <w:rPr>
                <w:rFonts w:ascii="Times New Roman" w:eastAsia="Times New Roman" w:hAnsi="Times New Roman" w:cs="Times New Roman"/>
                <w:b/>
                <w:bCs/>
                <w:color w:val="C00000"/>
                <w:kern w:val="24"/>
                <w:sz w:val="20"/>
                <w:szCs w:val="20"/>
              </w:rPr>
              <w:t>–</w:t>
            </w:r>
            <w:r w:rsidRPr="00C2690E">
              <w:rPr>
                <w:rFonts w:ascii="Times New Roman" w:eastAsia="Times New Roman" w:hAnsi="Times New Roman" w:cs="Times New Roman"/>
                <w:b/>
                <w:bCs/>
                <w:color w:val="C00000"/>
                <w:kern w:val="24"/>
                <w:sz w:val="20"/>
                <w:szCs w:val="20"/>
              </w:rPr>
              <w:t xml:space="preserve"> </w:t>
            </w:r>
            <w:r w:rsidR="00FD355B">
              <w:rPr>
                <w:rFonts w:ascii="Times New Roman" w:eastAsia="Times New Roman" w:hAnsi="Times New Roman" w:cs="Times New Roman"/>
                <w:b/>
                <w:bCs/>
                <w:color w:val="C00000"/>
                <w:kern w:val="24"/>
                <w:sz w:val="20"/>
                <w:szCs w:val="20"/>
              </w:rPr>
              <w:t>7 484,2 тыс.руб.</w:t>
            </w:r>
          </w:p>
        </w:tc>
      </w:tr>
      <w:tr w:rsidR="00B9638C" w:rsidRPr="00ED1C73" w:rsidTr="00B9638C">
        <w:trPr>
          <w:trHeight w:val="779"/>
        </w:trPr>
        <w:tc>
          <w:tcPr>
            <w:tcW w:w="2959" w:type="dxa"/>
            <w:tcBorders>
              <w:top w:val="single" w:sz="8" w:space="0" w:color="37A76F"/>
              <w:left w:val="single" w:sz="8" w:space="0" w:color="37A76F"/>
              <w:bottom w:val="single" w:sz="8" w:space="0" w:color="37A76F"/>
              <w:right w:val="single" w:sz="8" w:space="0" w:color="37A76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9638C" w:rsidRDefault="00B9638C" w:rsidP="007F26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455F51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455F51"/>
                <w:kern w:val="24"/>
                <w:sz w:val="20"/>
                <w:szCs w:val="20"/>
              </w:rPr>
              <w:t>Капитальный ремонт</w:t>
            </w:r>
          </w:p>
        </w:tc>
        <w:tc>
          <w:tcPr>
            <w:tcW w:w="1461" w:type="dxa"/>
            <w:tcBorders>
              <w:top w:val="single" w:sz="8" w:space="0" w:color="37A76F"/>
              <w:left w:val="single" w:sz="8" w:space="0" w:color="37A76F"/>
              <w:bottom w:val="single" w:sz="8" w:space="0" w:color="37A76F"/>
              <w:right w:val="single" w:sz="8" w:space="0" w:color="37A76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9638C" w:rsidRDefault="00B9638C" w:rsidP="007F26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C00000"/>
                <w:kern w:val="24"/>
                <w:sz w:val="20"/>
                <w:szCs w:val="20"/>
              </w:rPr>
            </w:pPr>
          </w:p>
        </w:tc>
        <w:tc>
          <w:tcPr>
            <w:tcW w:w="1516" w:type="dxa"/>
            <w:tcBorders>
              <w:top w:val="single" w:sz="8" w:space="0" w:color="37A76F"/>
              <w:left w:val="single" w:sz="8" w:space="0" w:color="37A76F"/>
              <w:bottom w:val="single" w:sz="8" w:space="0" w:color="37A76F"/>
              <w:right w:val="single" w:sz="8" w:space="0" w:color="37A76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9638C" w:rsidRDefault="00B9638C" w:rsidP="007F26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C00000"/>
                <w:kern w:val="24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8" w:space="0" w:color="37A76F"/>
              <w:left w:val="single" w:sz="8" w:space="0" w:color="37A76F"/>
              <w:bottom w:val="single" w:sz="8" w:space="0" w:color="37A76F"/>
              <w:right w:val="single" w:sz="8" w:space="0" w:color="37A76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9638C" w:rsidRDefault="00B9638C" w:rsidP="007F26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C00000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C00000"/>
                <w:kern w:val="24"/>
                <w:sz w:val="20"/>
                <w:szCs w:val="20"/>
              </w:rPr>
              <w:t>1 шк</w:t>
            </w:r>
            <w:r w:rsidR="00C2690E">
              <w:rPr>
                <w:rFonts w:ascii="Times New Roman" w:eastAsia="Times New Roman" w:hAnsi="Times New Roman" w:cs="Times New Roman"/>
                <w:b/>
                <w:bCs/>
                <w:color w:val="C00000"/>
                <w:kern w:val="24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C00000"/>
                <w:kern w:val="24"/>
                <w:sz w:val="20"/>
                <w:szCs w:val="20"/>
              </w:rPr>
              <w:t>ла</w:t>
            </w:r>
            <w:r w:rsidR="00C2690E">
              <w:rPr>
                <w:rFonts w:ascii="Times New Roman" w:eastAsia="Times New Roman" w:hAnsi="Times New Roman" w:cs="Times New Roman"/>
                <w:b/>
                <w:bCs/>
                <w:color w:val="C00000"/>
                <w:kern w:val="24"/>
                <w:sz w:val="20"/>
                <w:szCs w:val="20"/>
              </w:rPr>
              <w:t xml:space="preserve"> – 11600 тыс.руб.</w:t>
            </w:r>
          </w:p>
        </w:tc>
        <w:tc>
          <w:tcPr>
            <w:tcW w:w="1593" w:type="dxa"/>
            <w:tcBorders>
              <w:top w:val="single" w:sz="8" w:space="0" w:color="37A76F"/>
              <w:left w:val="single" w:sz="8" w:space="0" w:color="37A76F"/>
              <w:bottom w:val="single" w:sz="8" w:space="0" w:color="37A76F"/>
              <w:right w:val="single" w:sz="8" w:space="0" w:color="37A76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9638C" w:rsidRDefault="00B9638C" w:rsidP="007F26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C00000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C00000"/>
                <w:kern w:val="24"/>
                <w:sz w:val="20"/>
                <w:szCs w:val="20"/>
              </w:rPr>
              <w:t>1 школа</w:t>
            </w:r>
            <w:r w:rsidR="00C2690E">
              <w:rPr>
                <w:rFonts w:ascii="Times New Roman" w:eastAsia="Times New Roman" w:hAnsi="Times New Roman" w:cs="Times New Roman"/>
                <w:b/>
                <w:bCs/>
                <w:color w:val="C00000"/>
                <w:kern w:val="24"/>
                <w:sz w:val="20"/>
                <w:szCs w:val="20"/>
              </w:rPr>
              <w:t>- 14503,8 тыс.руб.</w:t>
            </w:r>
          </w:p>
        </w:tc>
        <w:tc>
          <w:tcPr>
            <w:tcW w:w="1681" w:type="dxa"/>
            <w:tcBorders>
              <w:top w:val="single" w:sz="8" w:space="0" w:color="37A76F"/>
              <w:left w:val="single" w:sz="8" w:space="0" w:color="37A76F"/>
              <w:bottom w:val="single" w:sz="8" w:space="0" w:color="37A76F"/>
              <w:right w:val="single" w:sz="8" w:space="0" w:color="37A76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9638C" w:rsidRPr="00C2690E" w:rsidRDefault="00B9638C" w:rsidP="007F26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C00000"/>
                <w:kern w:val="24"/>
                <w:sz w:val="20"/>
                <w:szCs w:val="20"/>
              </w:rPr>
            </w:pPr>
            <w:r w:rsidRPr="00C2690E">
              <w:rPr>
                <w:rFonts w:ascii="Times New Roman" w:eastAsia="Times New Roman" w:hAnsi="Times New Roman" w:cs="Times New Roman"/>
                <w:b/>
                <w:bCs/>
                <w:color w:val="C00000"/>
                <w:kern w:val="24"/>
                <w:sz w:val="20"/>
                <w:szCs w:val="20"/>
              </w:rPr>
              <w:t>2 школы</w:t>
            </w:r>
            <w:r w:rsidR="00C2690E" w:rsidRPr="00C2690E">
              <w:rPr>
                <w:rFonts w:ascii="Times New Roman" w:eastAsia="Times New Roman" w:hAnsi="Times New Roman" w:cs="Times New Roman"/>
                <w:b/>
                <w:bCs/>
                <w:color w:val="C00000"/>
                <w:kern w:val="24"/>
                <w:sz w:val="20"/>
                <w:szCs w:val="20"/>
              </w:rPr>
              <w:t>-</w:t>
            </w:r>
            <w:r w:rsidR="005B0E10">
              <w:rPr>
                <w:rFonts w:ascii="Times New Roman" w:eastAsia="Times New Roman" w:hAnsi="Times New Roman" w:cs="Times New Roman"/>
                <w:b/>
                <w:bCs/>
                <w:color w:val="C00000"/>
                <w:kern w:val="24"/>
                <w:sz w:val="20"/>
                <w:szCs w:val="20"/>
              </w:rPr>
              <w:t xml:space="preserve"> 34 491,1 тыс.руб.</w:t>
            </w:r>
          </w:p>
        </w:tc>
      </w:tr>
      <w:tr w:rsidR="00C2690E" w:rsidRPr="00ED1C73" w:rsidTr="00B9638C">
        <w:trPr>
          <w:trHeight w:val="779"/>
        </w:trPr>
        <w:tc>
          <w:tcPr>
            <w:tcW w:w="2959" w:type="dxa"/>
            <w:tcBorders>
              <w:top w:val="single" w:sz="8" w:space="0" w:color="37A76F"/>
              <w:left w:val="single" w:sz="8" w:space="0" w:color="37A76F"/>
              <w:bottom w:val="single" w:sz="8" w:space="0" w:color="37A76F"/>
              <w:right w:val="single" w:sz="8" w:space="0" w:color="37A76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690E" w:rsidRDefault="00C2690E" w:rsidP="007F26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455F51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455F51"/>
                <w:kern w:val="24"/>
                <w:sz w:val="20"/>
                <w:szCs w:val="20"/>
              </w:rPr>
              <w:t>Строительство</w:t>
            </w:r>
          </w:p>
        </w:tc>
        <w:tc>
          <w:tcPr>
            <w:tcW w:w="1461" w:type="dxa"/>
            <w:tcBorders>
              <w:top w:val="single" w:sz="8" w:space="0" w:color="37A76F"/>
              <w:left w:val="single" w:sz="8" w:space="0" w:color="37A76F"/>
              <w:bottom w:val="single" w:sz="8" w:space="0" w:color="37A76F"/>
              <w:right w:val="single" w:sz="8" w:space="0" w:color="37A76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2690E" w:rsidRDefault="00C2690E" w:rsidP="007F26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C00000"/>
                <w:kern w:val="24"/>
                <w:sz w:val="20"/>
                <w:szCs w:val="20"/>
              </w:rPr>
            </w:pPr>
          </w:p>
        </w:tc>
        <w:tc>
          <w:tcPr>
            <w:tcW w:w="1516" w:type="dxa"/>
            <w:tcBorders>
              <w:top w:val="single" w:sz="8" w:space="0" w:color="37A76F"/>
              <w:left w:val="single" w:sz="8" w:space="0" w:color="37A76F"/>
              <w:bottom w:val="single" w:sz="8" w:space="0" w:color="37A76F"/>
              <w:right w:val="single" w:sz="8" w:space="0" w:color="37A76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2690E" w:rsidRDefault="00EE5EF9" w:rsidP="007F26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C00000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C00000"/>
                <w:kern w:val="24"/>
                <w:sz w:val="20"/>
                <w:szCs w:val="20"/>
              </w:rPr>
              <w:t>ПСД спортзал -1700 тыс.руб.</w:t>
            </w:r>
          </w:p>
        </w:tc>
        <w:tc>
          <w:tcPr>
            <w:tcW w:w="1423" w:type="dxa"/>
            <w:tcBorders>
              <w:top w:val="single" w:sz="8" w:space="0" w:color="37A76F"/>
              <w:left w:val="single" w:sz="8" w:space="0" w:color="37A76F"/>
              <w:bottom w:val="single" w:sz="8" w:space="0" w:color="37A76F"/>
              <w:right w:val="single" w:sz="8" w:space="0" w:color="37A76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690E" w:rsidRDefault="00EE5EF9" w:rsidP="007F26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C00000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C00000"/>
                <w:kern w:val="24"/>
                <w:sz w:val="20"/>
                <w:szCs w:val="20"/>
              </w:rPr>
              <w:t>ПСД школа – 5 483,8 тыс.руб.</w:t>
            </w:r>
          </w:p>
        </w:tc>
        <w:tc>
          <w:tcPr>
            <w:tcW w:w="1593" w:type="dxa"/>
            <w:tcBorders>
              <w:top w:val="single" w:sz="8" w:space="0" w:color="37A76F"/>
              <w:left w:val="single" w:sz="8" w:space="0" w:color="37A76F"/>
              <w:bottom w:val="single" w:sz="8" w:space="0" w:color="37A76F"/>
              <w:right w:val="single" w:sz="8" w:space="0" w:color="37A76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690E" w:rsidRDefault="00C2690E" w:rsidP="007F26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C00000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C00000"/>
                <w:kern w:val="24"/>
                <w:sz w:val="20"/>
                <w:szCs w:val="20"/>
              </w:rPr>
              <w:t xml:space="preserve">Спортзал </w:t>
            </w:r>
            <w:r w:rsidR="00EE5EF9">
              <w:rPr>
                <w:rFonts w:ascii="Times New Roman" w:eastAsia="Times New Roman" w:hAnsi="Times New Roman" w:cs="Times New Roman"/>
                <w:b/>
                <w:bCs/>
                <w:color w:val="C00000"/>
                <w:kern w:val="24"/>
                <w:sz w:val="20"/>
                <w:szCs w:val="20"/>
              </w:rPr>
              <w:t>–</w:t>
            </w:r>
            <w:r>
              <w:rPr>
                <w:rFonts w:ascii="Times New Roman" w:eastAsia="Times New Roman" w:hAnsi="Times New Roman" w:cs="Times New Roman"/>
                <w:b/>
                <w:bCs/>
                <w:color w:val="C00000"/>
                <w:kern w:val="24"/>
                <w:sz w:val="20"/>
                <w:szCs w:val="20"/>
              </w:rPr>
              <w:t>начало</w:t>
            </w:r>
            <w:r w:rsidR="00EE5EF9">
              <w:rPr>
                <w:rFonts w:ascii="Times New Roman" w:eastAsia="Times New Roman" w:hAnsi="Times New Roman" w:cs="Times New Roman"/>
                <w:b/>
                <w:bCs/>
                <w:color w:val="C00000"/>
                <w:kern w:val="24"/>
                <w:sz w:val="20"/>
                <w:szCs w:val="20"/>
              </w:rPr>
              <w:t xml:space="preserve"> строительства</w:t>
            </w:r>
          </w:p>
        </w:tc>
        <w:tc>
          <w:tcPr>
            <w:tcW w:w="1681" w:type="dxa"/>
            <w:tcBorders>
              <w:top w:val="single" w:sz="8" w:space="0" w:color="37A76F"/>
              <w:left w:val="single" w:sz="8" w:space="0" w:color="37A76F"/>
              <w:bottom w:val="single" w:sz="8" w:space="0" w:color="37A76F"/>
              <w:right w:val="single" w:sz="8" w:space="0" w:color="37A76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690E" w:rsidRDefault="00C2690E" w:rsidP="007F26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C00000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C00000"/>
                <w:kern w:val="24"/>
                <w:sz w:val="20"/>
                <w:szCs w:val="20"/>
              </w:rPr>
              <w:t>Спортзал –введение в эксплуатацию</w:t>
            </w:r>
          </w:p>
          <w:p w:rsidR="00C2690E" w:rsidRDefault="00C2690E" w:rsidP="007F26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C00000"/>
                <w:kern w:val="24"/>
                <w:sz w:val="20"/>
                <w:szCs w:val="20"/>
              </w:rPr>
            </w:pPr>
          </w:p>
          <w:p w:rsidR="00C2690E" w:rsidRPr="00C2690E" w:rsidRDefault="00C2690E" w:rsidP="007F26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C00000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C00000"/>
                <w:kern w:val="24"/>
                <w:sz w:val="20"/>
                <w:szCs w:val="20"/>
              </w:rPr>
              <w:t>Школа-начало</w:t>
            </w:r>
            <w:r w:rsidR="00EE5EF9">
              <w:rPr>
                <w:rFonts w:ascii="Times New Roman" w:eastAsia="Times New Roman" w:hAnsi="Times New Roman" w:cs="Times New Roman"/>
                <w:b/>
                <w:bCs/>
                <w:color w:val="C00000"/>
                <w:kern w:val="24"/>
                <w:sz w:val="20"/>
                <w:szCs w:val="20"/>
              </w:rPr>
              <w:t xml:space="preserve"> строительства</w:t>
            </w:r>
          </w:p>
        </w:tc>
      </w:tr>
    </w:tbl>
    <w:p w:rsidR="00ED1C73" w:rsidRDefault="00ED1C73" w:rsidP="007025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D1C73" w:rsidRDefault="00ED1C73" w:rsidP="007025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D1C73" w:rsidRPr="00355090" w:rsidRDefault="00355090" w:rsidP="00355090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355090">
        <w:rPr>
          <w:rFonts w:ascii="Times New Roman" w:hAnsi="Times New Roman"/>
          <w:b/>
          <w:sz w:val="24"/>
          <w:szCs w:val="24"/>
        </w:rPr>
        <w:t>Привлечение средств в систему образования муниципалитета в рамках различных программ и проектов стало определяющим вектором работы в течение</w:t>
      </w:r>
      <w:r>
        <w:rPr>
          <w:rFonts w:ascii="Times New Roman" w:hAnsi="Times New Roman"/>
          <w:b/>
          <w:sz w:val="24"/>
          <w:szCs w:val="24"/>
        </w:rPr>
        <w:t xml:space="preserve"> последних </w:t>
      </w:r>
      <w:r w:rsidRPr="00355090">
        <w:rPr>
          <w:rFonts w:ascii="Times New Roman" w:hAnsi="Times New Roman"/>
          <w:b/>
          <w:sz w:val="24"/>
          <w:szCs w:val="24"/>
        </w:rPr>
        <w:t xml:space="preserve"> пяти лет.</w:t>
      </w:r>
    </w:p>
    <w:p w:rsidR="0070259F" w:rsidRPr="00355090" w:rsidRDefault="0070259F" w:rsidP="0068373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A246B" w:rsidRPr="00A95A87" w:rsidRDefault="005A246B" w:rsidP="0016776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5A87">
        <w:rPr>
          <w:rFonts w:ascii="Times New Roman" w:hAnsi="Times New Roman" w:cs="Times New Roman"/>
          <w:b/>
          <w:sz w:val="24"/>
          <w:szCs w:val="24"/>
        </w:rPr>
        <w:t>Общее образование</w:t>
      </w:r>
      <w:r w:rsidR="001C7339" w:rsidRPr="00A95A87">
        <w:rPr>
          <w:rFonts w:ascii="Times New Roman" w:hAnsi="Times New Roman" w:cs="Times New Roman"/>
          <w:b/>
          <w:sz w:val="24"/>
          <w:szCs w:val="24"/>
        </w:rPr>
        <w:t>.</w:t>
      </w:r>
    </w:p>
    <w:p w:rsidR="005A246B" w:rsidRPr="00A95A87" w:rsidRDefault="005A246B" w:rsidP="0068373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95A87">
        <w:rPr>
          <w:rFonts w:ascii="Times New Roman" w:hAnsi="Times New Roman" w:cs="Times New Roman"/>
          <w:sz w:val="24"/>
          <w:szCs w:val="24"/>
        </w:rPr>
        <w:t>В системе образования Новохопёрского муниципального района функционируют в статусе юридических лиц  20 муниципальных общеобразовательных организаций (10 средних общеобразовательных школ, 1 гимназия, 9 основных общеобразовательных школ), реализующих программы начального общего, основного общего и среднего общего образования, что на 2 меньше уровня 2017-2018 учебного года. Закрыты Новохоперская вечерняя (сменная) школа и МКОУ "Подгоренская СОШ"</w:t>
      </w:r>
      <w:r w:rsidR="001C7339" w:rsidRPr="00A95A87">
        <w:rPr>
          <w:rFonts w:ascii="Times New Roman" w:hAnsi="Times New Roman" w:cs="Times New Roman"/>
          <w:sz w:val="24"/>
          <w:szCs w:val="24"/>
        </w:rPr>
        <w:t>. Ежегодно контингент обучающихся в школах муниципалитета уменьшается.</w:t>
      </w:r>
    </w:p>
    <w:p w:rsidR="009164DF" w:rsidRDefault="005A246B" w:rsidP="006837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95A87">
        <w:rPr>
          <w:rFonts w:ascii="Times New Roman" w:hAnsi="Times New Roman" w:cs="Times New Roman"/>
          <w:sz w:val="24"/>
          <w:szCs w:val="24"/>
        </w:rPr>
        <w:t>Количество учащихся на 2021-2022 учебный год составило 3132 ученика, что на 11 учеников больше уровня 2017-2018 учебного года</w:t>
      </w:r>
      <w:r w:rsidR="001C7339" w:rsidRPr="00A95A87">
        <w:rPr>
          <w:rFonts w:ascii="Times New Roman" w:hAnsi="Times New Roman" w:cs="Times New Roman"/>
          <w:sz w:val="24"/>
          <w:szCs w:val="24"/>
        </w:rPr>
        <w:t>, но на 63 человека меньше уровня прошлого учебного года</w:t>
      </w:r>
      <w:r w:rsidRPr="00A95A87">
        <w:rPr>
          <w:rFonts w:ascii="Times New Roman" w:hAnsi="Times New Roman" w:cs="Times New Roman"/>
          <w:sz w:val="24"/>
          <w:szCs w:val="24"/>
        </w:rPr>
        <w:t>. Континге</w:t>
      </w:r>
      <w:r w:rsidR="001C7339" w:rsidRPr="00A95A87">
        <w:rPr>
          <w:rFonts w:ascii="Times New Roman" w:hAnsi="Times New Roman" w:cs="Times New Roman"/>
          <w:sz w:val="24"/>
          <w:szCs w:val="24"/>
        </w:rPr>
        <w:t>нт учащихся сохранился в течение</w:t>
      </w:r>
      <w:r w:rsidRPr="00A95A87">
        <w:rPr>
          <w:rFonts w:ascii="Times New Roman" w:hAnsi="Times New Roman" w:cs="Times New Roman"/>
          <w:sz w:val="24"/>
          <w:szCs w:val="24"/>
        </w:rPr>
        <w:t xml:space="preserve"> 5 лет благодаря закрытию школы-интерната №2 ОАО "РЖД", все учащиеся из которой влились в систему образования Новохопёрского муниципального района. Уменьшение количества учащихся 10-11 классов в 2018-2019 учебном году связано с началом закрытия вечерней школы.   </w:t>
      </w:r>
    </w:p>
    <w:p w:rsidR="005A246B" w:rsidRPr="00A95A87" w:rsidRDefault="009164DF" w:rsidP="006837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64D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3462667"/>
            <wp:effectExtent l="19050" t="0" r="22225" b="4433"/>
            <wp:docPr id="14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="005A246B" w:rsidRPr="00A95A87"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5A246B" w:rsidRPr="00A95A87" w:rsidRDefault="005A246B" w:rsidP="0068373B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5A87">
        <w:rPr>
          <w:rFonts w:ascii="Times New Roman" w:hAnsi="Times New Roman" w:cs="Times New Roman"/>
          <w:b/>
          <w:sz w:val="24"/>
          <w:szCs w:val="24"/>
        </w:rPr>
        <w:t>Количество учащихся по ступеням обучения. (чел.)</w:t>
      </w:r>
    </w:p>
    <w:p w:rsidR="005A246B" w:rsidRPr="00A95A87" w:rsidRDefault="001C7339" w:rsidP="0068373B">
      <w:pPr>
        <w:spacing w:after="0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95A87">
        <w:rPr>
          <w:rFonts w:ascii="Times New Roman" w:hAnsi="Times New Roman" w:cs="Times New Roman"/>
          <w:noProof/>
          <w:sz w:val="24"/>
          <w:szCs w:val="24"/>
        </w:rPr>
        <w:t>К</w:t>
      </w:r>
      <w:r w:rsidR="005A246B" w:rsidRPr="00A95A87">
        <w:rPr>
          <w:rFonts w:ascii="Times New Roman" w:hAnsi="Times New Roman" w:cs="Times New Roman"/>
          <w:noProof/>
          <w:sz w:val="24"/>
          <w:szCs w:val="24"/>
        </w:rPr>
        <w:t>оличество классов в 2018-2019 учебном году увеличилось на 7 до 228 классов, которые открылись в основном в МОУ "Новохоперская СОШ №91".</w:t>
      </w:r>
    </w:p>
    <w:p w:rsidR="005A246B" w:rsidRPr="00A95A87" w:rsidRDefault="005A246B" w:rsidP="0068373B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5A87">
        <w:rPr>
          <w:rFonts w:ascii="Times New Roman" w:hAnsi="Times New Roman" w:cs="Times New Roman"/>
          <w:b/>
          <w:sz w:val="24"/>
          <w:szCs w:val="24"/>
        </w:rPr>
        <w:t>Средняя наполняемость классов по ступеням образования в разбивке по годам.(чел.)</w:t>
      </w:r>
    </w:p>
    <w:p w:rsidR="005A246B" w:rsidRPr="00A95A87" w:rsidRDefault="00172198" w:rsidP="0068373B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5A8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5800" cy="3295650"/>
            <wp:effectExtent l="19050" t="0" r="25400" b="0"/>
            <wp:docPr id="11" name="Объек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5A246B" w:rsidRPr="00A95A87" w:rsidRDefault="005A246B" w:rsidP="0068373B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A246B" w:rsidRPr="00A95A87" w:rsidRDefault="005A246B" w:rsidP="0068373B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A246B" w:rsidRPr="00A95A87" w:rsidRDefault="005A246B" w:rsidP="0068373B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64DF" w:rsidRPr="009164DF" w:rsidRDefault="005A246B" w:rsidP="009164DF">
      <w:pPr>
        <w:spacing w:after="0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95A87">
        <w:rPr>
          <w:rFonts w:ascii="Times New Roman" w:hAnsi="Times New Roman" w:cs="Times New Roman"/>
          <w:sz w:val="24"/>
          <w:szCs w:val="24"/>
        </w:rPr>
        <w:t xml:space="preserve"> </w:t>
      </w:r>
      <w:r w:rsidR="009164DF" w:rsidRPr="009164DF">
        <w:rPr>
          <w:rFonts w:ascii="Times New Roman" w:hAnsi="Times New Roman" w:cs="Times New Roman"/>
          <w:noProof/>
          <w:sz w:val="24"/>
          <w:szCs w:val="24"/>
        </w:rPr>
        <w:t xml:space="preserve">Средняя наполняемость по классам в районе </w:t>
      </w:r>
      <w:r w:rsidR="009164DF">
        <w:rPr>
          <w:rFonts w:ascii="Times New Roman" w:hAnsi="Times New Roman" w:cs="Times New Roman"/>
          <w:noProof/>
          <w:sz w:val="24"/>
          <w:szCs w:val="24"/>
        </w:rPr>
        <w:t xml:space="preserve">нормативно </w:t>
      </w:r>
      <w:r w:rsidR="009164DF" w:rsidRPr="009164DF">
        <w:rPr>
          <w:rFonts w:ascii="Times New Roman" w:hAnsi="Times New Roman" w:cs="Times New Roman"/>
          <w:noProof/>
          <w:sz w:val="24"/>
          <w:szCs w:val="24"/>
        </w:rPr>
        <w:t>составляет 14,6 ученика</w:t>
      </w:r>
    </w:p>
    <w:p w:rsidR="005A246B" w:rsidRPr="00A95A87" w:rsidRDefault="005A246B" w:rsidP="0068373B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5A87">
        <w:rPr>
          <w:rFonts w:ascii="Times New Roman" w:hAnsi="Times New Roman" w:cs="Times New Roman"/>
          <w:b/>
          <w:sz w:val="24"/>
          <w:szCs w:val="24"/>
        </w:rPr>
        <w:t>Количество учащихся, приходящихся на одного учителя. (чел.)</w:t>
      </w:r>
    </w:p>
    <w:p w:rsidR="005A246B" w:rsidRPr="00A95A87" w:rsidRDefault="005A246B" w:rsidP="0068373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5A8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29250" cy="3105150"/>
            <wp:effectExtent l="19050" t="0" r="19050" b="0"/>
            <wp:docPr id="3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9164DF" w:rsidRPr="009164DF" w:rsidRDefault="009164DF" w:rsidP="0068373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64DF">
        <w:rPr>
          <w:rFonts w:ascii="Times New Roman" w:hAnsi="Times New Roman" w:cs="Times New Roman"/>
          <w:sz w:val="24"/>
          <w:szCs w:val="24"/>
        </w:rPr>
        <w:t>Количество учащихся, приходящихся на одного учителя по району</w:t>
      </w:r>
      <w:r>
        <w:rPr>
          <w:rFonts w:ascii="Times New Roman" w:hAnsi="Times New Roman" w:cs="Times New Roman"/>
          <w:sz w:val="24"/>
          <w:szCs w:val="24"/>
        </w:rPr>
        <w:t xml:space="preserve"> нормативно </w:t>
      </w:r>
      <w:r w:rsidRPr="009164DF">
        <w:rPr>
          <w:rFonts w:ascii="Times New Roman" w:hAnsi="Times New Roman" w:cs="Times New Roman"/>
          <w:sz w:val="24"/>
          <w:szCs w:val="24"/>
        </w:rPr>
        <w:t xml:space="preserve"> составляет 10,1</w:t>
      </w:r>
    </w:p>
    <w:p w:rsidR="005A246B" w:rsidRPr="00A95A87" w:rsidRDefault="005A246B" w:rsidP="0068373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95A87">
        <w:rPr>
          <w:rFonts w:ascii="Times New Roman" w:hAnsi="Times New Roman" w:cs="Times New Roman"/>
          <w:sz w:val="24"/>
          <w:szCs w:val="24"/>
        </w:rPr>
        <w:t xml:space="preserve">В муниципалитете по федеральным  государственным образовательным  стандартам  общего образования   обучаются все 3 132 ученика. </w:t>
      </w:r>
      <w:r w:rsidR="00CA3DC4" w:rsidRPr="00A95A87">
        <w:rPr>
          <w:rFonts w:ascii="Times New Roman" w:hAnsi="Times New Roman" w:cs="Times New Roman"/>
          <w:sz w:val="24"/>
          <w:szCs w:val="24"/>
        </w:rPr>
        <w:t xml:space="preserve">Переход на ФГОС завершен. С </w:t>
      </w:r>
      <w:r w:rsidR="00ED4B63" w:rsidRPr="00A95A87">
        <w:rPr>
          <w:rFonts w:ascii="Times New Roman" w:hAnsi="Times New Roman" w:cs="Times New Roman"/>
          <w:sz w:val="24"/>
          <w:szCs w:val="24"/>
        </w:rPr>
        <w:t>1 сентября 2022</w:t>
      </w:r>
      <w:r w:rsidR="00CA3DC4" w:rsidRPr="00A95A87">
        <w:rPr>
          <w:rFonts w:ascii="Times New Roman" w:hAnsi="Times New Roman" w:cs="Times New Roman"/>
          <w:sz w:val="24"/>
          <w:szCs w:val="24"/>
        </w:rPr>
        <w:t xml:space="preserve"> года  первые и пятые классы перейдут на </w:t>
      </w:r>
      <w:r w:rsidR="00ED4B63" w:rsidRPr="00A95A87">
        <w:rPr>
          <w:rFonts w:ascii="Times New Roman" w:hAnsi="Times New Roman" w:cs="Times New Roman"/>
          <w:sz w:val="24"/>
          <w:szCs w:val="24"/>
        </w:rPr>
        <w:t>обновленные ФГОС.</w:t>
      </w:r>
    </w:p>
    <w:p w:rsidR="005A246B" w:rsidRPr="00A95A87" w:rsidRDefault="00CA3DC4" w:rsidP="0068373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95A8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16550" cy="3105150"/>
            <wp:effectExtent l="19050" t="0" r="12700" b="0"/>
            <wp:docPr id="12" name="Объек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5A246B" w:rsidRPr="00A95A87" w:rsidRDefault="005A246B" w:rsidP="006837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95A87">
        <w:rPr>
          <w:rFonts w:ascii="Times New Roman" w:hAnsi="Times New Roman" w:cs="Times New Roman"/>
          <w:sz w:val="24"/>
          <w:szCs w:val="24"/>
        </w:rPr>
        <w:t>В общеобразо</w:t>
      </w:r>
      <w:r w:rsidR="0016776D">
        <w:rPr>
          <w:rFonts w:ascii="Times New Roman" w:hAnsi="Times New Roman" w:cs="Times New Roman"/>
          <w:sz w:val="24"/>
          <w:szCs w:val="24"/>
        </w:rPr>
        <w:t>вательных учреждениях района применяются</w:t>
      </w:r>
      <w:r w:rsidRPr="00A95A87">
        <w:rPr>
          <w:rFonts w:ascii="Times New Roman" w:hAnsi="Times New Roman" w:cs="Times New Roman"/>
          <w:sz w:val="24"/>
          <w:szCs w:val="24"/>
        </w:rPr>
        <w:t xml:space="preserve"> различные формы обучения, расширяется практика профильной и уровневой дифференциации на всех ступенях обучения. Профильное обучение получают - 145 учащихся, что составляет 61,7% от количества учащихся 10-11-х кл. </w:t>
      </w:r>
      <w:r w:rsidR="0016776D">
        <w:rPr>
          <w:rFonts w:ascii="Times New Roman" w:hAnsi="Times New Roman" w:cs="Times New Roman"/>
          <w:sz w:val="24"/>
          <w:szCs w:val="24"/>
        </w:rPr>
        <w:t>Однако, о</w:t>
      </w:r>
      <w:r w:rsidR="00ED4B63" w:rsidRPr="00A95A87">
        <w:rPr>
          <w:rFonts w:ascii="Times New Roman" w:hAnsi="Times New Roman" w:cs="Times New Roman"/>
          <w:sz w:val="24"/>
          <w:szCs w:val="24"/>
        </w:rPr>
        <w:t>хват профильным</w:t>
      </w:r>
      <w:r w:rsidRPr="00A95A87">
        <w:rPr>
          <w:rFonts w:ascii="Times New Roman" w:hAnsi="Times New Roman" w:cs="Times New Roman"/>
          <w:sz w:val="24"/>
          <w:szCs w:val="24"/>
        </w:rPr>
        <w:t xml:space="preserve"> обучение</w:t>
      </w:r>
      <w:r w:rsidR="00ED4B63" w:rsidRPr="00A95A87">
        <w:rPr>
          <w:rFonts w:ascii="Times New Roman" w:hAnsi="Times New Roman" w:cs="Times New Roman"/>
          <w:sz w:val="24"/>
          <w:szCs w:val="24"/>
        </w:rPr>
        <w:t>м</w:t>
      </w:r>
      <w:r w:rsidRPr="00A95A87">
        <w:rPr>
          <w:rFonts w:ascii="Times New Roman" w:hAnsi="Times New Roman" w:cs="Times New Roman"/>
          <w:sz w:val="24"/>
          <w:szCs w:val="24"/>
        </w:rPr>
        <w:t xml:space="preserve"> с каждым годом понижается из-за уменьшения количества учащихся в 10-11 классах и школа не может удовлетворить все требования участников образовательного процесса, </w:t>
      </w:r>
      <w:r w:rsidR="00ED4B63" w:rsidRPr="00A95A87">
        <w:rPr>
          <w:rFonts w:ascii="Times New Roman" w:hAnsi="Times New Roman" w:cs="Times New Roman"/>
          <w:sz w:val="24"/>
          <w:szCs w:val="24"/>
        </w:rPr>
        <w:t>поэтому перед образованием муниципалитета стоят задачи расширения поля профильного обучения</w:t>
      </w:r>
      <w:r w:rsidRPr="00A95A87">
        <w:rPr>
          <w:rFonts w:ascii="Times New Roman" w:hAnsi="Times New Roman" w:cs="Times New Roman"/>
          <w:sz w:val="24"/>
          <w:szCs w:val="24"/>
        </w:rPr>
        <w:t>.</w:t>
      </w:r>
    </w:p>
    <w:p w:rsidR="005A246B" w:rsidRPr="00A95A87" w:rsidRDefault="005A246B" w:rsidP="0068373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5A8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67350" cy="3143250"/>
            <wp:effectExtent l="19050" t="0" r="19050" b="0"/>
            <wp:docPr id="5" name="Объек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EB4EAF" w:rsidRDefault="00EB4EAF" w:rsidP="0068373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B4EAF" w:rsidRPr="002D5F4E" w:rsidRDefault="00EB4EAF" w:rsidP="0068373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D5F4E">
        <w:rPr>
          <w:rFonts w:ascii="Times New Roman" w:hAnsi="Times New Roman"/>
          <w:sz w:val="24"/>
          <w:szCs w:val="24"/>
        </w:rPr>
        <w:t xml:space="preserve">В 2020-2021 учебном году  отработаны технологии сетевого взаимодействия при реализации не только программ дополнительного образования, но и программ общего образования. 6 школ района реализовали этот трек в объеме 72 часов, с 1 сентября 2021 года </w:t>
      </w:r>
      <w:r w:rsidR="002D5F4E" w:rsidRPr="002D5F4E">
        <w:rPr>
          <w:rFonts w:ascii="Times New Roman" w:hAnsi="Times New Roman"/>
          <w:sz w:val="24"/>
          <w:szCs w:val="24"/>
        </w:rPr>
        <w:t>в сетевой форме организовано преподавание предметов в объеме</w:t>
      </w:r>
      <w:r w:rsidRPr="002D5F4E">
        <w:rPr>
          <w:rFonts w:ascii="Times New Roman" w:hAnsi="Times New Roman"/>
          <w:sz w:val="24"/>
          <w:szCs w:val="24"/>
        </w:rPr>
        <w:t xml:space="preserve"> 600 часов</w:t>
      </w:r>
      <w:r w:rsidR="002D5F4E" w:rsidRPr="002D5F4E">
        <w:rPr>
          <w:rFonts w:ascii="Times New Roman" w:hAnsi="Times New Roman"/>
          <w:sz w:val="24"/>
          <w:szCs w:val="24"/>
        </w:rPr>
        <w:t xml:space="preserve">, </w:t>
      </w:r>
      <w:r w:rsidRPr="002D5F4E">
        <w:rPr>
          <w:rFonts w:ascii="Times New Roman" w:hAnsi="Times New Roman"/>
          <w:sz w:val="24"/>
          <w:szCs w:val="24"/>
        </w:rPr>
        <w:t>апробирова</w:t>
      </w:r>
      <w:r w:rsidR="002D5F4E" w:rsidRPr="002D5F4E">
        <w:rPr>
          <w:rFonts w:ascii="Times New Roman" w:hAnsi="Times New Roman"/>
          <w:sz w:val="24"/>
          <w:szCs w:val="24"/>
        </w:rPr>
        <w:t>но</w:t>
      </w:r>
      <w:r w:rsidRPr="002D5F4E">
        <w:rPr>
          <w:rFonts w:ascii="Times New Roman" w:hAnsi="Times New Roman"/>
          <w:sz w:val="24"/>
          <w:szCs w:val="24"/>
        </w:rPr>
        <w:t xml:space="preserve">  психологическое сопровождение детей с ОВЗ в сетевой форме</w:t>
      </w:r>
      <w:r w:rsidR="002D5F4E">
        <w:rPr>
          <w:rFonts w:ascii="Times New Roman" w:hAnsi="Times New Roman"/>
          <w:sz w:val="24"/>
          <w:szCs w:val="24"/>
        </w:rPr>
        <w:t>.</w:t>
      </w:r>
    </w:p>
    <w:p w:rsidR="005A246B" w:rsidRPr="00A95A87" w:rsidRDefault="005A246B" w:rsidP="0068373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95A87">
        <w:rPr>
          <w:rFonts w:ascii="Times New Roman" w:hAnsi="Times New Roman" w:cs="Times New Roman"/>
          <w:sz w:val="24"/>
          <w:szCs w:val="24"/>
        </w:rPr>
        <w:t>В итоговой аттестации приняли участие 135 выпускников 1</w:t>
      </w:r>
      <w:r w:rsidR="00ED4B63" w:rsidRPr="00A95A87">
        <w:rPr>
          <w:rFonts w:ascii="Times New Roman" w:hAnsi="Times New Roman" w:cs="Times New Roman"/>
          <w:sz w:val="24"/>
          <w:szCs w:val="24"/>
        </w:rPr>
        <w:t>1 классов. В форме ЕГЭ сдавали экзамены</w:t>
      </w:r>
      <w:r w:rsidRPr="00A95A87">
        <w:rPr>
          <w:rFonts w:ascii="Times New Roman" w:hAnsi="Times New Roman" w:cs="Times New Roman"/>
          <w:sz w:val="24"/>
          <w:szCs w:val="24"/>
        </w:rPr>
        <w:t xml:space="preserve"> 120 выпускников и 15 выпускников в форме ГВЭ (новая форма).  Самые высокие показатели по ЕГЭ:</w:t>
      </w:r>
    </w:p>
    <w:p w:rsidR="005A246B" w:rsidRPr="009164DF" w:rsidRDefault="005A246B" w:rsidP="0068373B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9164DF">
        <w:rPr>
          <w:rFonts w:ascii="Times New Roman" w:hAnsi="Times New Roman" w:cs="Times New Roman"/>
          <w:sz w:val="20"/>
          <w:szCs w:val="20"/>
        </w:rPr>
        <w:t>- МОУ "Новохоперская гимназия №1" по истории - 88, обществознанию - 86, русскому языку - 94</w:t>
      </w:r>
    </w:p>
    <w:p w:rsidR="005A246B" w:rsidRPr="009164DF" w:rsidRDefault="005A246B" w:rsidP="0068373B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9164DF">
        <w:rPr>
          <w:rFonts w:ascii="Times New Roman" w:hAnsi="Times New Roman" w:cs="Times New Roman"/>
          <w:sz w:val="20"/>
          <w:szCs w:val="20"/>
        </w:rPr>
        <w:t>- МКОУ "Краснянская СОШ" по физике-85, математике - 90, русскому языку - 94, русскому языку - 96, по биологии - 84</w:t>
      </w:r>
    </w:p>
    <w:p w:rsidR="005A246B" w:rsidRPr="009164DF" w:rsidRDefault="005A246B" w:rsidP="0068373B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9164DF">
        <w:rPr>
          <w:rFonts w:ascii="Times New Roman" w:hAnsi="Times New Roman" w:cs="Times New Roman"/>
          <w:sz w:val="20"/>
          <w:szCs w:val="20"/>
        </w:rPr>
        <w:t>- МОУ "Новохоперская СОШ №2" по математике - 94, русскому языку - 92, по химии - 95.</w:t>
      </w:r>
    </w:p>
    <w:p w:rsidR="005A246B" w:rsidRPr="009164DF" w:rsidRDefault="005A246B" w:rsidP="0068373B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9164DF">
        <w:rPr>
          <w:rFonts w:ascii="Times New Roman" w:hAnsi="Times New Roman" w:cs="Times New Roman"/>
          <w:sz w:val="20"/>
          <w:szCs w:val="20"/>
        </w:rPr>
        <w:t xml:space="preserve">Лучший результат  по трем предметам у </w:t>
      </w:r>
      <w:r w:rsidR="00DB6515">
        <w:rPr>
          <w:rFonts w:ascii="Times New Roman" w:hAnsi="Times New Roman" w:cs="Times New Roman"/>
          <w:sz w:val="20"/>
          <w:szCs w:val="20"/>
        </w:rPr>
        <w:t>одного выпускника:</w:t>
      </w:r>
    </w:p>
    <w:p w:rsidR="005A246B" w:rsidRPr="009164DF" w:rsidRDefault="005A246B" w:rsidP="0068373B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9164DF">
        <w:rPr>
          <w:rFonts w:ascii="Times New Roman" w:hAnsi="Times New Roman" w:cs="Times New Roman"/>
          <w:sz w:val="20"/>
          <w:szCs w:val="20"/>
        </w:rPr>
        <w:t>МОУ "Новохоперская СОШ №2 - 262 балла (русский язык -92, математика - 94, физика - 76);</w:t>
      </w:r>
    </w:p>
    <w:p w:rsidR="005A246B" w:rsidRPr="009164DF" w:rsidRDefault="005A246B" w:rsidP="0068373B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9164DF">
        <w:rPr>
          <w:rFonts w:ascii="Times New Roman" w:hAnsi="Times New Roman" w:cs="Times New Roman"/>
          <w:sz w:val="20"/>
          <w:szCs w:val="20"/>
        </w:rPr>
        <w:t xml:space="preserve"> МКОУ "Краснянская СОШ" - 259  ( по русскому языку - 96, математике - 90, информатика - 73),</w:t>
      </w:r>
    </w:p>
    <w:p w:rsidR="005A246B" w:rsidRPr="009164DF" w:rsidRDefault="005A246B" w:rsidP="0068373B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9164DF">
        <w:rPr>
          <w:rFonts w:ascii="Times New Roman" w:hAnsi="Times New Roman" w:cs="Times New Roman"/>
          <w:sz w:val="20"/>
          <w:szCs w:val="20"/>
        </w:rPr>
        <w:t>МОУ "Новохоперская гимназия №1 - 255 ((русский язык -88, математика - 84, физика - 83);</w:t>
      </w:r>
    </w:p>
    <w:p w:rsidR="005A246B" w:rsidRDefault="005A246B" w:rsidP="0068373B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5A87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Показатели количества медалистов</w:t>
      </w:r>
    </w:p>
    <w:p w:rsidR="002E1487" w:rsidRPr="00A95A87" w:rsidRDefault="002E1487" w:rsidP="0068373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highlight w:val="darkGreen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01"/>
        <w:gridCol w:w="2625"/>
        <w:gridCol w:w="2552"/>
        <w:gridCol w:w="2093"/>
      </w:tblGrid>
      <w:tr w:rsidR="00ED4B63" w:rsidRPr="00A95A87" w:rsidTr="00ED4B63">
        <w:tc>
          <w:tcPr>
            <w:tcW w:w="2301" w:type="dxa"/>
          </w:tcPr>
          <w:p w:rsidR="00ED4B63" w:rsidRPr="009164DF" w:rsidRDefault="009164DF" w:rsidP="0068373B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Учебный год</w:t>
            </w:r>
          </w:p>
        </w:tc>
        <w:tc>
          <w:tcPr>
            <w:tcW w:w="2625" w:type="dxa"/>
          </w:tcPr>
          <w:p w:rsidR="00ED4B63" w:rsidRPr="009164DF" w:rsidRDefault="00ED4B63" w:rsidP="009164DF">
            <w:pPr>
              <w:spacing w:after="0"/>
              <w:ind w:hanging="3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64D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Количество выпускников</w:t>
            </w:r>
          </w:p>
        </w:tc>
        <w:tc>
          <w:tcPr>
            <w:tcW w:w="2552" w:type="dxa"/>
          </w:tcPr>
          <w:p w:rsidR="00ED4B63" w:rsidRPr="009164DF" w:rsidRDefault="00ED4B63" w:rsidP="009164DF">
            <w:pPr>
              <w:spacing w:after="0"/>
              <w:ind w:firstLine="36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64D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Количество медалей</w:t>
            </w:r>
          </w:p>
        </w:tc>
        <w:tc>
          <w:tcPr>
            <w:tcW w:w="2093" w:type="dxa"/>
          </w:tcPr>
          <w:p w:rsidR="00ED4B63" w:rsidRPr="009164DF" w:rsidRDefault="00ED4B63" w:rsidP="0068373B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64D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Доля медалистов от общего количества выпускников</w:t>
            </w:r>
          </w:p>
          <w:p w:rsidR="00ED4B63" w:rsidRPr="009164DF" w:rsidRDefault="00ED4B63" w:rsidP="0068373B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ED4B63" w:rsidRPr="00A95A87" w:rsidTr="00ED4B63">
        <w:tc>
          <w:tcPr>
            <w:tcW w:w="2301" w:type="dxa"/>
          </w:tcPr>
          <w:p w:rsidR="00ED4B63" w:rsidRPr="00A95A87" w:rsidRDefault="00ED4B63" w:rsidP="0068373B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5A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2016-2017</w:t>
            </w:r>
          </w:p>
        </w:tc>
        <w:tc>
          <w:tcPr>
            <w:tcW w:w="2625" w:type="dxa"/>
          </w:tcPr>
          <w:p w:rsidR="00ED4B63" w:rsidRPr="00A95A87" w:rsidRDefault="00ED4B63" w:rsidP="0068373B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5A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139</w:t>
            </w:r>
          </w:p>
        </w:tc>
        <w:tc>
          <w:tcPr>
            <w:tcW w:w="2552" w:type="dxa"/>
          </w:tcPr>
          <w:p w:rsidR="00ED4B63" w:rsidRPr="00A95A87" w:rsidRDefault="00ED4B63" w:rsidP="0068373B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5A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2093" w:type="dxa"/>
          </w:tcPr>
          <w:p w:rsidR="00ED4B63" w:rsidRPr="00A95A87" w:rsidRDefault="00ED4B63" w:rsidP="0068373B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5A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24,5</w:t>
            </w:r>
          </w:p>
        </w:tc>
      </w:tr>
      <w:tr w:rsidR="00ED4B63" w:rsidRPr="00A95A87" w:rsidTr="00ED4B63">
        <w:tc>
          <w:tcPr>
            <w:tcW w:w="2301" w:type="dxa"/>
          </w:tcPr>
          <w:p w:rsidR="00ED4B63" w:rsidRPr="00A95A87" w:rsidRDefault="00ED4B63" w:rsidP="0068373B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5A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2017-2018</w:t>
            </w:r>
          </w:p>
        </w:tc>
        <w:tc>
          <w:tcPr>
            <w:tcW w:w="2625" w:type="dxa"/>
          </w:tcPr>
          <w:p w:rsidR="00ED4B63" w:rsidRPr="00A95A87" w:rsidRDefault="00ED4B63" w:rsidP="0068373B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5A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129</w:t>
            </w:r>
          </w:p>
        </w:tc>
        <w:tc>
          <w:tcPr>
            <w:tcW w:w="2552" w:type="dxa"/>
          </w:tcPr>
          <w:p w:rsidR="00ED4B63" w:rsidRPr="00A95A87" w:rsidRDefault="00ED4B63" w:rsidP="0068373B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5A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2093" w:type="dxa"/>
          </w:tcPr>
          <w:p w:rsidR="00ED4B63" w:rsidRPr="00A95A87" w:rsidRDefault="00ED4B63" w:rsidP="0068373B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5A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20,9</w:t>
            </w:r>
          </w:p>
        </w:tc>
      </w:tr>
      <w:tr w:rsidR="00ED4B63" w:rsidRPr="00A95A87" w:rsidTr="00ED4B63">
        <w:tc>
          <w:tcPr>
            <w:tcW w:w="2301" w:type="dxa"/>
          </w:tcPr>
          <w:p w:rsidR="00ED4B63" w:rsidRPr="00A95A87" w:rsidRDefault="00ED4B63" w:rsidP="0068373B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5A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2018-2019</w:t>
            </w:r>
          </w:p>
        </w:tc>
        <w:tc>
          <w:tcPr>
            <w:tcW w:w="2625" w:type="dxa"/>
          </w:tcPr>
          <w:p w:rsidR="00ED4B63" w:rsidRPr="00A95A87" w:rsidRDefault="00ED4B63" w:rsidP="0068373B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5A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133</w:t>
            </w:r>
          </w:p>
        </w:tc>
        <w:tc>
          <w:tcPr>
            <w:tcW w:w="2552" w:type="dxa"/>
          </w:tcPr>
          <w:p w:rsidR="00ED4B63" w:rsidRPr="00A95A87" w:rsidRDefault="00ED4B63" w:rsidP="0068373B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5A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2093" w:type="dxa"/>
          </w:tcPr>
          <w:p w:rsidR="00ED4B63" w:rsidRPr="00A95A87" w:rsidRDefault="00ED4B63" w:rsidP="0068373B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5A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15.8</w:t>
            </w:r>
          </w:p>
        </w:tc>
      </w:tr>
      <w:tr w:rsidR="00ED4B63" w:rsidRPr="00A95A87" w:rsidTr="00ED4B63">
        <w:tc>
          <w:tcPr>
            <w:tcW w:w="2301" w:type="dxa"/>
          </w:tcPr>
          <w:p w:rsidR="00ED4B63" w:rsidRPr="00A95A87" w:rsidRDefault="00ED4B63" w:rsidP="0068373B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5A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2019-2020</w:t>
            </w:r>
          </w:p>
        </w:tc>
        <w:tc>
          <w:tcPr>
            <w:tcW w:w="2625" w:type="dxa"/>
          </w:tcPr>
          <w:p w:rsidR="00ED4B63" w:rsidRPr="00A95A87" w:rsidRDefault="00ED4B63" w:rsidP="0068373B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5A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127</w:t>
            </w:r>
          </w:p>
        </w:tc>
        <w:tc>
          <w:tcPr>
            <w:tcW w:w="2552" w:type="dxa"/>
          </w:tcPr>
          <w:p w:rsidR="00ED4B63" w:rsidRPr="00A95A87" w:rsidRDefault="00ED4B63" w:rsidP="0068373B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5A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29</w:t>
            </w:r>
          </w:p>
        </w:tc>
        <w:tc>
          <w:tcPr>
            <w:tcW w:w="2093" w:type="dxa"/>
          </w:tcPr>
          <w:p w:rsidR="00ED4B63" w:rsidRPr="00A95A87" w:rsidRDefault="00763686" w:rsidP="0068373B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5A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22,8</w:t>
            </w:r>
          </w:p>
        </w:tc>
      </w:tr>
      <w:tr w:rsidR="00ED4B63" w:rsidRPr="00A95A87" w:rsidTr="00ED4B63">
        <w:tc>
          <w:tcPr>
            <w:tcW w:w="2301" w:type="dxa"/>
          </w:tcPr>
          <w:p w:rsidR="00ED4B63" w:rsidRPr="00A95A87" w:rsidRDefault="00ED4B63" w:rsidP="0068373B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5A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2020-2021</w:t>
            </w:r>
          </w:p>
        </w:tc>
        <w:tc>
          <w:tcPr>
            <w:tcW w:w="2625" w:type="dxa"/>
          </w:tcPr>
          <w:p w:rsidR="00ED4B63" w:rsidRPr="00A95A87" w:rsidRDefault="00ED4B63" w:rsidP="0068373B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5A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135</w:t>
            </w:r>
          </w:p>
        </w:tc>
        <w:tc>
          <w:tcPr>
            <w:tcW w:w="2552" w:type="dxa"/>
          </w:tcPr>
          <w:p w:rsidR="00ED4B63" w:rsidRPr="00A95A87" w:rsidRDefault="00ED4B63" w:rsidP="0068373B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5A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2093" w:type="dxa"/>
          </w:tcPr>
          <w:p w:rsidR="00ED4B63" w:rsidRPr="00A95A87" w:rsidRDefault="00763686" w:rsidP="0068373B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5A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18,5</w:t>
            </w:r>
          </w:p>
        </w:tc>
      </w:tr>
    </w:tbl>
    <w:p w:rsidR="005A246B" w:rsidRPr="00A95A87" w:rsidRDefault="005A246B" w:rsidP="0068373B">
      <w:pPr>
        <w:spacing w:after="0"/>
        <w:ind w:right="-186" w:firstLine="709"/>
        <w:jc w:val="both"/>
        <w:rPr>
          <w:rFonts w:ascii="Times New Roman" w:hAnsi="Times New Roman" w:cs="Times New Roman"/>
          <w:sz w:val="24"/>
          <w:szCs w:val="24"/>
          <w:highlight w:val="darkGreen"/>
        </w:rPr>
      </w:pPr>
    </w:p>
    <w:p w:rsidR="00763686" w:rsidRPr="00A95A87" w:rsidRDefault="00763686" w:rsidP="0016776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95A87">
        <w:rPr>
          <w:rFonts w:ascii="Times New Roman" w:hAnsi="Times New Roman" w:cs="Times New Roman"/>
          <w:sz w:val="24"/>
          <w:szCs w:val="24"/>
        </w:rPr>
        <w:t xml:space="preserve">Снижение количества медалистов связано с ужесточением требований к выдаче медалей. Выпускники должны подтвердить свои знания и сдать ЕГЭ по обязательным предметам, получив  не ниже 70 баллов. </w:t>
      </w:r>
    </w:p>
    <w:p w:rsidR="005A246B" w:rsidRPr="00A95A87" w:rsidRDefault="005A246B" w:rsidP="0016776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95A87">
        <w:rPr>
          <w:rFonts w:ascii="Times New Roman" w:hAnsi="Times New Roman" w:cs="Times New Roman"/>
          <w:sz w:val="24"/>
          <w:szCs w:val="24"/>
        </w:rPr>
        <w:t>Итоговую аттестацию в форме ОГЭ по русскому языку и математике проходили 303 выпускника 9 класса и 2 выпускника в форме ГВЭ.</w:t>
      </w:r>
    </w:p>
    <w:p w:rsidR="005A246B" w:rsidRPr="00A95A87" w:rsidRDefault="005A246B" w:rsidP="006837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5A87">
        <w:rPr>
          <w:rFonts w:ascii="Times New Roman" w:hAnsi="Times New Roman" w:cs="Times New Roman"/>
          <w:sz w:val="24"/>
          <w:szCs w:val="24"/>
        </w:rPr>
        <w:lastRenderedPageBreak/>
        <w:t xml:space="preserve">Успеваемость по русскому языку составила 89,6% (область 94,3%), а качество знаний 52,5% (область 64,1%). Успеваемость по математике 57% (область 71%), а качество знаний 20% (область 38%). </w:t>
      </w:r>
    </w:p>
    <w:p w:rsidR="005A246B" w:rsidRPr="00A95A87" w:rsidRDefault="005A246B" w:rsidP="0068373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highlight w:val="darkGreen"/>
        </w:rPr>
      </w:pPr>
      <w:r w:rsidRPr="00A95A87">
        <w:rPr>
          <w:rFonts w:ascii="Times New Roman" w:hAnsi="Times New Roman" w:cs="Times New Roman"/>
          <w:b/>
          <w:sz w:val="24"/>
          <w:szCs w:val="24"/>
        </w:rPr>
        <w:t>Количество выпускников, получивших аттестаты особого образца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01"/>
        <w:gridCol w:w="2625"/>
        <w:gridCol w:w="2552"/>
        <w:gridCol w:w="2093"/>
      </w:tblGrid>
      <w:tr w:rsidR="00763686" w:rsidRPr="00A95A87" w:rsidTr="00763686">
        <w:tc>
          <w:tcPr>
            <w:tcW w:w="2301" w:type="dxa"/>
          </w:tcPr>
          <w:p w:rsidR="00763686" w:rsidRPr="009164DF" w:rsidRDefault="009164DF" w:rsidP="009164DF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Учебный год</w:t>
            </w:r>
          </w:p>
        </w:tc>
        <w:tc>
          <w:tcPr>
            <w:tcW w:w="2625" w:type="dxa"/>
          </w:tcPr>
          <w:p w:rsidR="00763686" w:rsidRPr="009164DF" w:rsidRDefault="00763686" w:rsidP="009164DF">
            <w:pPr>
              <w:spacing w:after="0"/>
              <w:ind w:hanging="3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64D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Количество выпускников</w:t>
            </w:r>
          </w:p>
        </w:tc>
        <w:tc>
          <w:tcPr>
            <w:tcW w:w="2552" w:type="dxa"/>
          </w:tcPr>
          <w:p w:rsidR="00763686" w:rsidRPr="009164DF" w:rsidRDefault="00763686" w:rsidP="009164DF">
            <w:pPr>
              <w:spacing w:after="0"/>
              <w:ind w:firstLine="36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64D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Количество аттестатов с отличием</w:t>
            </w:r>
          </w:p>
        </w:tc>
        <w:tc>
          <w:tcPr>
            <w:tcW w:w="2093" w:type="dxa"/>
          </w:tcPr>
          <w:p w:rsidR="00763686" w:rsidRPr="009164DF" w:rsidRDefault="00763686" w:rsidP="0068373B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64D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Доля выпускников, получивших аттестаты с отличием от общего количества выпускников</w:t>
            </w:r>
          </w:p>
        </w:tc>
      </w:tr>
      <w:tr w:rsidR="00763686" w:rsidRPr="00A95A87" w:rsidTr="00763686">
        <w:tc>
          <w:tcPr>
            <w:tcW w:w="2301" w:type="dxa"/>
          </w:tcPr>
          <w:p w:rsidR="00763686" w:rsidRPr="00A95A87" w:rsidRDefault="00763686" w:rsidP="0068373B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5A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2016-2017</w:t>
            </w:r>
          </w:p>
        </w:tc>
        <w:tc>
          <w:tcPr>
            <w:tcW w:w="2625" w:type="dxa"/>
          </w:tcPr>
          <w:p w:rsidR="00763686" w:rsidRPr="00A95A87" w:rsidRDefault="00763686" w:rsidP="0068373B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5A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325</w:t>
            </w:r>
          </w:p>
        </w:tc>
        <w:tc>
          <w:tcPr>
            <w:tcW w:w="2552" w:type="dxa"/>
          </w:tcPr>
          <w:p w:rsidR="00763686" w:rsidRPr="00A95A87" w:rsidRDefault="00763686" w:rsidP="0068373B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5A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2093" w:type="dxa"/>
          </w:tcPr>
          <w:p w:rsidR="00763686" w:rsidRPr="00A95A87" w:rsidRDefault="00763686" w:rsidP="0068373B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5A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7,7</w:t>
            </w:r>
          </w:p>
        </w:tc>
      </w:tr>
      <w:tr w:rsidR="00763686" w:rsidRPr="00A95A87" w:rsidTr="00763686">
        <w:tc>
          <w:tcPr>
            <w:tcW w:w="2301" w:type="dxa"/>
          </w:tcPr>
          <w:p w:rsidR="00763686" w:rsidRPr="00A95A87" w:rsidRDefault="00763686" w:rsidP="0068373B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5A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2017-2018</w:t>
            </w:r>
          </w:p>
        </w:tc>
        <w:tc>
          <w:tcPr>
            <w:tcW w:w="2625" w:type="dxa"/>
          </w:tcPr>
          <w:p w:rsidR="00763686" w:rsidRPr="00A95A87" w:rsidRDefault="00763686" w:rsidP="0068373B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5A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302</w:t>
            </w:r>
          </w:p>
        </w:tc>
        <w:tc>
          <w:tcPr>
            <w:tcW w:w="2552" w:type="dxa"/>
          </w:tcPr>
          <w:p w:rsidR="00763686" w:rsidRPr="00A95A87" w:rsidRDefault="00763686" w:rsidP="0068373B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5A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2093" w:type="dxa"/>
          </w:tcPr>
          <w:p w:rsidR="00763686" w:rsidRPr="00A95A87" w:rsidRDefault="00763686" w:rsidP="0068373B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5A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8,3</w:t>
            </w:r>
          </w:p>
        </w:tc>
      </w:tr>
      <w:tr w:rsidR="00763686" w:rsidRPr="00A95A87" w:rsidTr="00763686">
        <w:tc>
          <w:tcPr>
            <w:tcW w:w="2301" w:type="dxa"/>
          </w:tcPr>
          <w:p w:rsidR="00763686" w:rsidRPr="00A95A87" w:rsidRDefault="00763686" w:rsidP="0068373B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5A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2018-2019</w:t>
            </w:r>
          </w:p>
        </w:tc>
        <w:tc>
          <w:tcPr>
            <w:tcW w:w="2625" w:type="dxa"/>
          </w:tcPr>
          <w:p w:rsidR="00763686" w:rsidRPr="00A95A87" w:rsidRDefault="00763686" w:rsidP="0068373B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5A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319</w:t>
            </w:r>
          </w:p>
        </w:tc>
        <w:tc>
          <w:tcPr>
            <w:tcW w:w="2552" w:type="dxa"/>
          </w:tcPr>
          <w:p w:rsidR="00763686" w:rsidRPr="00A95A87" w:rsidRDefault="00763686" w:rsidP="0068373B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5A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2093" w:type="dxa"/>
          </w:tcPr>
          <w:p w:rsidR="00763686" w:rsidRPr="00A95A87" w:rsidRDefault="00763686" w:rsidP="0068373B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5A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9,4</w:t>
            </w:r>
          </w:p>
        </w:tc>
      </w:tr>
      <w:tr w:rsidR="00763686" w:rsidRPr="00A95A87" w:rsidTr="00763686">
        <w:tc>
          <w:tcPr>
            <w:tcW w:w="2301" w:type="dxa"/>
          </w:tcPr>
          <w:p w:rsidR="00763686" w:rsidRPr="00A95A87" w:rsidRDefault="00763686" w:rsidP="0068373B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5A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2019-2020</w:t>
            </w:r>
          </w:p>
        </w:tc>
        <w:tc>
          <w:tcPr>
            <w:tcW w:w="2625" w:type="dxa"/>
          </w:tcPr>
          <w:p w:rsidR="00763686" w:rsidRPr="00A95A87" w:rsidRDefault="00763686" w:rsidP="0068373B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5A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300</w:t>
            </w:r>
          </w:p>
        </w:tc>
        <w:tc>
          <w:tcPr>
            <w:tcW w:w="2552" w:type="dxa"/>
          </w:tcPr>
          <w:p w:rsidR="00763686" w:rsidRPr="00A95A87" w:rsidRDefault="00763686" w:rsidP="0068373B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5A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2093" w:type="dxa"/>
          </w:tcPr>
          <w:p w:rsidR="00763686" w:rsidRPr="00A95A87" w:rsidRDefault="00763686" w:rsidP="0068373B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5A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10,7</w:t>
            </w:r>
          </w:p>
        </w:tc>
      </w:tr>
      <w:tr w:rsidR="00763686" w:rsidRPr="00A95A87" w:rsidTr="00763686">
        <w:tc>
          <w:tcPr>
            <w:tcW w:w="2301" w:type="dxa"/>
          </w:tcPr>
          <w:p w:rsidR="00763686" w:rsidRPr="00A95A87" w:rsidRDefault="00763686" w:rsidP="0068373B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5A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2020-2021</w:t>
            </w:r>
          </w:p>
        </w:tc>
        <w:tc>
          <w:tcPr>
            <w:tcW w:w="2625" w:type="dxa"/>
          </w:tcPr>
          <w:p w:rsidR="00763686" w:rsidRPr="00A95A87" w:rsidRDefault="00763686" w:rsidP="0068373B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5A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303</w:t>
            </w:r>
          </w:p>
        </w:tc>
        <w:tc>
          <w:tcPr>
            <w:tcW w:w="2552" w:type="dxa"/>
          </w:tcPr>
          <w:p w:rsidR="00763686" w:rsidRPr="00A95A87" w:rsidRDefault="00763686" w:rsidP="0068373B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5A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2093" w:type="dxa"/>
          </w:tcPr>
          <w:p w:rsidR="00763686" w:rsidRPr="00A95A87" w:rsidRDefault="00763686" w:rsidP="0068373B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5A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8,9</w:t>
            </w:r>
          </w:p>
        </w:tc>
      </w:tr>
    </w:tbl>
    <w:p w:rsidR="005A246B" w:rsidRPr="00A95A87" w:rsidRDefault="005A246B" w:rsidP="0068373B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763686" w:rsidRPr="00A95A87" w:rsidRDefault="00763686" w:rsidP="006837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5A87">
        <w:rPr>
          <w:rFonts w:ascii="Times New Roman" w:hAnsi="Times New Roman" w:cs="Times New Roman"/>
          <w:sz w:val="24"/>
          <w:szCs w:val="24"/>
        </w:rPr>
        <w:t>Общее снижение уровня подготовки связано с распространением коронавирусной инфекции и значительными периодами дистанционного обучения.</w:t>
      </w:r>
    </w:p>
    <w:p w:rsidR="00874D28" w:rsidRPr="00A95A87" w:rsidRDefault="00874D28" w:rsidP="006837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74D28" w:rsidRPr="00A95A87" w:rsidRDefault="00874D28" w:rsidP="0068373B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95A87">
        <w:rPr>
          <w:rFonts w:ascii="Times New Roman" w:hAnsi="Times New Roman" w:cs="Times New Roman"/>
          <w:sz w:val="24"/>
          <w:szCs w:val="24"/>
        </w:rPr>
        <w:t>В</w:t>
      </w:r>
      <w:r w:rsidRPr="00A95A87">
        <w:rPr>
          <w:rFonts w:ascii="Times New Roman" w:eastAsia="Times New Roman" w:hAnsi="Times New Roman" w:cs="Times New Roman"/>
          <w:sz w:val="24"/>
          <w:szCs w:val="24"/>
        </w:rPr>
        <w:t xml:space="preserve"> период с 2017 по 2021 годы в муниципальном этапе всероссийской олимпиады школьников приняло участие 3792 ребенка. Из них победителями и призерами стали 1103 учащихся. В региональном этапе </w:t>
      </w:r>
      <w:r w:rsidRPr="00A95A87">
        <w:rPr>
          <w:rFonts w:ascii="Times New Roman" w:hAnsi="Times New Roman" w:cs="Times New Roman"/>
          <w:sz w:val="24"/>
          <w:szCs w:val="24"/>
        </w:rPr>
        <w:t>приняло участие 107 человек, из них победителями и призерами являются 9 человек.</w:t>
      </w:r>
    </w:p>
    <w:p w:rsidR="00874D28" w:rsidRPr="00A95A87" w:rsidRDefault="00874D28" w:rsidP="0068373B">
      <w:pPr>
        <w:jc w:val="both"/>
        <w:rPr>
          <w:rFonts w:ascii="Times New Roman" w:hAnsi="Times New Roman" w:cs="Times New Roman"/>
          <w:sz w:val="24"/>
          <w:szCs w:val="24"/>
        </w:rPr>
      </w:pPr>
      <w:r w:rsidRPr="00A95A8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53946" cy="3062377"/>
            <wp:effectExtent l="19050" t="0" r="23004" b="4673"/>
            <wp:docPr id="36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874D28" w:rsidRPr="00A95A87" w:rsidRDefault="00874D28" w:rsidP="0068373B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95A87">
        <w:rPr>
          <w:rFonts w:ascii="Times New Roman" w:hAnsi="Times New Roman" w:cs="Times New Roman"/>
          <w:sz w:val="24"/>
          <w:szCs w:val="24"/>
        </w:rPr>
        <w:t>В</w:t>
      </w:r>
      <w:r w:rsidRPr="00A95A87">
        <w:rPr>
          <w:rFonts w:ascii="Times New Roman" w:eastAsia="Times New Roman" w:hAnsi="Times New Roman" w:cs="Times New Roman"/>
          <w:sz w:val="24"/>
          <w:szCs w:val="24"/>
        </w:rPr>
        <w:t xml:space="preserve"> региональной олимпиаде для обучающихся начальных классов образовательных организаций, реализующих программы начального общего образования, и олимпиады для обучающихся 5-6 классов образовательных организаций, реализующих программы общего образования, в период с 2017 по 2021 годы приняло участие 523 ученика. Из них победителями и призерами стал 181 учащийся. Победители и призеры </w:t>
      </w:r>
      <w:r w:rsidR="00DB6515">
        <w:rPr>
          <w:rFonts w:ascii="Times New Roman" w:eastAsia="Times New Roman" w:hAnsi="Times New Roman" w:cs="Times New Roman"/>
          <w:sz w:val="24"/>
          <w:szCs w:val="24"/>
        </w:rPr>
        <w:t xml:space="preserve">муниципального этапа </w:t>
      </w:r>
      <w:r w:rsidRPr="00A95A87">
        <w:rPr>
          <w:rFonts w:ascii="Times New Roman" w:eastAsia="Times New Roman" w:hAnsi="Times New Roman" w:cs="Times New Roman"/>
          <w:sz w:val="24"/>
          <w:szCs w:val="24"/>
        </w:rPr>
        <w:t xml:space="preserve">приняли участие в региональном этапе олимпиады, </w:t>
      </w:r>
      <w:r w:rsidRPr="00A95A87">
        <w:rPr>
          <w:rFonts w:ascii="Times New Roman" w:hAnsi="Times New Roman" w:cs="Times New Roman"/>
          <w:sz w:val="24"/>
          <w:szCs w:val="24"/>
        </w:rPr>
        <w:t xml:space="preserve"> из них 170 человек стали победителями и призерами.</w:t>
      </w:r>
    </w:p>
    <w:p w:rsidR="00874D28" w:rsidRPr="00A95A87" w:rsidRDefault="00874D28" w:rsidP="0068373B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74D28" w:rsidRPr="00A95A87" w:rsidRDefault="00874D28" w:rsidP="006837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5A8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29225" cy="2533650"/>
            <wp:effectExtent l="19050" t="0" r="9525" b="0"/>
            <wp:docPr id="37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874D28" w:rsidRPr="00A95A87" w:rsidRDefault="00874D28" w:rsidP="006837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A246B" w:rsidRPr="00A95A87" w:rsidRDefault="005A246B" w:rsidP="0068373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95A87">
        <w:rPr>
          <w:rFonts w:ascii="Times New Roman" w:hAnsi="Times New Roman" w:cs="Times New Roman"/>
          <w:sz w:val="24"/>
          <w:szCs w:val="24"/>
        </w:rPr>
        <w:t>В  2020-2021 учебном  году общеобразовательные учреждения района приняли участие в исследованиях качества образования федерального  уровня в:</w:t>
      </w:r>
    </w:p>
    <w:p w:rsidR="005A246B" w:rsidRPr="00495CF7" w:rsidRDefault="005A246B" w:rsidP="0068373B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495CF7">
        <w:rPr>
          <w:rFonts w:ascii="Times New Roman" w:hAnsi="Times New Roman" w:cs="Times New Roman"/>
          <w:sz w:val="20"/>
          <w:szCs w:val="20"/>
        </w:rPr>
        <w:t>В Федеральном проекте 500+ приняли участие две школы нашего района (МКОУ "Бороздиновская СОШ", МКОУ "Троицкая СОШ"). Школы разработали "дорожные карты" для устранения имеющихся недостатков, администрации школ приняли участие в региональных мероприятиях, учителя прошли курсовую переподготовку, была улучшена мат. тех. база, заключены договора с другими организациями.</w:t>
      </w:r>
    </w:p>
    <w:p w:rsidR="005A246B" w:rsidRPr="00495CF7" w:rsidRDefault="005A246B" w:rsidP="0068373B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495CF7">
        <w:rPr>
          <w:rFonts w:ascii="Times New Roman" w:hAnsi="Times New Roman" w:cs="Times New Roman"/>
          <w:sz w:val="20"/>
          <w:szCs w:val="20"/>
        </w:rPr>
        <w:t>НИКО  - МОУ Новохоперская СОШ №2»;</w:t>
      </w:r>
    </w:p>
    <w:p w:rsidR="005A246B" w:rsidRPr="00495CF7" w:rsidRDefault="005A246B" w:rsidP="0068373B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495CF7">
        <w:rPr>
          <w:rFonts w:ascii="Times New Roman" w:hAnsi="Times New Roman" w:cs="Times New Roman"/>
          <w:sz w:val="20"/>
          <w:szCs w:val="20"/>
          <w:lang w:val="en-US"/>
        </w:rPr>
        <w:t>PISA</w:t>
      </w:r>
      <w:r w:rsidRPr="00495CF7">
        <w:rPr>
          <w:rFonts w:ascii="Times New Roman" w:hAnsi="Times New Roman" w:cs="Times New Roman"/>
          <w:sz w:val="20"/>
          <w:szCs w:val="20"/>
        </w:rPr>
        <w:t xml:space="preserve"> – МКОУ «Пыховская ООШ», «Березовская ООШ», «Новохоперская ООШ".</w:t>
      </w:r>
    </w:p>
    <w:p w:rsidR="005A246B" w:rsidRPr="00495CF7" w:rsidRDefault="005A246B" w:rsidP="0068373B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495CF7">
        <w:rPr>
          <w:rFonts w:ascii="Times New Roman" w:hAnsi="Times New Roman" w:cs="Times New Roman"/>
          <w:sz w:val="20"/>
          <w:szCs w:val="20"/>
        </w:rPr>
        <w:t xml:space="preserve"> МКОУ "Новохоперская ООШ" по результатам исследования стала лучшей в Воронежской области и ее опыт работы был представлен на Федеральном уровне.</w:t>
      </w:r>
    </w:p>
    <w:p w:rsidR="005A246B" w:rsidRPr="00495CF7" w:rsidRDefault="005A246B" w:rsidP="0068373B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495CF7">
        <w:rPr>
          <w:rFonts w:ascii="Times New Roman" w:hAnsi="Times New Roman" w:cs="Times New Roman"/>
          <w:sz w:val="20"/>
          <w:szCs w:val="20"/>
          <w:lang w:val="en-US"/>
        </w:rPr>
        <w:t>IKT</w:t>
      </w:r>
      <w:r w:rsidRPr="00495CF7">
        <w:rPr>
          <w:rFonts w:ascii="Times New Roman" w:hAnsi="Times New Roman" w:cs="Times New Roman"/>
          <w:sz w:val="20"/>
          <w:szCs w:val="20"/>
        </w:rPr>
        <w:t xml:space="preserve"> – МОУ «Новохоперская СОШ №2», «Е-Коленовская СОШ №1», «Троицкая СОШ»;</w:t>
      </w:r>
    </w:p>
    <w:p w:rsidR="005A246B" w:rsidRPr="00495CF7" w:rsidRDefault="005A246B" w:rsidP="0068373B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495CF7">
        <w:rPr>
          <w:rFonts w:ascii="Times New Roman" w:hAnsi="Times New Roman" w:cs="Times New Roman"/>
          <w:sz w:val="20"/>
          <w:szCs w:val="20"/>
        </w:rPr>
        <w:t>ВШЭ – МБОУ «Е-Коленовская СОШ №2», МОУ «Е-Коленовская  №1», «Новохоперская гимназия №1», «Новохоперская СОШ №91», МКОУ «Краснянская СОШ» и «Ярковская СОШ».</w:t>
      </w:r>
    </w:p>
    <w:p w:rsidR="005A246B" w:rsidRPr="00A95A87" w:rsidRDefault="005A246B" w:rsidP="0016776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95A87">
        <w:rPr>
          <w:rFonts w:ascii="Times New Roman" w:hAnsi="Times New Roman" w:cs="Times New Roman"/>
          <w:sz w:val="24"/>
          <w:szCs w:val="24"/>
        </w:rPr>
        <w:t>МБОУ "Е-Коленовская СОШ №2" по итогам работы стала Федеральной площадкой по основам алгоритмизации програм</w:t>
      </w:r>
      <w:r w:rsidR="002603D4" w:rsidRPr="00A95A87">
        <w:rPr>
          <w:rFonts w:ascii="Times New Roman" w:hAnsi="Times New Roman" w:cs="Times New Roman"/>
          <w:sz w:val="24"/>
          <w:szCs w:val="24"/>
        </w:rPr>
        <w:t>м</w:t>
      </w:r>
      <w:r w:rsidRPr="00A95A87">
        <w:rPr>
          <w:rFonts w:ascii="Times New Roman" w:hAnsi="Times New Roman" w:cs="Times New Roman"/>
          <w:sz w:val="24"/>
          <w:szCs w:val="24"/>
        </w:rPr>
        <w:t>ирован</w:t>
      </w:r>
      <w:r w:rsidR="002603D4" w:rsidRPr="00A95A87">
        <w:rPr>
          <w:rFonts w:ascii="Times New Roman" w:hAnsi="Times New Roman" w:cs="Times New Roman"/>
          <w:sz w:val="24"/>
          <w:szCs w:val="24"/>
        </w:rPr>
        <w:t>ия для младших школьников по ци</w:t>
      </w:r>
      <w:r w:rsidRPr="00A95A87">
        <w:rPr>
          <w:rFonts w:ascii="Times New Roman" w:hAnsi="Times New Roman" w:cs="Times New Roman"/>
          <w:sz w:val="24"/>
          <w:szCs w:val="24"/>
        </w:rPr>
        <w:t>фровой образовательной среде "ПИКтоМир", который будет внедрен как модуль в учебный предмет технология.</w:t>
      </w:r>
    </w:p>
    <w:p w:rsidR="005A246B" w:rsidRPr="00A95A87" w:rsidRDefault="005A246B" w:rsidP="0016776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95A87">
        <w:rPr>
          <w:rFonts w:ascii="Times New Roman" w:hAnsi="Times New Roman" w:cs="Times New Roman"/>
          <w:sz w:val="24"/>
          <w:szCs w:val="24"/>
        </w:rPr>
        <w:t>В 2021 году региональными инновационными площадками были МБОУ "Е-Коленовская СОШ №2", МОУ "Новохоперская СОШ №2", МОУ "Новохоперская СОШ №91".</w:t>
      </w:r>
    </w:p>
    <w:p w:rsidR="005A246B" w:rsidRPr="00A95A87" w:rsidRDefault="005A246B" w:rsidP="0016776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95A87">
        <w:rPr>
          <w:rFonts w:ascii="Times New Roman" w:hAnsi="Times New Roman" w:cs="Times New Roman"/>
          <w:sz w:val="24"/>
          <w:szCs w:val="24"/>
        </w:rPr>
        <w:t>В</w:t>
      </w:r>
      <w:r w:rsidR="0016776D">
        <w:rPr>
          <w:rFonts w:ascii="Times New Roman" w:hAnsi="Times New Roman" w:cs="Times New Roman"/>
          <w:sz w:val="24"/>
          <w:szCs w:val="24"/>
        </w:rPr>
        <w:t xml:space="preserve"> ТОП-50 по итогам рейтингования вошли</w:t>
      </w:r>
      <w:r w:rsidRPr="00A95A87">
        <w:rPr>
          <w:rFonts w:ascii="Times New Roman" w:hAnsi="Times New Roman" w:cs="Times New Roman"/>
          <w:sz w:val="24"/>
          <w:szCs w:val="24"/>
        </w:rPr>
        <w:t xml:space="preserve"> две школы МОУ "Новохоперская гимназия №1"и МОУ "Новохоперская СОШ №91". Полученные финансовые средства были использованы образовательными организациями на улучшение мат</w:t>
      </w:r>
      <w:r w:rsidR="002603D4" w:rsidRPr="00A95A87">
        <w:rPr>
          <w:rFonts w:ascii="Times New Roman" w:hAnsi="Times New Roman" w:cs="Times New Roman"/>
          <w:sz w:val="24"/>
          <w:szCs w:val="24"/>
        </w:rPr>
        <w:t>ериально- технических</w:t>
      </w:r>
      <w:r w:rsidRPr="00A95A87">
        <w:rPr>
          <w:rFonts w:ascii="Times New Roman" w:hAnsi="Times New Roman" w:cs="Times New Roman"/>
          <w:sz w:val="24"/>
          <w:szCs w:val="24"/>
        </w:rPr>
        <w:t xml:space="preserve"> условий  обучения.</w:t>
      </w:r>
    </w:p>
    <w:p w:rsidR="005A246B" w:rsidRPr="00A95A87" w:rsidRDefault="002603D4" w:rsidP="0016776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95A87">
        <w:rPr>
          <w:rFonts w:ascii="Times New Roman" w:hAnsi="Times New Roman" w:cs="Times New Roman"/>
          <w:sz w:val="24"/>
          <w:szCs w:val="24"/>
        </w:rPr>
        <w:t xml:space="preserve"> 1 сентября 2021 года в 6 школах созданы Центры естественнонаучного и технологического профиля «Точка роста». В муниципалитете теперь работают в обновленных условиях  9 таких центров. Получено новое оборудование, педагоги прошли обучение, учебные планы скорректированы в зависимости от направлений деятельности.</w:t>
      </w:r>
    </w:p>
    <w:p w:rsidR="005A246B" w:rsidRPr="00A95A87" w:rsidRDefault="005A246B" w:rsidP="0068373B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5A246B" w:rsidRPr="00A95A87" w:rsidRDefault="005A246B" w:rsidP="0068373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A246B" w:rsidRPr="00A95A87" w:rsidRDefault="00E33545" w:rsidP="006837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5A8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765966" cy="2075195"/>
            <wp:effectExtent l="19050" t="0" r="0" b="0"/>
            <wp:docPr id="97" name="Рисунок 97" descr="C:\Users\Рудакова Елена\Downloads\Химическая лаборатория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Рудакова Елена\Downloads\Химическая лаборатория 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912" cy="207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5A8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47494" cy="2073919"/>
            <wp:effectExtent l="19050" t="0" r="456" b="0"/>
            <wp:docPr id="74" name="Рисунок 98" descr="C:\Users\Рудакова Елена\Downloads\IMG-20211008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Рудакова Елена\Downloads\IMG-20211008-WA003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444" cy="207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2DC" w:rsidRPr="00A95A87" w:rsidRDefault="009302DC" w:rsidP="006837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33545" w:rsidRPr="00A95A87" w:rsidRDefault="00E33545" w:rsidP="006837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5A8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94000" cy="1910164"/>
            <wp:effectExtent l="19050" t="0" r="6350" b="0"/>
            <wp:docPr id="99" name="Рисунок 99" descr="C:\Users\Рудакова Елена\Downloads\Физи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Рудакова Елена\Downloads\Физика 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474" cy="191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5A8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52750" cy="1905000"/>
            <wp:effectExtent l="19050" t="0" r="0" b="0"/>
            <wp:docPr id="13" name="Рисунок 100" descr="C:\Users\Рудакова Елена\Downloads\Библиоте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Рудакова Елена\Downloads\Библиотека 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542" cy="1905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545" w:rsidRPr="00A95A87" w:rsidRDefault="00E33545" w:rsidP="0016776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95A87">
        <w:rPr>
          <w:rFonts w:ascii="Times New Roman" w:hAnsi="Times New Roman" w:cs="Times New Roman"/>
          <w:sz w:val="24"/>
          <w:szCs w:val="24"/>
        </w:rPr>
        <w:t>В двух школах  в кабинетах информатики обновлена цифровая образовательная среда.  Всего три школы стали участниками проекта «Цифровая образовательная среда» с 2020 года.</w:t>
      </w:r>
    </w:p>
    <w:p w:rsidR="00E33545" w:rsidRPr="00A95A87" w:rsidRDefault="00E33545" w:rsidP="0016776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5A87">
        <w:rPr>
          <w:rFonts w:ascii="Times New Roman" w:hAnsi="Times New Roman" w:cs="Times New Roman"/>
          <w:b/>
          <w:sz w:val="24"/>
          <w:szCs w:val="24"/>
        </w:rPr>
        <w:t>Дошкольное образование.</w:t>
      </w:r>
    </w:p>
    <w:p w:rsidR="00DB6515" w:rsidRDefault="00E33545" w:rsidP="0068373B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95A87">
        <w:rPr>
          <w:rFonts w:ascii="Times New Roman" w:hAnsi="Times New Roman" w:cs="Times New Roman"/>
          <w:color w:val="000000"/>
          <w:sz w:val="24"/>
          <w:szCs w:val="24"/>
        </w:rPr>
        <w:t xml:space="preserve">     Система дошкольного образования муниципального района сегодня представляет собой многофункциональную сеть дошкольных образовательных организаций, ориентированную на потребности родителей и предоставляющую разнообразный спектр образовательных услуг с учетом возрастных и индивидуальных особенностей развития ребенка.</w:t>
      </w:r>
    </w:p>
    <w:p w:rsidR="00E33545" w:rsidRPr="00A95A87" w:rsidRDefault="00DB6515" w:rsidP="0068373B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A95A87">
        <w:rPr>
          <w:rFonts w:ascii="Times New Roman" w:hAnsi="Times New Roman" w:cs="Times New Roman"/>
          <w:sz w:val="24"/>
          <w:szCs w:val="24"/>
        </w:rPr>
        <w:t>Сеть дошкольных образовательных организаций  располагает широкой зоной покрытия и достаточным количеством мест, чтобы обеспечить все запросы населения по реализации дошкольного образования.</w:t>
      </w:r>
      <w:r w:rsidR="00E33545" w:rsidRPr="00A95A8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33545" w:rsidRPr="00A95A87" w:rsidRDefault="00E33545" w:rsidP="006837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5A87">
        <w:rPr>
          <w:rFonts w:ascii="Times New Roman" w:hAnsi="Times New Roman" w:cs="Times New Roman"/>
          <w:sz w:val="24"/>
          <w:szCs w:val="24"/>
        </w:rPr>
        <w:t xml:space="preserve">    </w:t>
      </w:r>
      <w:r w:rsidR="00DB6515">
        <w:rPr>
          <w:rFonts w:ascii="Times New Roman" w:hAnsi="Times New Roman" w:cs="Times New Roman"/>
          <w:sz w:val="24"/>
          <w:szCs w:val="24"/>
        </w:rPr>
        <w:tab/>
      </w:r>
      <w:r w:rsidRPr="00A95A87">
        <w:rPr>
          <w:rFonts w:ascii="Times New Roman" w:hAnsi="Times New Roman" w:cs="Times New Roman"/>
          <w:sz w:val="24"/>
          <w:szCs w:val="24"/>
        </w:rPr>
        <w:t>На территории муниципального района функционируют 16 учреждений, реализующих общеобразовательную программу дошкольного образования, в том числе:</w:t>
      </w:r>
    </w:p>
    <w:p w:rsidR="00E33545" w:rsidRPr="00A95A87" w:rsidRDefault="00E33545" w:rsidP="006837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5A87">
        <w:rPr>
          <w:rFonts w:ascii="Times New Roman" w:hAnsi="Times New Roman" w:cs="Times New Roman"/>
          <w:sz w:val="24"/>
          <w:szCs w:val="24"/>
        </w:rPr>
        <w:t>- 7 - детские сады - самостоятельные юридические лица;</w:t>
      </w:r>
    </w:p>
    <w:p w:rsidR="00E33545" w:rsidRPr="00A95A87" w:rsidRDefault="00E33545" w:rsidP="006837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5A87">
        <w:rPr>
          <w:rFonts w:ascii="Times New Roman" w:hAnsi="Times New Roman" w:cs="Times New Roman"/>
          <w:sz w:val="24"/>
          <w:szCs w:val="24"/>
        </w:rPr>
        <w:t>- 9 - детские сады - структурные подразделения на базе общеобразовательных организаций.</w:t>
      </w:r>
    </w:p>
    <w:p w:rsidR="00E33545" w:rsidRPr="00A95A87" w:rsidRDefault="00E33545" w:rsidP="0068373B">
      <w:pPr>
        <w:tabs>
          <w:tab w:val="left" w:pos="0"/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5A87">
        <w:rPr>
          <w:rFonts w:ascii="Times New Roman" w:hAnsi="Times New Roman" w:cs="Times New Roman"/>
          <w:sz w:val="24"/>
          <w:szCs w:val="24"/>
        </w:rPr>
        <w:t xml:space="preserve">     За период с 2017 по 2021 годы было реорганизовано </w:t>
      </w:r>
      <w:r w:rsidR="009D4803">
        <w:rPr>
          <w:rFonts w:ascii="Times New Roman" w:hAnsi="Times New Roman" w:cs="Times New Roman"/>
          <w:sz w:val="24"/>
          <w:szCs w:val="24"/>
        </w:rPr>
        <w:t>4</w:t>
      </w:r>
      <w:r w:rsidRPr="00A95A87">
        <w:rPr>
          <w:rFonts w:ascii="Times New Roman" w:hAnsi="Times New Roman" w:cs="Times New Roman"/>
          <w:sz w:val="24"/>
          <w:szCs w:val="24"/>
        </w:rPr>
        <w:t xml:space="preserve"> дошкольные образовательные организации.</w:t>
      </w:r>
      <w:r w:rsidRPr="00A95A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670A03" w:rsidRPr="00670A0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2017 году был закрыт  Варваринский детский сад общеразвивающего вида - структурное подразделение на базе МКОУ «Ильменская ООШ» и семейный детский сад на базе Новохоперского детского сада «Солнышко», в связи с отсутствием контингента.</w:t>
      </w:r>
      <w:r w:rsidRPr="00A95A87">
        <w:rPr>
          <w:rFonts w:ascii="Times New Roman" w:hAnsi="Times New Roman" w:cs="Times New Roman"/>
          <w:sz w:val="24"/>
          <w:szCs w:val="24"/>
        </w:rPr>
        <w:t>В 2018 году</w:t>
      </w:r>
      <w:r w:rsidRPr="00A95A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A95A87">
        <w:rPr>
          <w:rFonts w:ascii="Times New Roman" w:hAnsi="Times New Roman" w:cs="Times New Roman"/>
          <w:sz w:val="24"/>
          <w:szCs w:val="24"/>
        </w:rPr>
        <w:t>МКДОУ «Бороздиновский детский сад общеразвивающего вида «Вишенка» стал структурным подразделением МКОУ «Бороздиновская</w:t>
      </w:r>
      <w:r w:rsidR="00DB6515">
        <w:rPr>
          <w:rFonts w:ascii="Times New Roman" w:hAnsi="Times New Roman" w:cs="Times New Roman"/>
          <w:sz w:val="24"/>
          <w:szCs w:val="24"/>
        </w:rPr>
        <w:t xml:space="preserve"> СОШ».</w:t>
      </w:r>
      <w:r w:rsidRPr="00A95A87">
        <w:rPr>
          <w:rFonts w:ascii="Times New Roman" w:hAnsi="Times New Roman" w:cs="Times New Roman"/>
          <w:sz w:val="24"/>
          <w:szCs w:val="24"/>
        </w:rPr>
        <w:t xml:space="preserve"> связи с закрытием МКОУ «Подгоренская СОШ», группа по дошкольному образованию присоединена к МКОУ «Ярковская СОШ».</w:t>
      </w:r>
    </w:p>
    <w:p w:rsidR="00E33545" w:rsidRPr="00A95A87" w:rsidRDefault="00E33545" w:rsidP="006837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5A87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E33545" w:rsidRPr="00A95A87" w:rsidRDefault="00C041BE" w:rsidP="0068373B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C041BE">
        <w:rPr>
          <w:rFonts w:ascii="Times New Roman" w:hAnsi="Times New Roman" w:cs="Times New Roman"/>
          <w:noProof/>
          <w:color w:val="FF0000"/>
          <w:sz w:val="24"/>
          <w:szCs w:val="24"/>
        </w:rPr>
        <w:lastRenderedPageBreak/>
        <w:drawing>
          <wp:inline distT="0" distB="0" distL="0" distR="0">
            <wp:extent cx="4654550" cy="2698750"/>
            <wp:effectExtent l="19050" t="0" r="12700" b="6350"/>
            <wp:docPr id="49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E33545" w:rsidRPr="00A95A87" w:rsidRDefault="00E33545" w:rsidP="0068373B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E33545" w:rsidRPr="00A95A87" w:rsidRDefault="00E33545" w:rsidP="0068373B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E33545" w:rsidRPr="00A95A87" w:rsidRDefault="00E33545" w:rsidP="0068373B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95A87">
        <w:rPr>
          <w:rFonts w:ascii="Times New Roman" w:hAnsi="Times New Roman" w:cs="Times New Roman"/>
          <w:sz w:val="24"/>
          <w:szCs w:val="24"/>
        </w:rPr>
        <w:t xml:space="preserve">Определяющее влияние на развитие дошкольного  образования в муниципальном районе оказывают демографические тенденции и процессы миграции. </w:t>
      </w:r>
    </w:p>
    <w:p w:rsidR="00E33545" w:rsidRPr="00A95A87" w:rsidRDefault="00E33545" w:rsidP="006837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5A87">
        <w:rPr>
          <w:rFonts w:ascii="Times New Roman" w:hAnsi="Times New Roman" w:cs="Times New Roman"/>
          <w:sz w:val="24"/>
          <w:szCs w:val="24"/>
        </w:rPr>
        <w:t xml:space="preserve">       В 2021 году контингент детских садов составил 1143 воспитанника  в возрасте от 1года  до 7 лет, что на 345 человек  меньше чем в 2017 году. Снижение контингента связано с общим снижением  численности детей дошкольного возраста, проживающих на территории муниципального района. </w:t>
      </w:r>
    </w:p>
    <w:p w:rsidR="00E33545" w:rsidRPr="00A95A87" w:rsidRDefault="00E33545" w:rsidP="006837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33545" w:rsidRPr="00A95A87" w:rsidRDefault="00E33545" w:rsidP="006837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33545" w:rsidRPr="00A95A87" w:rsidRDefault="00E33545" w:rsidP="006837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5A8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67077" cy="1440043"/>
            <wp:effectExtent l="19050" t="0" r="14373" b="7757"/>
            <wp:docPr id="69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E33545" w:rsidRPr="00A95A87" w:rsidRDefault="00E33545" w:rsidP="0068373B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33545" w:rsidRPr="00A95A87" w:rsidRDefault="00E33545" w:rsidP="0068373B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33545" w:rsidRPr="00A95A87" w:rsidRDefault="00E33545" w:rsidP="0068373B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95A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</w:t>
      </w:r>
      <w:r w:rsidR="0066089E" w:rsidRPr="00A95A87">
        <w:rPr>
          <w:rFonts w:ascii="Times New Roman" w:hAnsi="Times New Roman" w:cs="Times New Roman"/>
          <w:color w:val="000000" w:themeColor="text1"/>
          <w:sz w:val="24"/>
          <w:szCs w:val="24"/>
        </w:rPr>
        <w:t>Тем не менее</w:t>
      </w:r>
      <w:r w:rsidR="0016776D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66089E" w:rsidRPr="00A95A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муниципалитете расширяются возможности получения дошкольного образования с раннего возраста. Создано 50 мест для детей ясельного возраста. </w:t>
      </w:r>
      <w:r w:rsidRPr="00A95A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2019 году в рамках </w:t>
      </w:r>
      <w:r w:rsidRPr="0016776D">
        <w:rPr>
          <w:rStyle w:val="a7"/>
          <w:rFonts w:ascii="Times New Roman" w:hAnsi="Times New Roman" w:cs="Times New Roman"/>
          <w:b w:val="0"/>
          <w:color w:val="000000"/>
          <w:sz w:val="24"/>
          <w:szCs w:val="24"/>
        </w:rPr>
        <w:t>регионального проекта «Содействие занятости женщин — создание условий дошкольного образования для детей в возрасте до трех лет»</w:t>
      </w:r>
      <w:r w:rsidRPr="00A95A87">
        <w:rPr>
          <w:rStyle w:val="a7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95A87">
        <w:rPr>
          <w:rFonts w:ascii="Times New Roman" w:hAnsi="Times New Roman" w:cs="Times New Roman"/>
          <w:b/>
          <w:color w:val="000000"/>
          <w:sz w:val="24"/>
          <w:szCs w:val="24"/>
        </w:rPr>
        <w:t> </w:t>
      </w:r>
      <w:r w:rsidRPr="00A95A87">
        <w:rPr>
          <w:rFonts w:ascii="Times New Roman" w:hAnsi="Times New Roman" w:cs="Times New Roman"/>
          <w:color w:val="000000"/>
          <w:sz w:val="24"/>
          <w:szCs w:val="24"/>
        </w:rPr>
        <w:t>по реализации национального проекта «Демография» созданы 30 дополнительных ясельных мест для детей в возрасте от 1 года до 3х лет на базе  МКДОУ «Новохоперский детский сад общеразвивающего вида «Солнышко» и на базе МКДОУ « Новохоперский детский сад общеразвивающего вида «Ласточка» с объемом финансирования 3 300 000 рублей.</w:t>
      </w:r>
    </w:p>
    <w:p w:rsidR="00E33545" w:rsidRPr="00A95A87" w:rsidRDefault="00E33545" w:rsidP="0068373B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95A87">
        <w:rPr>
          <w:rFonts w:ascii="Times New Roman" w:hAnsi="Times New Roman" w:cs="Times New Roman"/>
          <w:color w:val="000000"/>
          <w:sz w:val="24"/>
          <w:szCs w:val="24"/>
        </w:rPr>
        <w:t xml:space="preserve">   В 2020 году  на базе  Центральской средней  школы на  создание  20  мест для детей младшего дошкольного возраста было  выделено  около 2,5млн. рублей.    </w:t>
      </w:r>
      <w:r w:rsidRPr="00A95A87">
        <w:rPr>
          <w:rFonts w:ascii="Times New Roman" w:hAnsi="Times New Roman" w:cs="Times New Roman"/>
          <w:sz w:val="24"/>
          <w:szCs w:val="24"/>
        </w:rPr>
        <w:t xml:space="preserve">Обеспечены </w:t>
      </w:r>
      <w:r w:rsidRPr="00A95A87">
        <w:rPr>
          <w:rFonts w:ascii="Times New Roman" w:hAnsi="Times New Roman" w:cs="Times New Roman"/>
          <w:color w:val="000000"/>
          <w:sz w:val="24"/>
          <w:szCs w:val="24"/>
        </w:rPr>
        <w:t>современные условия для реализации воспитательно-образовательного процесса.</w:t>
      </w:r>
    </w:p>
    <w:p w:rsidR="00E33545" w:rsidRPr="00A95A87" w:rsidRDefault="00E33545" w:rsidP="0068373B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95A87">
        <w:rPr>
          <w:rFonts w:ascii="Times New Roman" w:hAnsi="Times New Roman" w:cs="Times New Roman"/>
          <w:color w:val="000000"/>
          <w:sz w:val="24"/>
          <w:szCs w:val="24"/>
        </w:rPr>
        <w:t xml:space="preserve">   В муниципальном районе  достигнута 100% доступность дошкольного образования, в том числе для детей от 0 до 3 лет, очередность в детские сады отсутствует.</w:t>
      </w:r>
    </w:p>
    <w:p w:rsidR="00E33545" w:rsidRPr="00A95A87" w:rsidRDefault="00E33545" w:rsidP="0068373B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33545" w:rsidRPr="00A95A87" w:rsidRDefault="00E33545" w:rsidP="0068373B">
      <w:pPr>
        <w:tabs>
          <w:tab w:val="left" w:pos="0"/>
          <w:tab w:val="left" w:pos="709"/>
        </w:tabs>
        <w:spacing w:after="0"/>
        <w:ind w:hanging="99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95A8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2227193" cy="1836876"/>
            <wp:effectExtent l="19050" t="0" r="1657" b="0"/>
            <wp:docPr id="16" name="Рисунок 4" descr="C:\Users\elena\Desktop\К докладу август 2021\Централь игрова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elena\Desktop\К докладу август 2021\Централь игровая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26" cy="1835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95A87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Pr="00A95A8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38959" cy="1838739"/>
            <wp:effectExtent l="19050" t="0" r="4141" b="0"/>
            <wp:docPr id="17" name="Рисунок 8" descr="C:\Users\elena\Desktop\К докладу август 2021\Централь спальн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3" descr="C:\Users\elena\Desktop\К докладу август 2021\Централь спальня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10" cy="18389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95A8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95A8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40785" cy="1838739"/>
            <wp:effectExtent l="19050" t="0" r="0" b="0"/>
            <wp:docPr id="18" name="Рисунок 5" descr="C:\Users\elena\AppData\Local\Temp\Rar$DIa0.192\IMG-20210120-WA0009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elena\AppData\Local\Temp\Rar$DIa0.192\IMG-20210120-WA0009 (1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729" cy="184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3545" w:rsidRPr="00A95A87" w:rsidRDefault="00E33545" w:rsidP="0068373B">
      <w:pPr>
        <w:tabs>
          <w:tab w:val="left" w:pos="0"/>
          <w:tab w:val="left" w:pos="709"/>
        </w:tabs>
        <w:spacing w:after="0"/>
        <w:ind w:hanging="99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33545" w:rsidRPr="00A95A87" w:rsidRDefault="00E33545" w:rsidP="0068373B">
      <w:pPr>
        <w:shd w:val="clear" w:color="auto" w:fill="FFFFFF"/>
        <w:spacing w:after="0"/>
        <w:ind w:hanging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95A87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755285" cy="2067339"/>
            <wp:effectExtent l="19050" t="0" r="6965" b="0"/>
            <wp:docPr id="19" name="Рисунок 1" descr="C:\Users\elena\AppData\Local\Temp\Rar$DIa0.421\груп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AppData\Local\Temp\Rar$DIa0.421\группа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463" cy="2075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5A87">
        <w:rPr>
          <w:rFonts w:ascii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A95A87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765859" cy="2075272"/>
            <wp:effectExtent l="19050" t="0" r="0" b="0"/>
            <wp:docPr id="20" name="Рисунок 2" descr="C:\Users\elena\AppData\Local\Temp\Rar$DIa0.757\Спальн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AppData\Local\Temp\Rar$DIa0.757\Спальня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933" cy="2078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545" w:rsidRPr="00A95A87" w:rsidRDefault="00E33545" w:rsidP="0068373B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33545" w:rsidRPr="00A95A87" w:rsidRDefault="00E33545" w:rsidP="0068373B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33545" w:rsidRPr="00A95A87" w:rsidRDefault="00E33545" w:rsidP="0068373B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95A87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Pr="00A95A87">
        <w:rPr>
          <w:rFonts w:ascii="Times New Roman" w:hAnsi="Times New Roman" w:cs="Times New Roman"/>
          <w:b/>
          <w:color w:val="000000"/>
          <w:sz w:val="24"/>
          <w:szCs w:val="24"/>
        </w:rPr>
        <w:t>По результатам рейтингования</w:t>
      </w:r>
      <w:r w:rsidRPr="00A95A87">
        <w:rPr>
          <w:rFonts w:ascii="Times New Roman" w:hAnsi="Times New Roman" w:cs="Times New Roman"/>
          <w:color w:val="000000"/>
          <w:sz w:val="24"/>
          <w:szCs w:val="24"/>
        </w:rPr>
        <w:t xml:space="preserve"> образовательных организаций, реализующих образовательную программу дошкольного образования в Воронежской области,  на протяжении пяти лет  </w:t>
      </w:r>
      <w:r w:rsidRPr="00A95A87">
        <w:rPr>
          <w:rFonts w:ascii="Times New Roman" w:hAnsi="Times New Roman" w:cs="Times New Roman"/>
          <w:b/>
          <w:color w:val="000000"/>
          <w:sz w:val="24"/>
          <w:szCs w:val="24"/>
        </w:rPr>
        <w:t>Новохоперский муниципальный район  входит в 10  лучших районов области (6 место)</w:t>
      </w:r>
      <w:r w:rsidRPr="00A95A87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A95A87">
        <w:rPr>
          <w:rFonts w:ascii="Times New Roman" w:hAnsi="Times New Roman" w:cs="Times New Roman"/>
          <w:sz w:val="24"/>
          <w:szCs w:val="24"/>
        </w:rPr>
        <w:t xml:space="preserve"> Новохоперский центр развития ребенка «Пристань детства»  на протяжении четырех лет входит  в </w:t>
      </w:r>
      <w:r w:rsidRPr="00A95A87">
        <w:rPr>
          <w:rFonts w:ascii="Times New Roman" w:hAnsi="Times New Roman" w:cs="Times New Roman"/>
          <w:b/>
          <w:sz w:val="24"/>
          <w:szCs w:val="24"/>
        </w:rPr>
        <w:t>топ-30</w:t>
      </w:r>
      <w:r w:rsidRPr="00A95A87">
        <w:rPr>
          <w:rFonts w:ascii="Times New Roman" w:hAnsi="Times New Roman" w:cs="Times New Roman"/>
          <w:sz w:val="24"/>
          <w:szCs w:val="24"/>
        </w:rPr>
        <w:t xml:space="preserve"> лучших дошкольных образовательных организаций области.</w:t>
      </w:r>
    </w:p>
    <w:p w:rsidR="00E33545" w:rsidRPr="00A95A87" w:rsidRDefault="00E33545" w:rsidP="0068373B">
      <w:pPr>
        <w:spacing w:after="0"/>
        <w:ind w:left="132" w:firstLine="151"/>
        <w:jc w:val="both"/>
        <w:rPr>
          <w:rStyle w:val="c3"/>
          <w:rFonts w:ascii="Times New Roman" w:hAnsi="Times New Roman" w:cs="Times New Roman"/>
          <w:sz w:val="24"/>
          <w:szCs w:val="24"/>
        </w:rPr>
      </w:pPr>
      <w:r w:rsidRPr="00A95A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A95A87">
        <w:rPr>
          <w:rFonts w:ascii="Times New Roman" w:hAnsi="Times New Roman" w:cs="Times New Roman"/>
          <w:b/>
          <w:sz w:val="24"/>
          <w:szCs w:val="24"/>
        </w:rPr>
        <w:t>На протяжении пяти лет</w:t>
      </w:r>
      <w:r w:rsidRPr="00A95A87">
        <w:rPr>
          <w:rFonts w:ascii="Times New Roman" w:hAnsi="Times New Roman" w:cs="Times New Roman"/>
          <w:sz w:val="24"/>
          <w:szCs w:val="24"/>
        </w:rPr>
        <w:t xml:space="preserve"> две образовательные организации работают в инновационном режиме </w:t>
      </w:r>
      <w:r w:rsidRPr="00A95A87">
        <w:rPr>
          <w:rFonts w:ascii="Times New Roman" w:hAnsi="Times New Roman" w:cs="Times New Roman"/>
          <w:b/>
          <w:sz w:val="24"/>
          <w:szCs w:val="24"/>
        </w:rPr>
        <w:t>в статусе инновационных, стажировочных  площадок</w:t>
      </w:r>
      <w:r w:rsidRPr="00A95A87">
        <w:rPr>
          <w:rFonts w:ascii="Times New Roman" w:hAnsi="Times New Roman" w:cs="Times New Roman"/>
          <w:sz w:val="24"/>
          <w:szCs w:val="24"/>
        </w:rPr>
        <w:t xml:space="preserve"> - Новохоперский центр развития ребенка «Пристань детства», Елань-Коленовский детский сад общеразвивающего вида №1. В данных детских садах осуществляется реализация инновационных проектов, направленных на проявление детской инициативы, раскрытие индивидуальных особенностей каждого ребенка, их творческого потенциала.</w:t>
      </w:r>
      <w:r w:rsidRPr="00A95A87">
        <w:rPr>
          <w:rStyle w:val="c3"/>
          <w:rFonts w:ascii="Times New Roman" w:hAnsi="Times New Roman" w:cs="Times New Roman"/>
          <w:sz w:val="24"/>
          <w:szCs w:val="24"/>
        </w:rPr>
        <w:t xml:space="preserve"> Каждому учреждению на реализацию проектов  ежегодно выделяется из регионального бюджета по 1 млн. рублей.</w:t>
      </w:r>
    </w:p>
    <w:p w:rsidR="00E33545" w:rsidRPr="00A95A87" w:rsidRDefault="00E33545" w:rsidP="006837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5A87">
        <w:rPr>
          <w:rFonts w:ascii="Times New Roman" w:hAnsi="Times New Roman" w:cs="Times New Roman"/>
          <w:sz w:val="24"/>
          <w:szCs w:val="24"/>
        </w:rPr>
        <w:t xml:space="preserve">    В июне 2021 года Новохоперскому центру развития ребенка «Пристань детства» был  </w:t>
      </w:r>
      <w:r w:rsidRPr="00A95A87">
        <w:rPr>
          <w:rFonts w:ascii="Times New Roman" w:hAnsi="Times New Roman" w:cs="Times New Roman"/>
          <w:b/>
          <w:sz w:val="24"/>
          <w:szCs w:val="24"/>
        </w:rPr>
        <w:t xml:space="preserve">присвоен статус «Инновационной площадки федерального уровня </w:t>
      </w:r>
      <w:r w:rsidRPr="00A95A87">
        <w:rPr>
          <w:rFonts w:ascii="Times New Roman" w:hAnsi="Times New Roman" w:cs="Times New Roman"/>
          <w:sz w:val="24"/>
          <w:szCs w:val="24"/>
        </w:rPr>
        <w:t xml:space="preserve">АНО ДПО "НИИ дошкольного образования «Воспитатели России"  по направлению «Внедрение парциальной модульной образовательной программы дошкольного образования «От Фрёбеля до робота» -единственному учреждению из Воронежской области. </w:t>
      </w:r>
    </w:p>
    <w:p w:rsidR="00E33545" w:rsidRPr="00A95A87" w:rsidRDefault="00E33545" w:rsidP="0068373B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95A87">
        <w:rPr>
          <w:rFonts w:ascii="Times New Roman" w:hAnsi="Times New Roman" w:cs="Times New Roman"/>
          <w:sz w:val="24"/>
          <w:szCs w:val="24"/>
        </w:rPr>
        <w:t xml:space="preserve">      </w:t>
      </w:r>
      <w:r w:rsidRPr="00A95A87">
        <w:rPr>
          <w:rFonts w:ascii="Times New Roman" w:hAnsi="Times New Roman" w:cs="Times New Roman"/>
          <w:b/>
          <w:sz w:val="24"/>
          <w:szCs w:val="24"/>
        </w:rPr>
        <w:t>В рамках  регионального контура  проекта «Поддержка семей, имеющих детей»</w:t>
      </w:r>
      <w:r w:rsidRPr="00A95A87">
        <w:rPr>
          <w:rFonts w:ascii="Times New Roman" w:hAnsi="Times New Roman" w:cs="Times New Roman"/>
          <w:sz w:val="24"/>
          <w:szCs w:val="24"/>
        </w:rPr>
        <w:t xml:space="preserve"> решается задача</w:t>
      </w:r>
      <w:r w:rsidRPr="00A95A87">
        <w:rPr>
          <w:rFonts w:ascii="Times New Roman" w:hAnsi="Times New Roman" w:cs="Times New Roman"/>
          <w:color w:val="000000"/>
          <w:sz w:val="24"/>
          <w:szCs w:val="24"/>
        </w:rPr>
        <w:t xml:space="preserve"> повышения компетентности родителей в вопросах образования и воспитания, в том числе раннего развития детей в возрасте до 3-х лет.</w:t>
      </w:r>
    </w:p>
    <w:p w:rsidR="00E33545" w:rsidRPr="00A95A87" w:rsidRDefault="00E33545" w:rsidP="006837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5A87">
        <w:rPr>
          <w:rFonts w:ascii="Times New Roman" w:hAnsi="Times New Roman" w:cs="Times New Roman"/>
          <w:sz w:val="24"/>
          <w:szCs w:val="24"/>
        </w:rPr>
        <w:t xml:space="preserve">      В 2020 году Новохоперский центр развития ребенка «Пристань детства» стал победителем </w:t>
      </w:r>
      <w:r w:rsidR="00DB6515">
        <w:rPr>
          <w:rFonts w:ascii="Times New Roman" w:hAnsi="Times New Roman" w:cs="Times New Roman"/>
          <w:sz w:val="24"/>
          <w:szCs w:val="24"/>
        </w:rPr>
        <w:t xml:space="preserve">федерального </w:t>
      </w:r>
      <w:r w:rsidRPr="00A95A87">
        <w:rPr>
          <w:rFonts w:ascii="Times New Roman" w:hAnsi="Times New Roman" w:cs="Times New Roman"/>
          <w:sz w:val="24"/>
          <w:szCs w:val="24"/>
        </w:rPr>
        <w:t xml:space="preserve">конкурсного отбора на представление грантов в форме субсидий на реализацию проекта, обеспечивающего инфраструктуру консультационных </w:t>
      </w:r>
      <w:r w:rsidRPr="00A95A87">
        <w:rPr>
          <w:rFonts w:ascii="Times New Roman" w:hAnsi="Times New Roman" w:cs="Times New Roman"/>
          <w:sz w:val="24"/>
          <w:szCs w:val="24"/>
        </w:rPr>
        <w:lastRenderedPageBreak/>
        <w:t>центров для родителей с  детьми дошкольного возраста, в том числе с детьми с ограниченными возможностями здоровья.</w:t>
      </w:r>
      <w:r w:rsidR="0016776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33545" w:rsidRPr="00A95A87" w:rsidRDefault="00E33545" w:rsidP="006837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5A87">
        <w:rPr>
          <w:rFonts w:ascii="Times New Roman" w:hAnsi="Times New Roman" w:cs="Times New Roman"/>
          <w:sz w:val="24"/>
          <w:szCs w:val="24"/>
        </w:rPr>
        <w:t xml:space="preserve">        Приобретено оборудование  для психолого-педагогического сопровождения детей дошкольного возраста, для работы с детьми с нарушениями речи, расстройством аутистического спектра. </w:t>
      </w:r>
    </w:p>
    <w:p w:rsidR="0016776D" w:rsidRDefault="00E33545" w:rsidP="006837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5A87">
        <w:rPr>
          <w:rFonts w:ascii="Times New Roman" w:hAnsi="Times New Roman" w:cs="Times New Roman"/>
          <w:sz w:val="24"/>
          <w:szCs w:val="24"/>
        </w:rPr>
        <w:t xml:space="preserve">    В 2021 году Елань-Коленовский детский сад общеразвивающего вида №1 также победил в </w:t>
      </w:r>
      <w:r w:rsidR="00DB6515">
        <w:rPr>
          <w:rFonts w:ascii="Times New Roman" w:hAnsi="Times New Roman" w:cs="Times New Roman"/>
          <w:sz w:val="24"/>
          <w:szCs w:val="24"/>
        </w:rPr>
        <w:t xml:space="preserve">федеральном </w:t>
      </w:r>
      <w:r w:rsidRPr="00A95A87">
        <w:rPr>
          <w:rFonts w:ascii="Times New Roman" w:hAnsi="Times New Roman" w:cs="Times New Roman"/>
          <w:sz w:val="24"/>
          <w:szCs w:val="24"/>
        </w:rPr>
        <w:t>конкурсном отборе на предоста</w:t>
      </w:r>
      <w:r w:rsidR="0016776D">
        <w:rPr>
          <w:rFonts w:ascii="Times New Roman" w:hAnsi="Times New Roman" w:cs="Times New Roman"/>
          <w:sz w:val="24"/>
          <w:szCs w:val="24"/>
        </w:rPr>
        <w:t>вление грантов в форме субсидий.</w:t>
      </w:r>
    </w:p>
    <w:p w:rsidR="0066089E" w:rsidRPr="00A95A87" w:rsidRDefault="00E33545" w:rsidP="006837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5A87">
        <w:rPr>
          <w:rFonts w:ascii="Times New Roman" w:hAnsi="Times New Roman" w:cs="Times New Roman"/>
          <w:sz w:val="24"/>
          <w:szCs w:val="24"/>
        </w:rPr>
        <w:t xml:space="preserve">   Разработанная модель психолого-педагогического сопровождения дошкольного образования ребенка в условиях семейного образования, позволит  помочь родителям в максимальной мере способствовать всестороннему развитию ребенка. </w:t>
      </w:r>
    </w:p>
    <w:p w:rsidR="0066089E" w:rsidRPr="00A95A87" w:rsidRDefault="0066089E" w:rsidP="006837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5A8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44650" cy="2068966"/>
            <wp:effectExtent l="19050" t="0" r="0" b="0"/>
            <wp:docPr id="27" name="Рисунок 4" descr="C:\Users\elena\Desktop\К докладу август 2021\пристань к докладу  август 2021\20210818_1414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:\Users\elena\Desktop\К докладу август 2021\пристань к докладу  август 2021\20210818_14141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452" cy="20712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95A8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33575" cy="2139950"/>
            <wp:effectExtent l="19050" t="0" r="9525" b="0"/>
            <wp:docPr id="28" name="Рисунок 2" descr="C:\Users\elena\Desktop\К докладу август 2021\пристань к докладу  август 2021\20201118_1340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elena\Desktop\К докладу август 2021\пристань к докладу  август 2021\20201118_13401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390" cy="21419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95A8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32874" cy="2139950"/>
            <wp:effectExtent l="19050" t="0" r="0" b="0"/>
            <wp:docPr id="29" name="Рисунок 5" descr="C:\Users\elena\Desktop\К докладу август 2021\пристань к докладу  август 2021\IMG-20210818-WA00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C:\Users\elena\Desktop\К докладу август 2021\пристань к докладу  август 2021\IMG-20210818-WA002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478" cy="2145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2B1F" w:rsidRPr="00A95A87" w:rsidRDefault="0066089E" w:rsidP="00E52B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5A87">
        <w:rPr>
          <w:rFonts w:ascii="Times New Roman" w:hAnsi="Times New Roman" w:cs="Times New Roman"/>
          <w:sz w:val="24"/>
          <w:szCs w:val="24"/>
        </w:rPr>
        <w:t xml:space="preserve"> Приобре</w:t>
      </w:r>
      <w:r w:rsidR="00E33545" w:rsidRPr="00A95A87">
        <w:rPr>
          <w:rFonts w:ascii="Times New Roman" w:hAnsi="Times New Roman" w:cs="Times New Roman"/>
          <w:sz w:val="24"/>
          <w:szCs w:val="24"/>
        </w:rPr>
        <w:t>тены</w:t>
      </w:r>
      <w:r w:rsidR="00E33545" w:rsidRPr="00A95A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E33545" w:rsidRPr="00A95A87">
        <w:rPr>
          <w:rFonts w:ascii="Times New Roman" w:hAnsi="Times New Roman" w:cs="Times New Roman"/>
          <w:bCs/>
          <w:sz w:val="24"/>
          <w:szCs w:val="24"/>
        </w:rPr>
        <w:t>диагностические материалы, интерактивное и компьютерное оборудование, мебель.</w:t>
      </w:r>
      <w:r w:rsidR="00E52B1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52B1F">
        <w:rPr>
          <w:rFonts w:ascii="Times New Roman" w:hAnsi="Times New Roman" w:cs="Times New Roman"/>
          <w:sz w:val="24"/>
          <w:szCs w:val="24"/>
        </w:rPr>
        <w:t>Н</w:t>
      </w:r>
      <w:r w:rsidR="00E52B1F" w:rsidRPr="00A95A87">
        <w:rPr>
          <w:rFonts w:ascii="Times New Roman" w:hAnsi="Times New Roman" w:cs="Times New Roman"/>
          <w:sz w:val="24"/>
          <w:szCs w:val="24"/>
        </w:rPr>
        <w:t>а реали</w:t>
      </w:r>
      <w:r w:rsidR="00E52B1F">
        <w:rPr>
          <w:rFonts w:ascii="Times New Roman" w:hAnsi="Times New Roman" w:cs="Times New Roman"/>
          <w:sz w:val="24"/>
          <w:szCs w:val="24"/>
        </w:rPr>
        <w:t>зацию  этих двух проектов</w:t>
      </w:r>
      <w:r w:rsidR="00E52B1F" w:rsidRPr="00A95A87">
        <w:rPr>
          <w:rFonts w:ascii="Times New Roman" w:hAnsi="Times New Roman" w:cs="Times New Roman"/>
          <w:sz w:val="24"/>
          <w:szCs w:val="24"/>
        </w:rPr>
        <w:t xml:space="preserve">  выделен</w:t>
      </w:r>
      <w:r w:rsidR="00E52B1F">
        <w:rPr>
          <w:rFonts w:ascii="Times New Roman" w:hAnsi="Times New Roman" w:cs="Times New Roman"/>
          <w:sz w:val="24"/>
          <w:szCs w:val="24"/>
        </w:rPr>
        <w:t>о  более 3 млн.руб.</w:t>
      </w:r>
    </w:p>
    <w:p w:rsidR="00E33545" w:rsidRPr="00A95A87" w:rsidRDefault="00E33545" w:rsidP="0068373B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33545" w:rsidRPr="00A95A87" w:rsidRDefault="00E33545" w:rsidP="006837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33545" w:rsidRPr="00A95A87" w:rsidRDefault="00E33545" w:rsidP="006837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5A8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31232" cy="1673424"/>
            <wp:effectExtent l="19050" t="0" r="0" b="0"/>
            <wp:docPr id="64" name="Рисунок 6" descr="C:\Users\elena\AppData\Local\Temp\Rar$DIa0.932\MMUJ287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elena\AppData\Local\Temp\Rar$DIa0.932\MMUJ287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232" cy="16734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95A8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19325" cy="1666875"/>
            <wp:effectExtent l="19050" t="0" r="0" b="0"/>
            <wp:docPr id="24" name="Рисунок 7" descr="C:\Users\elena\AppData\Local\Temp\Rar$DIa0.664\IMG_47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elena\AppData\Local\Temp\Rar$DIa0.664\IMG_473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726" cy="16686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3545" w:rsidRPr="00A95A87" w:rsidRDefault="00E33545" w:rsidP="006837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33545" w:rsidRPr="00A95A87" w:rsidRDefault="00E33545" w:rsidP="006837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5A87">
        <w:rPr>
          <w:rFonts w:ascii="Times New Roman" w:hAnsi="Times New Roman" w:cs="Times New Roman"/>
          <w:sz w:val="24"/>
          <w:szCs w:val="24"/>
        </w:rPr>
        <w:t xml:space="preserve">    В пяти дошкольных образовательных организациях района </w:t>
      </w:r>
      <w:r w:rsidRPr="00A95A87">
        <w:rPr>
          <w:rFonts w:ascii="Times New Roman" w:hAnsi="Times New Roman" w:cs="Times New Roman"/>
          <w:b/>
          <w:sz w:val="24"/>
          <w:szCs w:val="24"/>
        </w:rPr>
        <w:t>функционируют консультационные центры</w:t>
      </w:r>
      <w:r w:rsidRPr="00A95A87">
        <w:rPr>
          <w:rFonts w:ascii="Times New Roman" w:hAnsi="Times New Roman" w:cs="Times New Roman"/>
          <w:sz w:val="24"/>
          <w:szCs w:val="24"/>
        </w:rPr>
        <w:t xml:space="preserve"> для оказания психолого-педагогической, методической, диагностической и консультативной помощи  родителям (законным представителям) детей дошкольного возраста, в том числе до 3-х лет, не посещающих дошкольную образовательную организацию,  без взимания платы.</w:t>
      </w:r>
    </w:p>
    <w:p w:rsidR="00E33545" w:rsidRPr="00A95A87" w:rsidRDefault="00E33545" w:rsidP="006837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5A87">
        <w:rPr>
          <w:rFonts w:ascii="Times New Roman" w:hAnsi="Times New Roman" w:cs="Times New Roman"/>
          <w:sz w:val="24"/>
          <w:szCs w:val="24"/>
        </w:rPr>
        <w:t xml:space="preserve">    На базе пяти учреждений созданы </w:t>
      </w:r>
      <w:r w:rsidRPr="00A95A87">
        <w:rPr>
          <w:rFonts w:ascii="Times New Roman" w:hAnsi="Times New Roman" w:cs="Times New Roman"/>
          <w:b/>
          <w:sz w:val="24"/>
          <w:szCs w:val="24"/>
        </w:rPr>
        <w:t>родительские клубы</w:t>
      </w:r>
      <w:r w:rsidRPr="00A95A87">
        <w:rPr>
          <w:rFonts w:ascii="Times New Roman" w:hAnsi="Times New Roman" w:cs="Times New Roman"/>
          <w:sz w:val="24"/>
          <w:szCs w:val="24"/>
        </w:rPr>
        <w:t xml:space="preserve"> - центры формирования и развития родительских компетенций, взаимодействия и поддержки, в том числе по вопросам раннего развития детей в возрасте до трех лет.</w:t>
      </w:r>
    </w:p>
    <w:p w:rsidR="00E33545" w:rsidRPr="00A95A87" w:rsidRDefault="00E33545" w:rsidP="0068373B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95A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На базе МБДОУ «Елань-Коленовский детский сад №1» создана </w:t>
      </w:r>
      <w:r w:rsidRPr="00A95A8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виртуальная группа «Сетевая Академия»</w:t>
      </w:r>
      <w:r w:rsidRPr="00A95A87">
        <w:rPr>
          <w:rFonts w:ascii="Times New Roman" w:hAnsi="Times New Roman" w:cs="Times New Roman"/>
          <w:sz w:val="24"/>
          <w:szCs w:val="24"/>
          <w:shd w:val="clear" w:color="auto" w:fill="FFFFFF"/>
        </w:rPr>
        <w:t>, где  проводится усиленная работа по педагогическому взаимодействию родителей, педагогов, детей в организации воспитательно-образовательного процесса.</w:t>
      </w:r>
    </w:p>
    <w:p w:rsidR="00E33545" w:rsidRPr="00A95A87" w:rsidRDefault="00E33545" w:rsidP="0068373B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95A8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В рамках регионального  проекта «Успех каждого ребенка»  в </w:t>
      </w:r>
      <w:r w:rsidRPr="00A95A87">
        <w:rPr>
          <w:rFonts w:ascii="Times New Roman" w:hAnsi="Times New Roman" w:cs="Times New Roman"/>
          <w:color w:val="000000"/>
          <w:sz w:val="24"/>
          <w:szCs w:val="24"/>
        </w:rPr>
        <w:t xml:space="preserve">детских садах осуществляется  взаимодействие с различными организациями в сфере образования, </w:t>
      </w:r>
      <w:r w:rsidRPr="00A95A87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культуры, спорта.   В семи учреждениях </w:t>
      </w:r>
      <w:r w:rsidR="00DB6515">
        <w:rPr>
          <w:rFonts w:ascii="Times New Roman" w:hAnsi="Times New Roman" w:cs="Times New Roman"/>
          <w:color w:val="000000"/>
          <w:sz w:val="24"/>
          <w:szCs w:val="24"/>
        </w:rPr>
        <w:t xml:space="preserve">образовательная программа </w:t>
      </w:r>
      <w:r w:rsidRPr="00A95A87">
        <w:rPr>
          <w:rFonts w:ascii="Times New Roman" w:hAnsi="Times New Roman" w:cs="Times New Roman"/>
          <w:color w:val="000000"/>
          <w:sz w:val="24"/>
          <w:szCs w:val="24"/>
        </w:rPr>
        <w:t xml:space="preserve">реализуется </w:t>
      </w:r>
      <w:r w:rsidR="00DB6515">
        <w:rPr>
          <w:rFonts w:ascii="Times New Roman" w:hAnsi="Times New Roman" w:cs="Times New Roman"/>
          <w:color w:val="000000"/>
          <w:sz w:val="24"/>
          <w:szCs w:val="24"/>
        </w:rPr>
        <w:t>в сетевой  форме</w:t>
      </w:r>
      <w:r w:rsidRPr="00A95A87">
        <w:rPr>
          <w:rFonts w:ascii="Times New Roman" w:hAnsi="Times New Roman" w:cs="Times New Roman"/>
          <w:color w:val="000000"/>
          <w:sz w:val="24"/>
          <w:szCs w:val="24"/>
        </w:rPr>
        <w:t>, педагоги дополнительного образования благодаря совместной деятельности интегр</w:t>
      </w:r>
      <w:r w:rsidR="0066089E" w:rsidRPr="00A95A87">
        <w:rPr>
          <w:rFonts w:ascii="Times New Roman" w:hAnsi="Times New Roman" w:cs="Times New Roman"/>
          <w:color w:val="000000"/>
          <w:sz w:val="24"/>
          <w:szCs w:val="24"/>
        </w:rPr>
        <w:t>ируют свои программы, и</w:t>
      </w:r>
      <w:r w:rsidR="00DB6515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66089E" w:rsidRPr="00A95A87">
        <w:rPr>
          <w:rFonts w:ascii="Times New Roman" w:hAnsi="Times New Roman" w:cs="Times New Roman"/>
          <w:color w:val="000000"/>
          <w:sz w:val="24"/>
          <w:szCs w:val="24"/>
        </w:rPr>
        <w:t>пользуя</w:t>
      </w:r>
      <w:r w:rsidRPr="00A95A87">
        <w:rPr>
          <w:rFonts w:ascii="Times New Roman" w:hAnsi="Times New Roman" w:cs="Times New Roman"/>
          <w:color w:val="000000"/>
          <w:sz w:val="24"/>
          <w:szCs w:val="24"/>
        </w:rPr>
        <w:t xml:space="preserve"> ресурсы нескольких учреждений.</w:t>
      </w:r>
    </w:p>
    <w:p w:rsidR="00E33545" w:rsidRPr="00A95A87" w:rsidRDefault="00E33545" w:rsidP="0068373B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95A87">
        <w:rPr>
          <w:rFonts w:ascii="Times New Roman" w:hAnsi="Times New Roman" w:cs="Times New Roman"/>
          <w:color w:val="000000"/>
          <w:sz w:val="24"/>
          <w:szCs w:val="24"/>
        </w:rPr>
        <w:t xml:space="preserve">      Новохоперский центр развития ребенка «Пристань детства» осуществляет межведомственное взаимодействие с Воронежским государственным медицинским университетом им. Н.Н.Бурденко, </w:t>
      </w:r>
      <w:r w:rsidR="0066089E" w:rsidRPr="00A95A87">
        <w:rPr>
          <w:rFonts w:ascii="Times New Roman" w:hAnsi="Times New Roman" w:cs="Times New Roman"/>
          <w:color w:val="000000"/>
          <w:sz w:val="24"/>
          <w:szCs w:val="24"/>
        </w:rPr>
        <w:t>Елань-Коленовский  детский сад</w:t>
      </w:r>
      <w:r w:rsidRPr="00A95A87">
        <w:rPr>
          <w:rFonts w:ascii="Times New Roman" w:hAnsi="Times New Roman" w:cs="Times New Roman"/>
          <w:color w:val="000000"/>
          <w:sz w:val="24"/>
          <w:szCs w:val="24"/>
        </w:rPr>
        <w:t xml:space="preserve"> №1 -  сетевое взаимодействие с Борисогле</w:t>
      </w:r>
      <w:r w:rsidR="0066089E" w:rsidRPr="00A95A87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A95A87">
        <w:rPr>
          <w:rFonts w:ascii="Times New Roman" w:hAnsi="Times New Roman" w:cs="Times New Roman"/>
          <w:color w:val="000000"/>
          <w:sz w:val="24"/>
          <w:szCs w:val="24"/>
        </w:rPr>
        <w:t>ским техникумом промышленных и информационных технологий.</w:t>
      </w:r>
    </w:p>
    <w:p w:rsidR="00E33545" w:rsidRPr="00A95A87" w:rsidRDefault="00E33545" w:rsidP="006837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5A87">
        <w:rPr>
          <w:rFonts w:ascii="Times New Roman" w:hAnsi="Times New Roman" w:cs="Times New Roman"/>
          <w:sz w:val="24"/>
          <w:szCs w:val="24"/>
        </w:rPr>
        <w:t xml:space="preserve">    Особой заботой окружены </w:t>
      </w:r>
      <w:r w:rsidRPr="00A95A87">
        <w:rPr>
          <w:rStyle w:val="a7"/>
          <w:rFonts w:ascii="Times New Roman" w:hAnsi="Times New Roman" w:cs="Times New Roman"/>
          <w:sz w:val="24"/>
          <w:szCs w:val="24"/>
        </w:rPr>
        <w:t>дети с ограниченными возможностями здоровья и дети-инвалиды.</w:t>
      </w:r>
      <w:r w:rsidRPr="00A95A87">
        <w:rPr>
          <w:rFonts w:ascii="Times New Roman" w:hAnsi="Times New Roman" w:cs="Times New Roman"/>
          <w:sz w:val="24"/>
          <w:szCs w:val="24"/>
        </w:rPr>
        <w:t> С целью предоставления равных возможностей детям в получении дошкольного образования в муниципальном районе на базе Новохоперского центра развития ребенка «Пристань детства» функционируют</w:t>
      </w:r>
      <w:r w:rsidRPr="00A95A87">
        <w:rPr>
          <w:rFonts w:ascii="Times New Roman" w:hAnsi="Times New Roman" w:cs="Times New Roman"/>
          <w:color w:val="000000"/>
          <w:sz w:val="24"/>
          <w:szCs w:val="24"/>
        </w:rPr>
        <w:t xml:space="preserve"> Ресурсный центр,</w:t>
      </w:r>
      <w:r w:rsidRPr="00A95A87">
        <w:rPr>
          <w:rFonts w:ascii="Times New Roman" w:hAnsi="Times New Roman" w:cs="Times New Roman"/>
          <w:sz w:val="24"/>
          <w:szCs w:val="24"/>
        </w:rPr>
        <w:t xml:space="preserve"> группы</w:t>
      </w:r>
      <w:r w:rsidRPr="00A95A87">
        <w:rPr>
          <w:rStyle w:val="a7"/>
          <w:rFonts w:ascii="Times New Roman" w:hAnsi="Times New Roman" w:cs="Times New Roman"/>
          <w:sz w:val="24"/>
          <w:szCs w:val="24"/>
        </w:rPr>
        <w:t> </w:t>
      </w:r>
      <w:r w:rsidRPr="00A95A87">
        <w:rPr>
          <w:rFonts w:ascii="Times New Roman" w:hAnsi="Times New Roman" w:cs="Times New Roman"/>
          <w:sz w:val="24"/>
          <w:szCs w:val="24"/>
        </w:rPr>
        <w:t>компенсирующего и комбинированного вида,</w:t>
      </w:r>
      <w:r w:rsidRPr="00A95A8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95A87">
        <w:rPr>
          <w:rFonts w:ascii="Times New Roman" w:hAnsi="Times New Roman" w:cs="Times New Roman"/>
          <w:sz w:val="24"/>
          <w:szCs w:val="24"/>
        </w:rPr>
        <w:t>которые посещают дети с нарушениями речи,  опорно-двигательного аппарата, интеллекта, центральной нервной системы, с задержкой психического развития. Созданы условия для дошкольного образования детей с умеренной и тяжелой умственной отсталостью, сложным дефектом развития, аутистическим синдромом.</w:t>
      </w:r>
      <w:bookmarkStart w:id="0" w:name="_GoBack"/>
      <w:bookmarkEnd w:id="0"/>
      <w:r w:rsidRPr="00A95A87">
        <w:rPr>
          <w:rFonts w:ascii="Times New Roman" w:hAnsi="Times New Roman" w:cs="Times New Roman"/>
          <w:sz w:val="24"/>
          <w:szCs w:val="24"/>
        </w:rPr>
        <w:t> </w:t>
      </w:r>
    </w:p>
    <w:p w:rsidR="00E33545" w:rsidRPr="00A95A87" w:rsidRDefault="00E33545" w:rsidP="006837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5A87">
        <w:rPr>
          <w:rFonts w:ascii="Times New Roman" w:hAnsi="Times New Roman" w:cs="Times New Roman"/>
          <w:sz w:val="24"/>
          <w:szCs w:val="24"/>
        </w:rPr>
        <w:t xml:space="preserve">     В 2020 и 2021 году Новохоперский центр развития ребенка «Пристань детства», Новохоперский детский сад «Ласточка», Новохоперский детский сад №3 «Солнышко», Е-Коленовский детский сад «Светлячок», Бороздиновская средняя школа стали участниками  федерального мониторинга качества  дошкольного образования детей от 0 до 7 лет, проходившего в экспериментальном режиме. Определялись и анализировались качественные состояния дошкольного образования  на основе исследования качества дошкольного образования с использованием Концепции, Инструментария и Шкал мониторинга. </w:t>
      </w:r>
    </w:p>
    <w:p w:rsidR="00E33545" w:rsidRPr="00A95A87" w:rsidRDefault="00E33545" w:rsidP="006837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5A87">
        <w:rPr>
          <w:rFonts w:ascii="Times New Roman" w:hAnsi="Times New Roman" w:cs="Times New Roman"/>
          <w:sz w:val="24"/>
          <w:szCs w:val="24"/>
        </w:rPr>
        <w:t xml:space="preserve">     Дошкольные образовательные организации Новохоперского муниципального района показали достаточно высокий результат по пятиуровневой системе оценивания.</w:t>
      </w:r>
    </w:p>
    <w:p w:rsidR="008960F2" w:rsidRPr="00A95A87" w:rsidRDefault="008960F2" w:rsidP="006837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406F0" w:rsidRPr="00A95A87" w:rsidRDefault="009406F0" w:rsidP="009406F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95A87">
        <w:rPr>
          <w:rFonts w:ascii="Times New Roman" w:hAnsi="Times New Roman" w:cs="Times New Roman"/>
          <w:sz w:val="24"/>
          <w:szCs w:val="24"/>
        </w:rPr>
        <w:t>В</w:t>
      </w:r>
      <w:r w:rsidRPr="00A95A87">
        <w:rPr>
          <w:rFonts w:ascii="Times New Roman" w:hAnsi="Times New Roman" w:cs="Times New Roman"/>
          <w:sz w:val="24"/>
          <w:szCs w:val="24"/>
          <w:shd w:val="clear" w:color="auto" w:fill="FFFFFF"/>
        </w:rPr>
        <w:t>оспитанники ДОО ежегодно принимают участие в  конкурсах различного уровня</w:t>
      </w:r>
      <w:r w:rsidRPr="00A95A87">
        <w:rPr>
          <w:rFonts w:ascii="Times New Roman" w:hAnsi="Times New Roman" w:cs="Times New Roman"/>
          <w:sz w:val="24"/>
          <w:szCs w:val="24"/>
        </w:rPr>
        <w:t xml:space="preserve"> и достойно представляют муниципальный район</w:t>
      </w:r>
      <w:r w:rsidRPr="00A95A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Среди наиболее значимых можно отметить следующие  достижения: </w:t>
      </w:r>
    </w:p>
    <w:p w:rsidR="009406F0" w:rsidRPr="00495CF7" w:rsidRDefault="009406F0" w:rsidP="009406F0">
      <w:pPr>
        <w:spacing w:after="0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495CF7">
        <w:rPr>
          <w:rFonts w:ascii="Times New Roman" w:hAnsi="Times New Roman" w:cs="Times New Roman"/>
          <w:sz w:val="20"/>
          <w:szCs w:val="20"/>
        </w:rPr>
        <w:t xml:space="preserve">В </w:t>
      </w:r>
      <w:r w:rsidRPr="00495CF7">
        <w:rPr>
          <w:rFonts w:ascii="Times New Roman" w:hAnsi="Times New Roman" w:cs="Times New Roman"/>
          <w:b/>
          <w:sz w:val="20"/>
          <w:szCs w:val="20"/>
        </w:rPr>
        <w:t>региональном  этапе</w:t>
      </w:r>
      <w:r w:rsidRPr="00495CF7">
        <w:rPr>
          <w:rFonts w:ascii="Times New Roman" w:hAnsi="Times New Roman" w:cs="Times New Roman"/>
          <w:sz w:val="20"/>
          <w:szCs w:val="20"/>
        </w:rPr>
        <w:t xml:space="preserve"> Всероссийского конкурса исследовательских и творческих проектов дошкольников и младщих школьников </w:t>
      </w:r>
      <w:r w:rsidRPr="00495CF7">
        <w:rPr>
          <w:rFonts w:ascii="Times New Roman" w:hAnsi="Times New Roman" w:cs="Times New Roman"/>
          <w:b/>
          <w:sz w:val="20"/>
          <w:szCs w:val="20"/>
        </w:rPr>
        <w:t>«Я-исследователь»</w:t>
      </w:r>
      <w:r w:rsidRPr="00495CF7">
        <w:rPr>
          <w:rFonts w:ascii="Times New Roman" w:hAnsi="Times New Roman" w:cs="Times New Roman"/>
          <w:sz w:val="20"/>
          <w:szCs w:val="20"/>
        </w:rPr>
        <w:t>:</w:t>
      </w:r>
    </w:p>
    <w:p w:rsidR="009406F0" w:rsidRPr="00495CF7" w:rsidRDefault="009406F0" w:rsidP="009406F0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495CF7">
        <w:rPr>
          <w:rFonts w:ascii="Times New Roman" w:hAnsi="Times New Roman" w:cs="Times New Roman"/>
          <w:sz w:val="20"/>
          <w:szCs w:val="20"/>
        </w:rPr>
        <w:t xml:space="preserve">    </w:t>
      </w:r>
      <w:r w:rsidRPr="00495CF7">
        <w:rPr>
          <w:rFonts w:ascii="Times New Roman" w:hAnsi="Times New Roman" w:cs="Times New Roman"/>
          <w:b/>
          <w:sz w:val="20"/>
          <w:szCs w:val="20"/>
        </w:rPr>
        <w:t>2018 год :</w:t>
      </w:r>
      <w:r w:rsidRPr="00495CF7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Рудчик Олег, </w:t>
      </w:r>
      <w:r w:rsidRPr="00495CF7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495CF7">
        <w:rPr>
          <w:rFonts w:ascii="Times New Roman" w:hAnsi="Times New Roman" w:cs="Times New Roman"/>
          <w:sz w:val="20"/>
          <w:szCs w:val="20"/>
        </w:rPr>
        <w:t xml:space="preserve">воспитанник </w:t>
      </w:r>
      <w:r w:rsidRPr="00495CF7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МКДОУ «Новохоперский детский сад общеразвивающего вида «Ласточка», под </w:t>
      </w:r>
      <w:r w:rsidRPr="00495CF7">
        <w:rPr>
          <w:rFonts w:ascii="Times New Roman" w:hAnsi="Times New Roman" w:cs="Times New Roman"/>
          <w:sz w:val="20"/>
          <w:szCs w:val="20"/>
        </w:rPr>
        <w:t>руководством старшего воспитателя Рудчик Л.И.</w:t>
      </w:r>
      <w:r w:rsidRPr="00495CF7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  <w:r w:rsidRPr="00495CF7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стал победителем</w:t>
      </w:r>
      <w:r w:rsidRPr="00495CF7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регионального этапа</w:t>
      </w:r>
      <w:r w:rsidRPr="00495CF7">
        <w:rPr>
          <w:rFonts w:ascii="Times New Roman" w:hAnsi="Times New Roman" w:cs="Times New Roman"/>
          <w:sz w:val="20"/>
          <w:szCs w:val="20"/>
        </w:rPr>
        <w:t xml:space="preserve"> Всероссийского конкурса исследовательских работ и творческих проектов дошкольников и младших школьников  «Я-исследователь»,</w:t>
      </w:r>
      <w:r w:rsidR="00DB6515">
        <w:rPr>
          <w:rFonts w:ascii="Times New Roman" w:hAnsi="Times New Roman" w:cs="Times New Roman"/>
          <w:sz w:val="20"/>
          <w:szCs w:val="20"/>
        </w:rPr>
        <w:t xml:space="preserve"> и</w:t>
      </w:r>
      <w:r w:rsidRPr="00495CF7">
        <w:rPr>
          <w:rFonts w:ascii="Times New Roman" w:hAnsi="Times New Roman" w:cs="Times New Roman"/>
          <w:sz w:val="20"/>
          <w:szCs w:val="20"/>
        </w:rPr>
        <w:t xml:space="preserve"> затем занял  </w:t>
      </w:r>
      <w:r w:rsidRPr="00495CF7">
        <w:rPr>
          <w:rFonts w:ascii="Times New Roman" w:hAnsi="Times New Roman" w:cs="Times New Roman"/>
          <w:b/>
          <w:sz w:val="20"/>
          <w:szCs w:val="20"/>
        </w:rPr>
        <w:t>2- место на  Всероссийском этапе конкурса в г.Сочи</w:t>
      </w:r>
      <w:r w:rsidRPr="00495CF7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9406F0" w:rsidRPr="00495CF7" w:rsidRDefault="009406F0" w:rsidP="009406F0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495CF7">
        <w:rPr>
          <w:rFonts w:ascii="Times New Roman" w:hAnsi="Times New Roman" w:cs="Times New Roman"/>
          <w:sz w:val="20"/>
          <w:szCs w:val="20"/>
        </w:rPr>
        <w:t xml:space="preserve">     Батищева Виктория, воспитанница МКДОУ «Елань-Коленовский детский сад общеразвивающего вида «Светлячок», под руководством воспитателя Стамбула О.С. заняла 2-е место.</w:t>
      </w:r>
    </w:p>
    <w:p w:rsidR="009406F0" w:rsidRPr="00495CF7" w:rsidRDefault="009406F0" w:rsidP="009406F0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495CF7">
        <w:rPr>
          <w:rFonts w:ascii="Times New Roman" w:hAnsi="Times New Roman" w:cs="Times New Roman"/>
          <w:b/>
          <w:sz w:val="20"/>
          <w:szCs w:val="20"/>
        </w:rPr>
        <w:t xml:space="preserve">    2019 год:</w:t>
      </w:r>
      <w:r w:rsidRPr="00495CF7">
        <w:rPr>
          <w:rFonts w:ascii="Times New Roman" w:hAnsi="Times New Roman" w:cs="Times New Roman"/>
          <w:sz w:val="20"/>
          <w:szCs w:val="20"/>
        </w:rPr>
        <w:t xml:space="preserve"> Шипилова Юлия,</w:t>
      </w:r>
      <w:r w:rsidRPr="00495CF7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495CF7">
        <w:rPr>
          <w:rFonts w:ascii="Times New Roman" w:hAnsi="Times New Roman" w:cs="Times New Roman"/>
          <w:sz w:val="20"/>
          <w:szCs w:val="20"/>
        </w:rPr>
        <w:t xml:space="preserve">воспитанница МКДОУ «Новохоперский детский сад общеразвивающего вида №3 «Солнышко», под руководством воспитателя Щербаковой Г.В. заняла 2-е место. </w:t>
      </w:r>
    </w:p>
    <w:p w:rsidR="009406F0" w:rsidRPr="00495CF7" w:rsidRDefault="009406F0" w:rsidP="009406F0">
      <w:pPr>
        <w:spacing w:after="0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495CF7">
        <w:rPr>
          <w:rFonts w:ascii="Times New Roman" w:hAnsi="Times New Roman" w:cs="Times New Roman"/>
          <w:b/>
          <w:sz w:val="20"/>
          <w:szCs w:val="20"/>
        </w:rPr>
        <w:t xml:space="preserve">    2020 год: </w:t>
      </w:r>
      <w:r w:rsidRPr="00495CF7">
        <w:rPr>
          <w:rFonts w:ascii="Times New Roman" w:hAnsi="Times New Roman" w:cs="Times New Roman"/>
          <w:sz w:val="20"/>
          <w:szCs w:val="20"/>
        </w:rPr>
        <w:t>Стремков Даниил, воспитанник МБДОУ «Елань-Коленовский детский сад общеразвивающего вида №1»,  под руководством воспитателя Стремковой Н.С. занял 1-е место</w:t>
      </w:r>
      <w:r w:rsidRPr="00495CF7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. </w:t>
      </w:r>
    </w:p>
    <w:p w:rsidR="009406F0" w:rsidRPr="00495CF7" w:rsidRDefault="009406F0" w:rsidP="009406F0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495CF7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 </w:t>
      </w:r>
      <w:r w:rsidRPr="00495CF7">
        <w:rPr>
          <w:rFonts w:ascii="Times New Roman" w:hAnsi="Times New Roman" w:cs="Times New Roman"/>
          <w:sz w:val="20"/>
          <w:szCs w:val="20"/>
        </w:rPr>
        <w:t xml:space="preserve">Степанова Нелли, </w:t>
      </w:r>
      <w:r w:rsidRPr="00495CF7">
        <w:rPr>
          <w:rFonts w:ascii="Times New Roman" w:hAnsi="Times New Roman" w:cs="Times New Roman"/>
          <w:sz w:val="20"/>
          <w:szCs w:val="20"/>
          <w:shd w:val="clear" w:color="auto" w:fill="FFFFFF"/>
        </w:rPr>
        <w:t>воспитанница</w:t>
      </w:r>
      <w:r w:rsidRPr="00495CF7">
        <w:rPr>
          <w:rFonts w:ascii="Times New Roman" w:hAnsi="Times New Roman" w:cs="Times New Roman"/>
          <w:sz w:val="20"/>
          <w:szCs w:val="20"/>
        </w:rPr>
        <w:t xml:space="preserve"> МБДОУ «Елань-Коленовский детский сад общеразвивающего вида №1»,  по руководством старшего воспитателя Степановой Л.Н. заняла2-е место.</w:t>
      </w:r>
    </w:p>
    <w:p w:rsidR="009406F0" w:rsidRPr="00495CF7" w:rsidRDefault="009406F0" w:rsidP="009406F0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495CF7">
        <w:rPr>
          <w:rFonts w:ascii="Times New Roman" w:hAnsi="Times New Roman" w:cs="Times New Roman"/>
          <w:sz w:val="20"/>
          <w:szCs w:val="20"/>
        </w:rPr>
        <w:t xml:space="preserve">  </w:t>
      </w:r>
      <w:r w:rsidRPr="00495CF7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Суббота Арина, </w:t>
      </w:r>
      <w:r w:rsidRPr="00495CF7">
        <w:rPr>
          <w:rFonts w:ascii="Times New Roman" w:hAnsi="Times New Roman" w:cs="Times New Roman"/>
          <w:sz w:val="20"/>
          <w:szCs w:val="20"/>
        </w:rPr>
        <w:t xml:space="preserve">воспитанница </w:t>
      </w:r>
      <w:r w:rsidRPr="00495CF7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МКДОУ «Новохоперский детский сад общеразвивающего вида «Ласточка», под руководством старшего  воспитателя  </w:t>
      </w:r>
      <w:r w:rsidRPr="00495CF7">
        <w:rPr>
          <w:rFonts w:ascii="Times New Roman" w:hAnsi="Times New Roman" w:cs="Times New Roman"/>
          <w:sz w:val="20"/>
          <w:szCs w:val="20"/>
        </w:rPr>
        <w:t>Рудчик Л.И. заняла 2-е место.</w:t>
      </w:r>
    </w:p>
    <w:p w:rsidR="009406F0" w:rsidRPr="00495CF7" w:rsidRDefault="009406F0" w:rsidP="009406F0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495CF7">
        <w:rPr>
          <w:rFonts w:ascii="Times New Roman" w:hAnsi="Times New Roman" w:cs="Times New Roman"/>
          <w:sz w:val="20"/>
          <w:szCs w:val="20"/>
        </w:rPr>
        <w:t xml:space="preserve">  Дармодехин  Антон, воспитанник МБДОУ «Новохоперский центр развития ребенка «Пристань детства», под руководством учителя-логопеда Карелиной С.Н. занял 2-е место.</w:t>
      </w:r>
    </w:p>
    <w:p w:rsidR="009406F0" w:rsidRPr="00495CF7" w:rsidRDefault="009406F0" w:rsidP="009406F0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495CF7">
        <w:rPr>
          <w:rFonts w:ascii="Times New Roman" w:hAnsi="Times New Roman" w:cs="Times New Roman"/>
          <w:sz w:val="20"/>
          <w:szCs w:val="20"/>
        </w:rPr>
        <w:t xml:space="preserve">  Парфенова Софья, воспитанница МКОУ «Каменка-Садовская ООШ», под руководством воспитателя Петренко И.Н.  заняла 3-е место. </w:t>
      </w:r>
    </w:p>
    <w:p w:rsidR="009406F0" w:rsidRPr="00A95A87" w:rsidRDefault="009406F0" w:rsidP="009406F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5A87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   Воспитанники дошкольных образовательных организаций  показывают хорошие результаты  </w:t>
      </w:r>
      <w:r w:rsidRPr="00767271">
        <w:rPr>
          <w:rFonts w:ascii="Times New Roman" w:hAnsi="Times New Roman" w:cs="Times New Roman"/>
          <w:b/>
          <w:sz w:val="24"/>
          <w:szCs w:val="24"/>
        </w:rPr>
        <w:t>на межмуниципальном конкурсе</w:t>
      </w:r>
      <w:r w:rsidRPr="00A95A87">
        <w:rPr>
          <w:rFonts w:ascii="Times New Roman" w:hAnsi="Times New Roman" w:cs="Times New Roman"/>
          <w:sz w:val="24"/>
          <w:szCs w:val="24"/>
        </w:rPr>
        <w:t xml:space="preserve"> исследовательских  и проектных работ   </w:t>
      </w:r>
      <w:r w:rsidRPr="00767271">
        <w:rPr>
          <w:rFonts w:ascii="Times New Roman" w:hAnsi="Times New Roman" w:cs="Times New Roman"/>
          <w:b/>
          <w:sz w:val="24"/>
          <w:szCs w:val="24"/>
        </w:rPr>
        <w:t>«Умники и умницы»</w:t>
      </w:r>
      <w:r w:rsidRPr="00A95A87">
        <w:rPr>
          <w:rFonts w:ascii="Times New Roman" w:hAnsi="Times New Roman" w:cs="Times New Roman"/>
          <w:sz w:val="24"/>
          <w:szCs w:val="24"/>
        </w:rPr>
        <w:t>, занимая призовые места.</w:t>
      </w:r>
      <w:r w:rsidRPr="00A95A8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406F0" w:rsidRPr="00495CF7" w:rsidRDefault="009406F0" w:rsidP="009406F0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495CF7">
        <w:rPr>
          <w:rFonts w:ascii="Times New Roman" w:hAnsi="Times New Roman" w:cs="Times New Roman"/>
          <w:b/>
          <w:sz w:val="20"/>
          <w:szCs w:val="20"/>
        </w:rPr>
        <w:t xml:space="preserve">    2020-2021годы: </w:t>
      </w:r>
      <w:r w:rsidRPr="00495CF7">
        <w:rPr>
          <w:rFonts w:ascii="Times New Roman" w:hAnsi="Times New Roman" w:cs="Times New Roman"/>
          <w:sz w:val="20"/>
          <w:szCs w:val="20"/>
        </w:rPr>
        <w:t>Суббота Арина, воспитанница МКДОУ «Новохоперский детский сад общеразвивающего вида «Ласточка»,   под руководством старшего воспитателя Рудчик Ларисы Ивановны, заняла 1 место в секции «Исследовательская деятельность воспитанника 5-7 лет».</w:t>
      </w:r>
    </w:p>
    <w:p w:rsidR="009406F0" w:rsidRPr="00495CF7" w:rsidRDefault="009406F0" w:rsidP="009406F0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495CF7">
        <w:rPr>
          <w:rFonts w:ascii="Times New Roman" w:hAnsi="Times New Roman" w:cs="Times New Roman"/>
          <w:sz w:val="20"/>
          <w:szCs w:val="20"/>
        </w:rPr>
        <w:t xml:space="preserve">       Телюкова Елизавета, воспитанница МКДОУ «Новохоперский детский сад общеразвивающего вида «Ласточка»,  под руководством педагога-психолога Седых Таисии Сергеевны, заняла  3 место в секции «Исследовательская деятельность воспитанника 5-7 лет».</w:t>
      </w:r>
    </w:p>
    <w:p w:rsidR="009406F0" w:rsidRPr="00495CF7" w:rsidRDefault="009406F0" w:rsidP="009406F0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495CF7">
        <w:rPr>
          <w:rFonts w:ascii="Times New Roman" w:hAnsi="Times New Roman" w:cs="Times New Roman"/>
          <w:sz w:val="20"/>
          <w:szCs w:val="20"/>
        </w:rPr>
        <w:t xml:space="preserve">      Мартыненко Софья, воспитанница МКДОУ «Краснянский детский сад», под  руководством  воспитателя  Копыловой Дарьи Александровны, заняла 1 место в секции «Проектная деятельность воспитанника 5-7 лет».</w:t>
      </w:r>
    </w:p>
    <w:p w:rsidR="009406F0" w:rsidRPr="00495CF7" w:rsidRDefault="009406F0" w:rsidP="009406F0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495CF7">
        <w:rPr>
          <w:rFonts w:ascii="Times New Roman" w:hAnsi="Times New Roman" w:cs="Times New Roman"/>
          <w:sz w:val="20"/>
          <w:szCs w:val="20"/>
        </w:rPr>
        <w:t xml:space="preserve">      Клименченко Владислав, воспитанник МКДОУ «Краснянский детский сад»,   под  руководством  воспитателя  Журбиной Елены Николаевны, занял 3 место в секции «Проектная деятельность воспитанника 5-7 лет». </w:t>
      </w:r>
    </w:p>
    <w:p w:rsidR="009406F0" w:rsidRPr="00495CF7" w:rsidRDefault="009406F0" w:rsidP="009406F0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495CF7">
        <w:rPr>
          <w:rFonts w:ascii="Times New Roman" w:hAnsi="Times New Roman" w:cs="Times New Roman"/>
          <w:sz w:val="20"/>
          <w:szCs w:val="20"/>
        </w:rPr>
        <w:t xml:space="preserve">     Селин Матвей, воспитанник МКДОУ «Елань-Коленовский детский сад общеразвивающего вида «Светлячок»,  под руководством воспитателя Папуловой Ольги Владимировны, занял 3 место в секции «Проектная деятельность воспитанника 5-7 лет».</w:t>
      </w:r>
    </w:p>
    <w:p w:rsidR="009406F0" w:rsidRPr="00A95A87" w:rsidRDefault="009406F0" w:rsidP="009406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33545" w:rsidRPr="00A95A87" w:rsidRDefault="00E33545" w:rsidP="006837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5A87">
        <w:rPr>
          <w:rFonts w:ascii="Times New Roman" w:hAnsi="Times New Roman" w:cs="Times New Roman"/>
          <w:sz w:val="24"/>
          <w:szCs w:val="24"/>
        </w:rPr>
        <w:t xml:space="preserve">         В дошкольном образовании  продолжается работа по оказанию муниципальной услуги с использованием автоматизированной информационной системы «Комплектование» («Электронная очередь»). Электронная очередь» размещена на федеральном портале государственных и муниципальных услуг. Результативно идет работа по предоставлению муниципальной услуги «Прием заявлений, постановка на учет и зачисление детей в образовательные учреждения, реализующие основную общеобразовательную программу дошкольного образования (детские сады)» через Многофункциональный центр предоставления государственных и муниципальных услуг (МФЦ) района.</w:t>
      </w:r>
    </w:p>
    <w:p w:rsidR="008960F2" w:rsidRPr="00A95A87" w:rsidRDefault="008960F2" w:rsidP="006837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960F2" w:rsidRPr="00A95A87" w:rsidRDefault="008960F2" w:rsidP="00E52B1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0000"/>
          <w:spacing w:val="-7"/>
          <w:sz w:val="24"/>
          <w:szCs w:val="24"/>
        </w:rPr>
      </w:pPr>
      <w:r w:rsidRPr="00A95A87">
        <w:rPr>
          <w:rFonts w:ascii="Times New Roman" w:hAnsi="Times New Roman" w:cs="Times New Roman"/>
          <w:b/>
          <w:color w:val="000000"/>
          <w:spacing w:val="-7"/>
          <w:sz w:val="24"/>
          <w:szCs w:val="24"/>
        </w:rPr>
        <w:t>Дополнительное образование</w:t>
      </w:r>
    </w:p>
    <w:p w:rsidR="008960F2" w:rsidRPr="00A95A87" w:rsidRDefault="008960F2" w:rsidP="0068373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55DA4" w:rsidRPr="00A95A87" w:rsidRDefault="008960F2" w:rsidP="006837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5A87">
        <w:rPr>
          <w:rFonts w:ascii="Times New Roman" w:hAnsi="Times New Roman" w:cs="Times New Roman"/>
          <w:sz w:val="24"/>
          <w:szCs w:val="24"/>
        </w:rPr>
        <w:t xml:space="preserve">        Повышение доступности качества образования невозможно без дополнительного образования детей как неотъемлемой части образовательного процесса. К</w:t>
      </w:r>
      <w:r w:rsidRPr="00A95A87">
        <w:rPr>
          <w:rFonts w:ascii="Times New Roman" w:eastAsia="Times New Roman" w:hAnsi="Times New Roman" w:cs="Times New Roman"/>
          <w:sz w:val="24"/>
          <w:szCs w:val="24"/>
        </w:rPr>
        <w:t>лючевым приоритетом повышения доступности услуг в</w:t>
      </w:r>
      <w:r w:rsidRPr="00A95A87">
        <w:rPr>
          <w:rFonts w:ascii="Times New Roman" w:hAnsi="Times New Roman" w:cs="Times New Roman"/>
          <w:sz w:val="24"/>
          <w:szCs w:val="24"/>
        </w:rPr>
        <w:t xml:space="preserve"> сфере дополнительного образования детей и важным показателем </w:t>
      </w:r>
      <w:r w:rsidRPr="00A95A87">
        <w:rPr>
          <w:rFonts w:ascii="Times New Roman" w:eastAsia="Times New Roman" w:hAnsi="Times New Roman" w:cs="Times New Roman"/>
          <w:sz w:val="24"/>
          <w:szCs w:val="24"/>
        </w:rPr>
        <w:t>федерального проекта «Успех каждого ребенка»</w:t>
      </w:r>
      <w:r w:rsidRPr="00A95A87">
        <w:rPr>
          <w:rFonts w:ascii="Times New Roman" w:hAnsi="Times New Roman" w:cs="Times New Roman"/>
          <w:sz w:val="24"/>
          <w:szCs w:val="24"/>
        </w:rPr>
        <w:t xml:space="preserve"> является увеличение охвата детей, обучающихся по дополнительным образовательным программам в возрасте от 5 до 18 лет. </w:t>
      </w:r>
    </w:p>
    <w:p w:rsidR="0087205A" w:rsidRDefault="008960F2" w:rsidP="0068373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95A87">
        <w:rPr>
          <w:rFonts w:ascii="Times New Roman" w:hAnsi="Times New Roman" w:cs="Times New Roman"/>
          <w:sz w:val="24"/>
          <w:szCs w:val="24"/>
        </w:rPr>
        <w:t xml:space="preserve">В 2021 году охват детей в возрасте от 5 до 18 лет дополнительным образованием в нашем районе </w:t>
      </w:r>
      <w:r w:rsidR="00555DA4" w:rsidRPr="00A95A87">
        <w:rPr>
          <w:rFonts w:ascii="Times New Roman" w:hAnsi="Times New Roman" w:cs="Times New Roman"/>
          <w:sz w:val="24"/>
          <w:szCs w:val="24"/>
        </w:rPr>
        <w:t>достиг уровня</w:t>
      </w:r>
      <w:r w:rsidRPr="00A95A87">
        <w:rPr>
          <w:rFonts w:ascii="Times New Roman" w:hAnsi="Times New Roman" w:cs="Times New Roman"/>
          <w:sz w:val="24"/>
          <w:szCs w:val="24"/>
        </w:rPr>
        <w:t xml:space="preserve">  </w:t>
      </w:r>
      <w:r w:rsidRPr="00837383">
        <w:rPr>
          <w:rFonts w:ascii="Times New Roman" w:hAnsi="Times New Roman" w:cs="Times New Roman"/>
          <w:sz w:val="24"/>
          <w:szCs w:val="24"/>
        </w:rPr>
        <w:t>85,2 %</w:t>
      </w:r>
      <w:r w:rsidRPr="00A95A87">
        <w:rPr>
          <w:rFonts w:ascii="Times New Roman" w:hAnsi="Times New Roman" w:cs="Times New Roman"/>
          <w:sz w:val="24"/>
          <w:szCs w:val="24"/>
        </w:rPr>
        <w:t xml:space="preserve"> </w:t>
      </w:r>
      <w:r w:rsidR="0087205A">
        <w:rPr>
          <w:rFonts w:ascii="Times New Roman" w:hAnsi="Times New Roman" w:cs="Times New Roman"/>
          <w:sz w:val="24"/>
          <w:szCs w:val="24"/>
        </w:rPr>
        <w:t xml:space="preserve"> при плановом целевом показателе 83,3% </w:t>
      </w:r>
    </w:p>
    <w:p w:rsidR="008960F2" w:rsidRPr="00A95A87" w:rsidRDefault="008960F2" w:rsidP="0068373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5A87">
        <w:rPr>
          <w:rFonts w:ascii="Times New Roman" w:eastAsia="Times New Roman" w:hAnsi="Times New Roman" w:cs="Times New Roman"/>
          <w:sz w:val="24"/>
          <w:szCs w:val="24"/>
        </w:rPr>
        <w:t xml:space="preserve">Ежегодное </w:t>
      </w:r>
      <w:r w:rsidRPr="00A95A87">
        <w:rPr>
          <w:rFonts w:ascii="Times New Roman" w:hAnsi="Times New Roman" w:cs="Times New Roman"/>
          <w:sz w:val="24"/>
          <w:szCs w:val="24"/>
        </w:rPr>
        <w:t>увеличение данного показателя связано с увеличением количества</w:t>
      </w:r>
      <w:r w:rsidRPr="00A95A87">
        <w:rPr>
          <w:rFonts w:ascii="Times New Roman" w:eastAsia="Calibri" w:hAnsi="Times New Roman" w:cs="Times New Roman"/>
          <w:sz w:val="24"/>
          <w:szCs w:val="24"/>
        </w:rPr>
        <w:t xml:space="preserve"> программ дополнительного образования, реализующихся на базе образовательных организаций</w:t>
      </w:r>
      <w:r w:rsidRPr="00A95A87">
        <w:rPr>
          <w:rFonts w:ascii="Times New Roman" w:hAnsi="Times New Roman" w:cs="Times New Roman"/>
          <w:sz w:val="24"/>
          <w:szCs w:val="24"/>
        </w:rPr>
        <w:t xml:space="preserve"> муниципального района.</w:t>
      </w:r>
    </w:p>
    <w:p w:rsidR="008960F2" w:rsidRPr="00A95A87" w:rsidRDefault="008960F2" w:rsidP="006837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60F2" w:rsidRPr="00A95A87" w:rsidRDefault="008960F2" w:rsidP="006837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5A8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95925" cy="1762125"/>
            <wp:effectExtent l="19050" t="0" r="9525" b="0"/>
            <wp:docPr id="3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8960F2" w:rsidRPr="00A95A87" w:rsidRDefault="008960F2" w:rsidP="006837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60F2" w:rsidRPr="00A95A87" w:rsidRDefault="008960F2" w:rsidP="006837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5A87">
        <w:rPr>
          <w:rFonts w:ascii="Times New Roman" w:hAnsi="Times New Roman" w:cs="Times New Roman"/>
          <w:sz w:val="24"/>
          <w:szCs w:val="24"/>
        </w:rPr>
        <w:lastRenderedPageBreak/>
        <w:t xml:space="preserve">        Дополнительное образование в районе обеспечивают 4</w:t>
      </w:r>
      <w:r w:rsidRPr="00A95A87">
        <w:rPr>
          <w:rFonts w:ascii="Times New Roman" w:hAnsi="Times New Roman" w:cs="Times New Roman"/>
          <w:color w:val="000000"/>
          <w:sz w:val="24"/>
          <w:szCs w:val="24"/>
        </w:rPr>
        <w:t xml:space="preserve"> учреждения дополнительного образования. В 81 объединении</w:t>
      </w:r>
      <w:r w:rsidR="0087205A">
        <w:rPr>
          <w:rFonts w:ascii="Times New Roman" w:hAnsi="Times New Roman" w:cs="Times New Roman"/>
          <w:color w:val="000000"/>
          <w:sz w:val="24"/>
          <w:szCs w:val="24"/>
        </w:rPr>
        <w:t xml:space="preserve"> данных учреждений</w:t>
      </w:r>
      <w:r w:rsidRPr="00A95A87">
        <w:rPr>
          <w:rFonts w:ascii="Times New Roman" w:hAnsi="Times New Roman" w:cs="Times New Roman"/>
          <w:color w:val="000000"/>
          <w:sz w:val="24"/>
          <w:szCs w:val="24"/>
        </w:rPr>
        <w:t xml:space="preserve">  технической, социально-гуманитарной, художественной, физкультурно-спортивной, туристско-краеведческой, естественнонаучной направленностей  в 2021 году занималось 3076 обучающихся. </w:t>
      </w:r>
      <w:r w:rsidRPr="00A95A87">
        <w:rPr>
          <w:rFonts w:ascii="Times New Roman" w:hAnsi="Times New Roman" w:cs="Times New Roman"/>
          <w:sz w:val="24"/>
          <w:szCs w:val="24"/>
        </w:rPr>
        <w:t>Наблюдается  тенденция к увеличению количества детей, посещающих эти организации. Контингент обучающихся  по сравнению с прошлым годом увеличился на 186 человек</w:t>
      </w:r>
      <w:r w:rsidR="00555DA4" w:rsidRPr="00A95A87">
        <w:rPr>
          <w:rFonts w:ascii="Times New Roman" w:hAnsi="Times New Roman" w:cs="Times New Roman"/>
          <w:sz w:val="24"/>
          <w:szCs w:val="24"/>
        </w:rPr>
        <w:t>.</w:t>
      </w:r>
    </w:p>
    <w:p w:rsidR="008960F2" w:rsidRPr="00A95A87" w:rsidRDefault="008960F2" w:rsidP="006837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5A8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91225" cy="1685925"/>
            <wp:effectExtent l="19050" t="0" r="9525" b="0"/>
            <wp:docPr id="31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8960F2" w:rsidRPr="00A95A87" w:rsidRDefault="008960F2" w:rsidP="006837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8960F2" w:rsidRPr="00A95A87" w:rsidRDefault="008960F2" w:rsidP="006837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5A87">
        <w:rPr>
          <w:rFonts w:ascii="Times New Roman" w:hAnsi="Times New Roman" w:cs="Times New Roman"/>
          <w:sz w:val="24"/>
          <w:szCs w:val="24"/>
        </w:rPr>
        <w:t xml:space="preserve">        Реализация дополнительных образовательных программ также успешно реализуются во всех дошкольных и общеобразовательных организациях на основании лицензии на право</w:t>
      </w:r>
      <w:r w:rsidR="00555DA4" w:rsidRPr="00A95A87">
        <w:rPr>
          <w:rFonts w:ascii="Times New Roman" w:hAnsi="Times New Roman" w:cs="Times New Roman"/>
          <w:sz w:val="24"/>
          <w:szCs w:val="24"/>
        </w:rPr>
        <w:t xml:space="preserve"> </w:t>
      </w:r>
      <w:r w:rsidRPr="00A95A87">
        <w:rPr>
          <w:rFonts w:ascii="Times New Roman" w:hAnsi="Times New Roman" w:cs="Times New Roman"/>
          <w:sz w:val="24"/>
          <w:szCs w:val="24"/>
        </w:rPr>
        <w:t>ведения образовательной деятельности по подвиду «Дополнительное образование детей и взрослых» с общим охватом 2939 обучающихся.</w:t>
      </w:r>
    </w:p>
    <w:p w:rsidR="008960F2" w:rsidRPr="00A95A87" w:rsidRDefault="008960F2" w:rsidP="006837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5A87">
        <w:rPr>
          <w:rFonts w:ascii="Times New Roman" w:eastAsia="Times New Roman" w:hAnsi="Times New Roman" w:cs="Times New Roman"/>
          <w:sz w:val="24"/>
          <w:szCs w:val="24"/>
        </w:rPr>
        <w:t xml:space="preserve">        В рамках реализации мероприятий</w:t>
      </w:r>
      <w:r w:rsidR="008373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95A87">
        <w:rPr>
          <w:rFonts w:ascii="Times New Roman" w:eastAsia="Times New Roman" w:hAnsi="Times New Roman" w:cs="Times New Roman"/>
          <w:sz w:val="24"/>
          <w:szCs w:val="24"/>
        </w:rPr>
        <w:t xml:space="preserve">«Создание новых мест дополнительного образования детей» регионального проекта «Успех каждого ребенка» </w:t>
      </w:r>
      <w:r w:rsidRPr="00A95A87">
        <w:rPr>
          <w:rFonts w:ascii="Times New Roman" w:hAnsi="Times New Roman" w:cs="Times New Roman"/>
          <w:snapToGrid w:val="0"/>
          <w:sz w:val="24"/>
          <w:szCs w:val="24"/>
        </w:rPr>
        <w:t xml:space="preserve">национального проекта «Образование» </w:t>
      </w:r>
      <w:r w:rsidRPr="00A95A87">
        <w:rPr>
          <w:rFonts w:ascii="Times New Roman" w:hAnsi="Times New Roman" w:cs="Times New Roman"/>
          <w:color w:val="000000"/>
          <w:sz w:val="24"/>
          <w:szCs w:val="24"/>
        </w:rPr>
        <w:t xml:space="preserve"> с 1 сентября 2021 года открыто  465 новых мест </w:t>
      </w:r>
      <w:r w:rsidRPr="00A95A87">
        <w:rPr>
          <w:rFonts w:ascii="Times New Roman" w:eastAsia="Times New Roman" w:hAnsi="Times New Roman" w:cs="Times New Roman"/>
          <w:sz w:val="24"/>
          <w:szCs w:val="24"/>
        </w:rPr>
        <w:t xml:space="preserve">дополнительного образования детей технической, естественнонаучной, туристско-краеведческой направленностей в 5-и общеобразовательных организациях: </w:t>
      </w:r>
      <w:r w:rsidRPr="00A95A87">
        <w:rPr>
          <w:rFonts w:ascii="Times New Roman" w:hAnsi="Times New Roman" w:cs="Times New Roman"/>
          <w:snapToGrid w:val="0"/>
          <w:sz w:val="24"/>
          <w:szCs w:val="24"/>
        </w:rPr>
        <w:t xml:space="preserve">Новохоперская СОШ №91, Новохоперская гимназия №1, Новохоперская СОШ №2, Елань - Коленовская СОШ №1, Елань - Коленовская СОШ №2. </w:t>
      </w:r>
      <w:r w:rsidRPr="00A95A87">
        <w:rPr>
          <w:rFonts w:ascii="Times New Roman" w:hAnsi="Times New Roman" w:cs="Times New Roman"/>
          <w:sz w:val="24"/>
          <w:szCs w:val="24"/>
        </w:rPr>
        <w:t xml:space="preserve">Для приобретения </w:t>
      </w:r>
      <w:r w:rsidRPr="00A95A87">
        <w:rPr>
          <w:rFonts w:ascii="Times New Roman" w:hAnsi="Times New Roman" w:cs="Times New Roman"/>
          <w:snapToGrid w:val="0"/>
          <w:sz w:val="24"/>
          <w:szCs w:val="24"/>
        </w:rPr>
        <w:t>уче</w:t>
      </w:r>
      <w:r w:rsidR="00555DA4" w:rsidRPr="00A95A87">
        <w:rPr>
          <w:rFonts w:ascii="Times New Roman" w:hAnsi="Times New Roman" w:cs="Times New Roman"/>
          <w:snapToGrid w:val="0"/>
          <w:sz w:val="24"/>
          <w:szCs w:val="24"/>
        </w:rPr>
        <w:t>бного оборудования</w:t>
      </w:r>
      <w:r w:rsidRPr="00A95A87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Pr="00A95A87">
        <w:rPr>
          <w:rFonts w:ascii="Times New Roman" w:hAnsi="Times New Roman" w:cs="Times New Roman"/>
          <w:sz w:val="24"/>
          <w:szCs w:val="24"/>
        </w:rPr>
        <w:t xml:space="preserve">(наборы робототехники, оргтехника, лаборатории для изучения почвы, воды, туристические снаряжения и др.) из федерального бюджета с учетом областного и муниципального софинансирования выделено </w:t>
      </w:r>
      <w:r w:rsidR="0087205A">
        <w:rPr>
          <w:rFonts w:ascii="Times New Roman" w:hAnsi="Times New Roman" w:cs="Times New Roman"/>
          <w:sz w:val="24"/>
          <w:szCs w:val="24"/>
        </w:rPr>
        <w:t>более 3 млн.</w:t>
      </w:r>
      <w:r w:rsidRPr="00A95A87">
        <w:rPr>
          <w:rFonts w:ascii="Times New Roman" w:hAnsi="Times New Roman" w:cs="Times New Roman"/>
          <w:sz w:val="24"/>
          <w:szCs w:val="24"/>
        </w:rPr>
        <w:t xml:space="preserve">  руб.</w:t>
      </w:r>
    </w:p>
    <w:p w:rsidR="008960F2" w:rsidRPr="00A95A87" w:rsidRDefault="00555DA4" w:rsidP="006837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5A8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18307" cy="1358900"/>
            <wp:effectExtent l="19050" t="0" r="0" b="0"/>
            <wp:docPr id="32" name="Рисунок 6" descr="C:\Users\Spasskix\Desktop\ДОПОЛНИТЕЛЬНОЕ образование\УСПЕХ каждого ребенка\ДОПМЕСТА 2021год\Фотоматериалы учебного оборудования\МОУ Новохоперская СОШ №91(естественнонаучная направленность)\МОУ Новохоперская СОШ №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passkix\Desktop\ДОПОЛНИТЕЛЬНОЕ образование\УСПЕХ каждого ребенка\ДОПМЕСТА 2021год\Фотоматериалы учебного оборудования\МОУ Новохоперская СОШ №91(естественнонаучная направленность)\МОУ Новохоперская СОШ №9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728" cy="1359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5A8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60550" cy="1395414"/>
            <wp:effectExtent l="19050" t="0" r="6350" b="0"/>
            <wp:docPr id="33" name="Рисунок 1" descr="C:\Users\Spasskix\Desktop\ДОПОЛНИТЕЛЬНОЕ образование\УСПЕХ каждого ребенка\ДОПМЕСТА 2021год\Фотоматериалы учебного оборудования\МБОУ Елань-Коленовская СОШ №2 (естественнонаучная направленность)\МБОУ Елань-Коленовская СОШ №2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asskix\Desktop\ДОПОЛНИТЕЛЬНОЕ образование\УСПЕХ каждого ребенка\ДОПМЕСТА 2021год\Фотоматериалы учебного оборудования\МБОУ Елань-Коленовская СОШ №2 (естественнонаучная направленность)\МБОУ Елань-Коленовская СОШ №2 (5)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252" cy="139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5A8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20335" cy="1365250"/>
            <wp:effectExtent l="19050" t="0" r="8465" b="0"/>
            <wp:docPr id="34" name="Рисунок 3" descr="C:\Users\Spasskix\Desktop\ДОПОЛНИТЕЛЬНОЕ образование\УСПЕХ каждого ребенка\ДОПМЕСТА 2021год\Фотоматериалы учебного оборудования\МОУ Елань-Коленовская СОШ №1(техническая направленность)\МОУ Елань-Коленовская СОШ №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passkix\Desktop\ДОПОЛНИТЕЛЬНОЕ образование\УСПЕХ каждого ребенка\ДОПМЕСТА 2021год\Фотоматериалы учебного оборудования\МОУ Елань-Коленовская СОШ №1(техническая направленность)\МОУ Елань-Коленовская СОШ №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231" cy="1368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0F2" w:rsidRPr="00A95A87" w:rsidRDefault="008960F2" w:rsidP="006837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60F2" w:rsidRPr="00A95A87" w:rsidRDefault="008960F2" w:rsidP="006837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60F2" w:rsidRPr="00A95A87" w:rsidRDefault="008960F2" w:rsidP="006837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60F2" w:rsidRPr="00A95A87" w:rsidRDefault="008960F2" w:rsidP="006837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5A8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90675" cy="2120900"/>
            <wp:effectExtent l="19050" t="0" r="9525" b="0"/>
            <wp:docPr id="67" name="Рисунок 2" descr="C:\Users\Spasskix\Desktop\ДОПОЛНИТЕЛЬНОЕ образование\УСПЕХ каждого ребенка\ДОПМЕСТА 2021год\Фотоматериалы учебного оборудования\МБОУ Елань-Коленовская СОШ №2 (естественнонаучная направленность)\МБОУ Елань-Коленовская СОШ №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passkix\Desktop\ДОПОЛНИТЕЛЬНОЕ образование\УСПЕХ каждого ребенка\ДОПМЕСТА 2021год\Фотоматериалы учебного оборудования\МБОУ Елань-Коленовская СОШ №2 (естественнонаучная направленность)\МБОУ Елань-Коленовская СОШ №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787" cy="2121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5DA4" w:rsidRPr="00A95A8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68500" cy="1555750"/>
            <wp:effectExtent l="19050" t="0" r="0" b="0"/>
            <wp:docPr id="93" name="Рисунок 4" descr="C:\Users\Spasskix\Desktop\ДОПОЛНИТЕЛЬНОЕ образование\УСПЕХ каждого ребенка\ДОПМЕСТА 2021год\Фотоматериалы учебного оборудования\МОУ Новохоперская гимназия №1\Туристско-краеведческая направленность\МОУ Новохоперская гимназия №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passkix\Desktop\ДОПОЛНИТЕЛЬНОЕ образование\УСПЕХ каждого ребенка\ДОПМЕСТА 2021год\Фотоматериалы учебного оборудования\МОУ Новохоперская гимназия №1\Туристско-краеведческая направленность\МОУ Новохоперская гимназия №1 (5)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681" cy="1557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5DA4" w:rsidRPr="00A95A8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61465" cy="1466850"/>
            <wp:effectExtent l="19050" t="0" r="5485" b="0"/>
            <wp:docPr id="94" name="Рисунок 5" descr="C:\Users\Spasskix\Desktop\ДОПОЛНИТЕЛЬНОЕ образование\УСПЕХ каждого ребенка\ДОПМЕСТА 2021год\Фотоматериалы учебного оборудования\МОУ Новохоперская гимназия №1\Техническая направленность\МОУ Новохоперская гимназия №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passkix\Desktop\ДОПОЛНИТЕЛЬНОЕ образование\УСПЕХ каждого ребенка\ДОПМЕСТА 2021год\Фотоматериалы учебного оборудования\МОУ Новохоперская гимназия №1\Техническая направленность\МОУ Новохоперская гимназия №1 (2)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357" cy="1468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0F2" w:rsidRPr="00A95A87" w:rsidRDefault="008960F2" w:rsidP="006837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60F2" w:rsidRPr="00A95A87" w:rsidRDefault="008960F2" w:rsidP="006837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60F2" w:rsidRPr="00A95A87" w:rsidRDefault="008960F2" w:rsidP="00683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5A87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В 2020 году рамках данного мероприятия было выделено </w:t>
      </w:r>
      <w:r w:rsidRPr="00A95A87">
        <w:rPr>
          <w:rFonts w:ascii="Times New Roman" w:hAnsi="Times New Roman" w:cs="Times New Roman"/>
          <w:sz w:val="24"/>
          <w:szCs w:val="24"/>
        </w:rPr>
        <w:t xml:space="preserve">796 777, 20 руб. </w:t>
      </w:r>
      <w:r w:rsidRPr="00A95A87">
        <w:rPr>
          <w:rFonts w:ascii="Times New Roman" w:hAnsi="Times New Roman" w:cs="Times New Roman"/>
          <w:snapToGrid w:val="0"/>
          <w:sz w:val="24"/>
          <w:szCs w:val="24"/>
        </w:rPr>
        <w:t xml:space="preserve">для открытия 140 </w:t>
      </w:r>
      <w:r w:rsidRPr="00A95A87">
        <w:rPr>
          <w:rFonts w:ascii="Times New Roman" w:eastAsia="Times New Roman" w:hAnsi="Times New Roman" w:cs="Times New Roman"/>
          <w:sz w:val="24"/>
          <w:szCs w:val="24"/>
        </w:rPr>
        <w:t xml:space="preserve">новых мест дополнительного образования детей в 2-х образовательных организациях: </w:t>
      </w:r>
      <w:r w:rsidRPr="00A95A87">
        <w:rPr>
          <w:rFonts w:ascii="Times New Roman" w:hAnsi="Times New Roman" w:cs="Times New Roman"/>
          <w:snapToGrid w:val="0"/>
          <w:sz w:val="24"/>
          <w:szCs w:val="24"/>
        </w:rPr>
        <w:t>Новохоперская СОШ №91 и Новохоперская гимназия №1.</w:t>
      </w:r>
      <w:r w:rsidRPr="00A95A87">
        <w:rPr>
          <w:rFonts w:ascii="Times New Roman" w:hAnsi="Times New Roman" w:cs="Times New Roman"/>
          <w:sz w:val="24"/>
          <w:szCs w:val="24"/>
        </w:rPr>
        <w:t xml:space="preserve">  Для реализации дополнительных общеразвивающих программ </w:t>
      </w:r>
      <w:r w:rsidRPr="00A95A87">
        <w:rPr>
          <w:rFonts w:ascii="Times New Roman" w:eastAsia="Times New Roman" w:hAnsi="Times New Roman" w:cs="Times New Roman"/>
          <w:sz w:val="24"/>
          <w:szCs w:val="24"/>
        </w:rPr>
        <w:t xml:space="preserve">технической и физкультурно-спортивной направленностей </w:t>
      </w:r>
      <w:r w:rsidRPr="00A95A87">
        <w:rPr>
          <w:rFonts w:ascii="Times New Roman" w:hAnsi="Times New Roman" w:cs="Times New Roman"/>
          <w:color w:val="000000"/>
          <w:sz w:val="24"/>
          <w:szCs w:val="24"/>
        </w:rPr>
        <w:t xml:space="preserve">были </w:t>
      </w:r>
      <w:r w:rsidRPr="00A95A87">
        <w:rPr>
          <w:rFonts w:ascii="Times New Roman" w:hAnsi="Times New Roman" w:cs="Times New Roman"/>
          <w:sz w:val="24"/>
          <w:szCs w:val="24"/>
        </w:rPr>
        <w:t xml:space="preserve">приобретены буто-маты, зеркала для оснащения хореографического кабинета, наборы робототехники, оргтехника, расходный материал. </w:t>
      </w:r>
    </w:p>
    <w:p w:rsidR="008960F2" w:rsidRPr="00A95A87" w:rsidRDefault="008960F2" w:rsidP="0068373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960F2" w:rsidRPr="00A95A87" w:rsidRDefault="008960F2" w:rsidP="0068373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95A87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549400" cy="2065866"/>
            <wp:effectExtent l="19050" t="0" r="0" b="0"/>
            <wp:docPr id="72" name="Рисунок 1" descr="C:\Users\Spasskix\Desktop\ДОПОЛНИТЕЛЬНОЕ образование\УСПЕХ каждого ребенка\Открытие допмест 2020г\Мониторинг готовности ОО к НУГ\СОШ №91 буто-ма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asskix\Desktop\ДОПОЛНИТЕЛЬНОЕ образование\УСПЕХ каждого ребенка\Открытие допмест 2020г\Мониторинг готовности ОО к НУГ\СОШ №91 буто-маты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2065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5A87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536700" cy="2048933"/>
            <wp:effectExtent l="19050" t="0" r="6350" b="0"/>
            <wp:docPr id="73" name="Рисунок 2" descr="C:\Users\Spasskix\Desktop\ДОПОЛНИТЕЛЬНОЕ образование\УСПЕХ каждого ребенка\Открытие допмест 2020г\Мониторинг готовности ОО к НУГ\СОШ 91-хореографический кабин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passkix\Desktop\ДОПОЛНИТЕЛЬНОЕ образование\УСПЕХ каждого ребенка\Открытие допмест 2020г\Мониторинг готовности ОО к НУГ\СОШ 91-хореографический кабинет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249" cy="2050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0F2" w:rsidRPr="00A95A87" w:rsidRDefault="008960F2" w:rsidP="0068373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960F2" w:rsidRPr="00A95A87" w:rsidRDefault="008960F2" w:rsidP="0068373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960F2" w:rsidRPr="00A95A87" w:rsidRDefault="008960F2" w:rsidP="0068373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95A87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201333" cy="1651000"/>
            <wp:effectExtent l="19050" t="0" r="8467" b="0"/>
            <wp:docPr id="75" name="Рисунок 3" descr="C:\Users\Spasskix\Desktop\ДОПОЛНИТЕЛЬНОЕ образование\УСПЕХ каждого ребенка\Открытие допмест 2020г\Мониторинг готовности ОО к НУГ\Новохоперская гимназия №1 робототех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passkix\Desktop\ДОПОЛНИТЕЛЬНОЕ образование\УСПЕХ каждого ребенка\Открытие допмест 2020г\Мониторинг готовности ОО к НУГ\Новохоперская гимназия №1 робототехника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333" cy="165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5DA4" w:rsidRPr="00A95A8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25133" cy="1593850"/>
            <wp:effectExtent l="19050" t="0" r="8467" b="0"/>
            <wp:docPr id="35" name="Рисунок 4" descr="C:\Users\Spasskix\Desktop\ДОПОЛНИТЕЛЬНОЕ образование\УСПЕХ каждого ребенка\Открытие допмест 2020г\Мониторинг готовности ОО к НУГ\Новохоперская гимназия №1 лаборатория электроники и программир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passkix\Desktop\ДОПОЛНИТЕЛЬНОЕ образование\УСПЕХ каждого ребенка\Открытие допмест 2020г\Мониторинг готовности ОО к НУГ\Новохоперская гимназия №1 лаборатория электроники и программирования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133" cy="159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0F2" w:rsidRPr="00A95A87" w:rsidRDefault="008960F2" w:rsidP="0068373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60F2" w:rsidRPr="00A95A87" w:rsidRDefault="008960F2" w:rsidP="0068373B">
      <w:pPr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60F2" w:rsidRPr="00A95A87" w:rsidRDefault="008960F2" w:rsidP="0068373B">
      <w:pPr>
        <w:pStyle w:val="a8"/>
        <w:spacing w:before="0" w:beforeAutospacing="0" w:after="0" w:afterAutospacing="0"/>
        <w:jc w:val="both"/>
      </w:pPr>
      <w:r w:rsidRPr="00A95A87">
        <w:rPr>
          <w:bCs/>
          <w:iCs/>
        </w:rPr>
        <w:t xml:space="preserve">        В 2021 года </w:t>
      </w:r>
      <w:r w:rsidRPr="00A95A87">
        <w:t xml:space="preserve">проведена  работа по зачислению </w:t>
      </w:r>
      <w:r w:rsidRPr="00A95A87">
        <w:rPr>
          <w:rFonts w:eastAsiaTheme="minorEastAsia"/>
          <w:bCs/>
          <w:color w:val="000000" w:themeColor="text1"/>
          <w:kern w:val="24"/>
        </w:rPr>
        <w:t>обучающихся на программы дополнительного образования на портале 36.</w:t>
      </w:r>
      <w:r w:rsidRPr="00A95A87">
        <w:rPr>
          <w:rFonts w:eastAsiaTheme="minorEastAsia"/>
          <w:bCs/>
          <w:color w:val="000000" w:themeColor="text1"/>
          <w:kern w:val="24"/>
          <w:lang w:val="en-US"/>
        </w:rPr>
        <w:t>pfdo</w:t>
      </w:r>
      <w:r w:rsidRPr="00A95A87">
        <w:rPr>
          <w:rFonts w:eastAsiaTheme="minorEastAsia"/>
          <w:bCs/>
          <w:color w:val="000000" w:themeColor="text1"/>
          <w:kern w:val="24"/>
        </w:rPr>
        <w:t>.</w:t>
      </w:r>
      <w:r w:rsidRPr="00A95A87">
        <w:rPr>
          <w:rFonts w:eastAsiaTheme="minorEastAsia"/>
          <w:bCs/>
          <w:color w:val="000000" w:themeColor="text1"/>
          <w:kern w:val="24"/>
          <w:lang w:val="en-US"/>
        </w:rPr>
        <w:t>ru</w:t>
      </w:r>
      <w:r w:rsidRPr="00A95A87">
        <w:rPr>
          <w:rFonts w:eastAsiaTheme="minorEastAsia"/>
          <w:bCs/>
          <w:color w:val="000000" w:themeColor="text1"/>
          <w:kern w:val="24"/>
        </w:rPr>
        <w:t xml:space="preserve"> и </w:t>
      </w:r>
      <w:r w:rsidRPr="00A95A87">
        <w:t>выдаче сертификатов дополнительного образования детям от 5 до 18 лет. За 2021 год детям муниципального района выдано 3093 сертификата.</w:t>
      </w:r>
    </w:p>
    <w:p w:rsidR="008960F2" w:rsidRPr="00A95A87" w:rsidRDefault="008960F2" w:rsidP="0068373B">
      <w:pPr>
        <w:pStyle w:val="a8"/>
        <w:spacing w:before="0" w:beforeAutospacing="0" w:after="0" w:afterAutospacing="0"/>
        <w:jc w:val="both"/>
      </w:pPr>
      <w:r w:rsidRPr="00A95A87">
        <w:t xml:space="preserve">        </w:t>
      </w:r>
    </w:p>
    <w:p w:rsidR="008960F2" w:rsidRPr="00A95A87" w:rsidRDefault="008960F2" w:rsidP="0068373B">
      <w:pPr>
        <w:pStyle w:val="a8"/>
        <w:spacing w:before="0" w:beforeAutospacing="0" w:after="0" w:afterAutospacing="0"/>
        <w:jc w:val="both"/>
      </w:pPr>
    </w:p>
    <w:p w:rsidR="008960F2" w:rsidRPr="00A95A87" w:rsidRDefault="008960F2" w:rsidP="00E52B1F">
      <w:pPr>
        <w:pStyle w:val="a3"/>
        <w:spacing w:after="0"/>
        <w:ind w:left="1080" w:firstLine="0"/>
        <w:jc w:val="center"/>
        <w:rPr>
          <w:b/>
          <w:color w:val="000000"/>
          <w:spacing w:val="-7"/>
        </w:rPr>
      </w:pPr>
      <w:r w:rsidRPr="00A95A87">
        <w:rPr>
          <w:b/>
          <w:color w:val="000000"/>
          <w:spacing w:val="-7"/>
        </w:rPr>
        <w:t>Внеучебные достижения  обучающихся</w:t>
      </w:r>
      <w:r w:rsidR="00555DA4" w:rsidRPr="00A95A87">
        <w:rPr>
          <w:b/>
          <w:color w:val="000000"/>
          <w:spacing w:val="-7"/>
        </w:rPr>
        <w:t>.</w:t>
      </w:r>
    </w:p>
    <w:p w:rsidR="008960F2" w:rsidRPr="00A95A87" w:rsidRDefault="008960F2" w:rsidP="0068373B">
      <w:pPr>
        <w:pStyle w:val="a3"/>
        <w:spacing w:after="0"/>
        <w:ind w:left="1080" w:firstLine="0"/>
        <w:rPr>
          <w:b/>
          <w:color w:val="000000"/>
          <w:spacing w:val="-7"/>
        </w:rPr>
      </w:pPr>
    </w:p>
    <w:p w:rsidR="008960F2" w:rsidRPr="00A95A87" w:rsidRDefault="008960F2" w:rsidP="0068373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95A87">
        <w:rPr>
          <w:rFonts w:ascii="Times New Roman" w:hAnsi="Times New Roman" w:cs="Times New Roman"/>
          <w:color w:val="000000"/>
          <w:sz w:val="24"/>
          <w:szCs w:val="24"/>
        </w:rPr>
        <w:t xml:space="preserve">Одним из показателей результативности воспитательной работы является участие обучающихся в конкурсном движении, так как это способствует творческому, интеллектуальному росту обучающихся и педагогов, стимулирует их к дальнейшей деятельности. </w:t>
      </w:r>
    </w:p>
    <w:p w:rsidR="008960F2" w:rsidRPr="00A95A87" w:rsidRDefault="008960F2" w:rsidP="0068373B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Calibri" w:hAnsi="Times New Roman" w:cs="Times New Roman"/>
          <w:sz w:val="24"/>
          <w:szCs w:val="24"/>
        </w:rPr>
      </w:pPr>
      <w:r w:rsidRPr="00A95A87">
        <w:rPr>
          <w:rFonts w:ascii="Times New Roman" w:hAnsi="Times New Roman" w:cs="Times New Roman"/>
          <w:sz w:val="24"/>
          <w:szCs w:val="24"/>
        </w:rPr>
        <w:t xml:space="preserve">Региональный показатель эффективности развития муниципальных образований «Удельный вес численности обучающихся по основным образовательным программам начального общего, основного общего и среднего общего образования, участвующих в олимпиадах и конкурсах различного уровня, в общей численности обучающихся по основным образовательным программам начального общего, основного общего и среднего общего образования» в 2021годусоставил 6,0%(2019 г.- 0,71% , в 2020 году- 1,34%). Увеличение показателя связано с увеличением числа участников </w:t>
      </w:r>
      <w:r w:rsidRPr="00A95A87">
        <w:rPr>
          <w:rFonts w:ascii="Times New Roman" w:eastAsia="Calibri" w:hAnsi="Times New Roman" w:cs="Times New Roman"/>
          <w:sz w:val="24"/>
          <w:szCs w:val="24"/>
        </w:rPr>
        <w:t>региональных, всероссийских и международных конкурсов различного уровня, включенных в региональный реестр одаренных детей информационной системы «Ресурс об одаренных детях»,</w:t>
      </w:r>
      <w:r w:rsidRPr="00A95A87">
        <w:rPr>
          <w:rFonts w:ascii="Times New Roman" w:hAnsi="Times New Roman" w:cs="Times New Roman"/>
          <w:sz w:val="24"/>
          <w:szCs w:val="24"/>
        </w:rPr>
        <w:t xml:space="preserve"> числа </w:t>
      </w:r>
      <w:r w:rsidRPr="00A95A87">
        <w:rPr>
          <w:rFonts w:ascii="Times New Roman" w:eastAsia="Calibri" w:hAnsi="Times New Roman" w:cs="Times New Roman"/>
          <w:sz w:val="24"/>
          <w:szCs w:val="24"/>
        </w:rPr>
        <w:t>участников регионального этапа Всероссийской олимпиады школьников.</w:t>
      </w:r>
    </w:p>
    <w:p w:rsidR="008960F2" w:rsidRPr="00A95A87" w:rsidRDefault="008960F2" w:rsidP="0068373B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Calibri" w:hAnsi="Times New Roman" w:cs="Times New Roman"/>
          <w:sz w:val="24"/>
          <w:szCs w:val="24"/>
        </w:rPr>
      </w:pPr>
    </w:p>
    <w:p w:rsidR="008960F2" w:rsidRPr="00A95A87" w:rsidRDefault="008960F2" w:rsidP="0068373B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Calibri" w:hAnsi="Times New Roman" w:cs="Times New Roman"/>
          <w:sz w:val="24"/>
          <w:szCs w:val="24"/>
        </w:rPr>
      </w:pPr>
      <w:r w:rsidRPr="00A95A87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695950" cy="1847850"/>
            <wp:effectExtent l="19050" t="0" r="19050" b="0"/>
            <wp:docPr id="79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8960F2" w:rsidRPr="00A95A87" w:rsidRDefault="008960F2" w:rsidP="006837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960F2" w:rsidRPr="00A95A87" w:rsidRDefault="008960F2" w:rsidP="006837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5A87">
        <w:rPr>
          <w:rFonts w:ascii="Times New Roman" w:hAnsi="Times New Roman" w:cs="Times New Roman"/>
          <w:sz w:val="24"/>
          <w:szCs w:val="24"/>
        </w:rPr>
        <w:t xml:space="preserve">       Несмотря на ограничительные меры, связанные</w:t>
      </w:r>
      <w:r w:rsidR="00555DA4" w:rsidRPr="00A95A87">
        <w:rPr>
          <w:rFonts w:ascii="Times New Roman" w:hAnsi="Times New Roman" w:cs="Times New Roman"/>
          <w:sz w:val="24"/>
          <w:szCs w:val="24"/>
        </w:rPr>
        <w:t xml:space="preserve"> с распространением новой корона</w:t>
      </w:r>
      <w:r w:rsidRPr="00A95A87">
        <w:rPr>
          <w:rFonts w:ascii="Times New Roman" w:hAnsi="Times New Roman" w:cs="Times New Roman"/>
          <w:sz w:val="24"/>
          <w:szCs w:val="24"/>
        </w:rPr>
        <w:t>вирусной инфекции, обучающиеся и педагоги образовательных организаций принимали активное участие в региональных, всероссийских, международных конкурсах, становясь призерами и победителями. Так, в 890 конкурсах и спортивных соревнованиях областного, всероссийского и международного уровней завоевали призовые места 823 обучающихся.</w:t>
      </w:r>
    </w:p>
    <w:p w:rsidR="0087205A" w:rsidRDefault="008960F2" w:rsidP="006837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5A87">
        <w:rPr>
          <w:rFonts w:ascii="Times New Roman" w:hAnsi="Times New Roman" w:cs="Times New Roman"/>
          <w:sz w:val="24"/>
          <w:szCs w:val="24"/>
        </w:rPr>
        <w:t xml:space="preserve">        Наиболее значимыми достижениями обучающихся стали: </w:t>
      </w:r>
    </w:p>
    <w:p w:rsidR="0087205A" w:rsidRDefault="0087205A" w:rsidP="006837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960F2" w:rsidRPr="00A95A87">
        <w:rPr>
          <w:rStyle w:val="a7"/>
          <w:rFonts w:ascii="Times New Roman" w:hAnsi="Times New Roman" w:cs="Times New Roman"/>
          <w:sz w:val="24"/>
          <w:szCs w:val="24"/>
        </w:rPr>
        <w:t xml:space="preserve">футбольная команда «Вектор» - победитель финала Всероссийских </w:t>
      </w:r>
      <w:r w:rsidR="008960F2" w:rsidRPr="00A95A87">
        <w:rPr>
          <w:rFonts w:ascii="Times New Roman" w:hAnsi="Times New Roman" w:cs="Times New Roman"/>
          <w:sz w:val="24"/>
          <w:szCs w:val="24"/>
        </w:rPr>
        <w:t xml:space="preserve">соревнований Центрального Федерального округа в рамках общероссийского проекта «Мини-футбол - в школу»; </w:t>
      </w:r>
    </w:p>
    <w:p w:rsidR="0087205A" w:rsidRDefault="0087205A" w:rsidP="006837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960F2" w:rsidRPr="00A95A87">
        <w:rPr>
          <w:rFonts w:ascii="Times New Roman" w:hAnsi="Times New Roman" w:cs="Times New Roman"/>
          <w:sz w:val="24"/>
          <w:szCs w:val="24"/>
        </w:rPr>
        <w:t xml:space="preserve">золотую медаль на Московском международном фестивале садов и цветов получила обучающаяся станции юных натуралистов Петрищева София; </w:t>
      </w:r>
    </w:p>
    <w:p w:rsidR="0087205A" w:rsidRDefault="0087205A" w:rsidP="006837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960F2" w:rsidRPr="00A95A87">
        <w:rPr>
          <w:rFonts w:ascii="Times New Roman" w:hAnsi="Times New Roman" w:cs="Times New Roman"/>
          <w:sz w:val="24"/>
          <w:szCs w:val="24"/>
        </w:rPr>
        <w:t xml:space="preserve">команда спортсменов Краснянской СОШ в очередной раз стала победителем регионального этапа Всероссийских спортивных соревнований школьников «Президентские состязания»; </w:t>
      </w:r>
    </w:p>
    <w:p w:rsidR="008960F2" w:rsidRPr="00A95A87" w:rsidRDefault="0087205A" w:rsidP="006837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960F2" w:rsidRPr="00A95A87">
        <w:rPr>
          <w:rFonts w:ascii="Times New Roman" w:hAnsi="Times New Roman" w:cs="Times New Roman"/>
          <w:sz w:val="24"/>
          <w:szCs w:val="24"/>
        </w:rPr>
        <w:t>в рамках VII Форума одарённых детей Воронежской области за высокие результаты в естественнонаучной деятельности обучающийся Станции юных натуралистов Илья Мирошников награжден денежным сертификатом и путевкой в международный детский центр «Артек».</w:t>
      </w:r>
      <w:r w:rsidR="00EB4EAF">
        <w:rPr>
          <w:rFonts w:ascii="Times New Roman" w:hAnsi="Times New Roman" w:cs="Times New Roman"/>
          <w:sz w:val="24"/>
          <w:szCs w:val="24"/>
        </w:rPr>
        <w:t xml:space="preserve"> По итогам смены Илья получил почетное звание «Звезда Артека»</w:t>
      </w:r>
    </w:p>
    <w:p w:rsidR="008960F2" w:rsidRPr="00A95A87" w:rsidRDefault="008960F2" w:rsidP="006837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5A8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77582" cy="2054265"/>
            <wp:effectExtent l="171450" t="133350" r="356018" b="307935"/>
            <wp:docPr id="80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/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336" cy="2052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B0380" w:rsidRPr="00EB038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83182" cy="1863524"/>
            <wp:effectExtent l="19050" t="0" r="7618" b="0"/>
            <wp:docPr id="62" name="Рисунок 17" descr="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444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070" cy="18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0F2" w:rsidRPr="00A95A87" w:rsidRDefault="008960F2" w:rsidP="006837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5A87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819525" cy="2143125"/>
            <wp:effectExtent l="171450" t="133350" r="371475" b="314325"/>
            <wp:docPr id="81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8"/>
                    <pic:cNvPicPr>
                      <a:picLocks noChangeAspect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0823" cy="21438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960F2" w:rsidRPr="00A95A87" w:rsidRDefault="008960F2" w:rsidP="006837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960F2" w:rsidRPr="00A95A87" w:rsidRDefault="008960F2" w:rsidP="006837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5A8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00375" cy="2598352"/>
            <wp:effectExtent l="19050" t="0" r="9525" b="0"/>
            <wp:docPr id="82" name="Рисунок 14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1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500" cy="2599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0F2" w:rsidRPr="00A95A87" w:rsidRDefault="008960F2" w:rsidP="006837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960F2" w:rsidRPr="00A95A87" w:rsidRDefault="008960F2" w:rsidP="006837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960F2" w:rsidRPr="00A95A87" w:rsidRDefault="008960F2" w:rsidP="006837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960F2" w:rsidRPr="00A95A87" w:rsidRDefault="008960F2" w:rsidP="006837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5A87">
        <w:rPr>
          <w:rFonts w:ascii="Times New Roman" w:hAnsi="Times New Roman" w:cs="Times New Roman"/>
          <w:sz w:val="24"/>
          <w:szCs w:val="24"/>
        </w:rPr>
        <w:t xml:space="preserve">        В данном направлении работы также прослеживается тенденция роста. В течение 5 лет в 1904 конкурсных мероприятиях и спортивных соревнованиях приняли участие 4360 детей, из них  победителями и призерами стали 2982 человек</w:t>
      </w:r>
      <w:r w:rsidR="0087205A">
        <w:rPr>
          <w:rFonts w:ascii="Times New Roman" w:hAnsi="Times New Roman" w:cs="Times New Roman"/>
          <w:sz w:val="24"/>
          <w:szCs w:val="24"/>
        </w:rPr>
        <w:t>а</w:t>
      </w:r>
      <w:r w:rsidRPr="00A95A87">
        <w:rPr>
          <w:rFonts w:ascii="Times New Roman" w:hAnsi="Times New Roman" w:cs="Times New Roman"/>
          <w:sz w:val="24"/>
          <w:szCs w:val="24"/>
        </w:rPr>
        <w:t>.</w:t>
      </w:r>
    </w:p>
    <w:p w:rsidR="008960F2" w:rsidRPr="00A95A87" w:rsidRDefault="008960F2" w:rsidP="006837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60F2" w:rsidRPr="00A95A87" w:rsidRDefault="008960F2" w:rsidP="006837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5A8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05450" cy="2438400"/>
            <wp:effectExtent l="19050" t="0" r="19050" b="0"/>
            <wp:docPr id="84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8960F2" w:rsidRPr="00A95A87" w:rsidRDefault="008960F2" w:rsidP="006837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205A" w:rsidRDefault="008960F2" w:rsidP="006837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5A87">
        <w:rPr>
          <w:rFonts w:ascii="Times New Roman" w:eastAsia="Times New Roman" w:hAnsi="Times New Roman" w:cs="Times New Roman"/>
          <w:sz w:val="24"/>
          <w:szCs w:val="24"/>
        </w:rPr>
        <w:t xml:space="preserve">        Традиционно сложившаяся система выявления и поддержки талантливых детей и молодежи в 2021 учебном году получила свое дальнейшее развитие. Ежегодно талантливым обучающимся оказывается муниципальная поддержка за высокие </w:t>
      </w:r>
      <w:r w:rsidRPr="00A95A87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результаты в учебной, спортивной, творческой, социальной, научно- исследовательской деятельности.  В этом году на поддержку одаренных детей администрацией муниципального района было выделено 330 тыс. рублей, из них 190 тыс. рублей выделено на </w:t>
      </w:r>
      <w:r w:rsidRPr="00A95A87">
        <w:rPr>
          <w:rFonts w:ascii="Times New Roman" w:hAnsi="Times New Roman" w:cs="Times New Roman"/>
          <w:sz w:val="24"/>
          <w:szCs w:val="24"/>
        </w:rPr>
        <w:t>единовременные премии</w:t>
      </w:r>
      <w:r w:rsidRPr="00A95A87">
        <w:rPr>
          <w:rFonts w:ascii="Times New Roman" w:eastAsia="Times New Roman" w:hAnsi="Times New Roman" w:cs="Times New Roman"/>
          <w:sz w:val="24"/>
          <w:szCs w:val="24"/>
        </w:rPr>
        <w:t xml:space="preserve"> и стипендии для 186 талантливых обучающихся, 140 тыс. рублей - на рождественские подарки  для 140 обучающихся.  </w:t>
      </w:r>
      <w:r w:rsidR="0087205A">
        <w:rPr>
          <w:rFonts w:ascii="Times New Roman" w:eastAsia="Times New Roman" w:hAnsi="Times New Roman" w:cs="Times New Roman"/>
          <w:sz w:val="24"/>
          <w:szCs w:val="24"/>
        </w:rPr>
        <w:t>Единовременные премии и пособия</w:t>
      </w:r>
      <w:r w:rsidR="00A15348">
        <w:rPr>
          <w:rFonts w:ascii="Times New Roman" w:eastAsia="Times New Roman" w:hAnsi="Times New Roman" w:cs="Times New Roman"/>
          <w:sz w:val="24"/>
          <w:szCs w:val="24"/>
        </w:rPr>
        <w:t xml:space="preserve"> за 5 лет получили 935</w:t>
      </w:r>
      <w:r w:rsidR="00555DA4" w:rsidRPr="00A95A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95A87">
        <w:rPr>
          <w:rFonts w:ascii="Times New Roman" w:eastAsia="Times New Roman" w:hAnsi="Times New Roman" w:cs="Times New Roman"/>
          <w:sz w:val="24"/>
          <w:szCs w:val="24"/>
        </w:rPr>
        <w:t xml:space="preserve">одаренных детей, обучающихся образовательных организаций муниципального района </w:t>
      </w:r>
    </w:p>
    <w:p w:rsidR="006B4D17" w:rsidRDefault="006B4D17" w:rsidP="006837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7205A" w:rsidRDefault="0087205A" w:rsidP="006837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12074" cy="2846717"/>
            <wp:effectExtent l="19050" t="0" r="21926" b="0"/>
            <wp:docPr id="50" name="Диаграмма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8960F2" w:rsidRPr="00A95A87" w:rsidRDefault="008960F2" w:rsidP="006837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960F2" w:rsidRPr="00A95A87" w:rsidRDefault="008960F2" w:rsidP="006837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5A8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63850" cy="1912515"/>
            <wp:effectExtent l="19050" t="0" r="0" b="0"/>
            <wp:docPr id="85" name="Рисунок 2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439" cy="191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2B1F" w:rsidRPr="00A95A8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51150" cy="1888887"/>
            <wp:effectExtent l="19050" t="0" r="6350" b="0"/>
            <wp:docPr id="132" name="Рисунок 2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43" cy="189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0F2" w:rsidRPr="00A95A87" w:rsidRDefault="008960F2" w:rsidP="006837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960F2" w:rsidRPr="00A95A87" w:rsidRDefault="008960F2" w:rsidP="006837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960F2" w:rsidRPr="00A95A87" w:rsidRDefault="008960F2" w:rsidP="006837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5A8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79650" cy="1866900"/>
            <wp:effectExtent l="171450" t="133350" r="368300" b="304800"/>
            <wp:docPr id="87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/>
                    <pic:cNvPicPr>
                      <a:picLocks noChangeAspect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075" cy="18672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302DC" w:rsidRPr="00A95A8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45266" cy="1758950"/>
            <wp:effectExtent l="19050" t="0" r="0" b="0"/>
            <wp:docPr id="116" name="Рисунок 5" descr="D:\рабочий стол\ЕЛКИ\ЕЛКА 2022\Вручение подарков\IMG-20211228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ЕЛКИ\ЕЛКА 2022\Вручение подарков\IMG-20211228-WA0031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720" cy="176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0F2" w:rsidRPr="00A95A87" w:rsidRDefault="008960F2" w:rsidP="006837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960F2" w:rsidRPr="00A95A87" w:rsidRDefault="008960F2" w:rsidP="006837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960F2" w:rsidRPr="00A95A87" w:rsidRDefault="008960F2" w:rsidP="006837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5A87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635250" cy="1482328"/>
            <wp:effectExtent l="19050" t="0" r="0" b="0"/>
            <wp:docPr id="89" name="Рисунок 6" descr="D:\рабочий стол\ЕЛКИ\ЕЛКА 2022\Вручение подарков\IMG-20211228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ЕЛКИ\ЕЛКА 2022\Вручение подарков\IMG-20211228-WA0036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49" cy="1482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02DC" w:rsidRPr="00A95A8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20900" cy="1590675"/>
            <wp:effectExtent l="19050" t="0" r="0" b="0"/>
            <wp:docPr id="117" name="Рисунок 7" descr="D:\рабочий стол\ЕЛКИ\ЕЛКА 2022\Вручение подарков\IMG-20211228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ЕЛКИ\ЕЛКА 2022\Вручение подарков\IMG-20211228-WA0037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172" cy="159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0F2" w:rsidRPr="00A95A87" w:rsidRDefault="008960F2" w:rsidP="006837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960F2" w:rsidRPr="00A95A87" w:rsidRDefault="008960F2" w:rsidP="0068373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960F2" w:rsidRDefault="008960F2" w:rsidP="0068373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95A87">
        <w:rPr>
          <w:rFonts w:ascii="Times New Roman" w:hAnsi="Times New Roman" w:cs="Times New Roman"/>
          <w:sz w:val="24"/>
          <w:szCs w:val="24"/>
        </w:rPr>
        <w:t xml:space="preserve">      В целях поддержки одаренных детей образовательных учреждений и творческих коллективов от  Губернаторского  Рождественского благотворительного фонда  в 2021 году Станция юных натуралистов получила денежные средства в размере 1094,328 тыс. руб. на приобретение </w:t>
      </w:r>
      <w:r w:rsidRPr="00A95A87">
        <w:rPr>
          <w:rFonts w:ascii="Times New Roman" w:eastAsia="Times New Roman" w:hAnsi="Times New Roman" w:cs="Times New Roman"/>
          <w:sz w:val="24"/>
          <w:szCs w:val="24"/>
        </w:rPr>
        <w:t xml:space="preserve">приборов и оборудования для научно-исследовательских работ, посадочного материала, для </w:t>
      </w:r>
      <w:r w:rsidRPr="00A95A87">
        <w:rPr>
          <w:rFonts w:ascii="Times New Roman" w:hAnsi="Times New Roman" w:cs="Times New Roman"/>
          <w:sz w:val="24"/>
          <w:szCs w:val="24"/>
        </w:rPr>
        <w:t xml:space="preserve">участия в престижных международных и всероссийских мероприятиях. С 2017 по 2021 годы учреждениям дополнительного образования данным фондом было выделено </w:t>
      </w:r>
      <w:r w:rsidRPr="00A95A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около 3,5 млн. руб. </w:t>
      </w:r>
    </w:p>
    <w:p w:rsidR="005D7AA6" w:rsidRDefault="005D7AA6" w:rsidP="0068373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D7AA6" w:rsidRDefault="005D7AA6" w:rsidP="0068373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D7AA6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5940425" cy="1675746"/>
            <wp:effectExtent l="19050" t="0" r="22225" b="654"/>
            <wp:docPr id="57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5D7AA6" w:rsidRPr="00A95A87" w:rsidRDefault="005D7AA6" w:rsidP="0068373B">
      <w:pPr>
        <w:spacing w:after="0" w:line="240" w:lineRule="auto"/>
        <w:jc w:val="both"/>
        <w:rPr>
          <w:rFonts w:ascii="Times New Roman" w:eastAsia="+mn-ea" w:hAnsi="Times New Roman" w:cs="Times New Roman"/>
          <w:bCs/>
          <w:kern w:val="24"/>
          <w:sz w:val="24"/>
          <w:szCs w:val="24"/>
        </w:rPr>
      </w:pPr>
    </w:p>
    <w:p w:rsidR="008960F2" w:rsidRPr="00A95A87" w:rsidRDefault="008960F2" w:rsidP="0068373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960F2" w:rsidRPr="00A95A87" w:rsidRDefault="008960F2" w:rsidP="00E52B1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5A87">
        <w:rPr>
          <w:rFonts w:ascii="Times New Roman" w:hAnsi="Times New Roman" w:cs="Times New Roman"/>
          <w:b/>
          <w:sz w:val="24"/>
          <w:szCs w:val="24"/>
        </w:rPr>
        <w:t>Организация воспитания  подрастающего поколения</w:t>
      </w:r>
    </w:p>
    <w:p w:rsidR="008960F2" w:rsidRPr="00A95A87" w:rsidRDefault="008960F2" w:rsidP="0068373B">
      <w:pPr>
        <w:pStyle w:val="a8"/>
        <w:shd w:val="clear" w:color="auto" w:fill="FFFFFF"/>
        <w:spacing w:before="0" w:beforeAutospacing="0" w:after="0" w:afterAutospacing="0"/>
        <w:jc w:val="both"/>
      </w:pPr>
    </w:p>
    <w:p w:rsidR="008960F2" w:rsidRPr="00A95A87" w:rsidRDefault="008960F2" w:rsidP="006837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5A87">
        <w:rPr>
          <w:rFonts w:ascii="Times New Roman" w:hAnsi="Times New Roman" w:cs="Times New Roman"/>
          <w:sz w:val="24"/>
          <w:szCs w:val="24"/>
        </w:rPr>
        <w:t xml:space="preserve">        Воспитательная работа продолжает оставаться важной составляющей образовательного процесса в школе, это целенаправленная деятельность по организации совместной жизнедеятельности взрослых и детей с целью наиболее полного их саморазвития и самореализации.</w:t>
      </w:r>
    </w:p>
    <w:p w:rsidR="008960F2" w:rsidRPr="00A95A87" w:rsidRDefault="008960F2" w:rsidP="006837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5A87">
        <w:rPr>
          <w:rFonts w:ascii="Times New Roman" w:hAnsi="Times New Roman" w:cs="Times New Roman"/>
          <w:sz w:val="24"/>
          <w:szCs w:val="24"/>
        </w:rPr>
        <w:t xml:space="preserve">       На основании изменений в Федеральный закон «Об образовании в Российской Федерации» по вопросам воспитания обучающихся с 1 сентября 2021 года в образовательный процесс общеобразовательных и дошкольных образовательных организаций внедрены новые рабочие программы воспитания и календарные планы воспитательной работы. Работа по внедрению новых рабочих программ воспитания в течение года велась в рамках плана мероприятий (дорожная карта) по внедрению рабочих программ воспитания и календарных планов воспитательной работы в организациях, реализующих основные общеобразовательные программы, на территории Новохопёрского муниципального района, утвержденной приказом отдела по образованию, опеке и попечительству администрации муниципального района № 21 от 14 апреля 2021г. </w:t>
      </w:r>
    </w:p>
    <w:p w:rsidR="008960F2" w:rsidRPr="00A95A87" w:rsidRDefault="008960F2" w:rsidP="006837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60F2" w:rsidRPr="00A95A87" w:rsidRDefault="008960F2" w:rsidP="0068373B">
      <w:pPr>
        <w:pStyle w:val="a8"/>
        <w:shd w:val="clear" w:color="auto" w:fill="FFFFFF"/>
        <w:spacing w:before="0" w:beforeAutospacing="0" w:after="0" w:afterAutospacing="0"/>
        <w:jc w:val="both"/>
      </w:pPr>
      <w:r w:rsidRPr="00A95A87">
        <w:rPr>
          <w:noProof/>
        </w:rPr>
        <w:lastRenderedPageBreak/>
        <w:drawing>
          <wp:inline distT="0" distB="0" distL="0" distR="0">
            <wp:extent cx="2438400" cy="1460500"/>
            <wp:effectExtent l="190500" t="152400" r="171450" b="139700"/>
            <wp:docPr id="9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Рисунок 50"/>
                    <pic:cNvPicPr>
                      <a:picLocks noChangeAspect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1252" cy="14622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302DC" w:rsidRPr="00A95A87">
        <w:rPr>
          <w:noProof/>
        </w:rPr>
        <w:drawing>
          <wp:inline distT="0" distB="0" distL="0" distR="0">
            <wp:extent cx="2470150" cy="1428750"/>
            <wp:effectExtent l="190500" t="152400" r="177800" b="133350"/>
            <wp:docPr id="118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7"/>
                    <pic:cNvPicPr>
                      <a:picLocks noChangeAspect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9002" cy="1433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960F2" w:rsidRPr="00A95A87" w:rsidRDefault="008960F2" w:rsidP="0068373B">
      <w:pPr>
        <w:pStyle w:val="a8"/>
        <w:shd w:val="clear" w:color="auto" w:fill="FFFFFF"/>
        <w:spacing w:before="0" w:beforeAutospacing="0" w:after="0" w:afterAutospacing="0"/>
        <w:jc w:val="both"/>
      </w:pPr>
    </w:p>
    <w:p w:rsidR="008960F2" w:rsidRPr="00A95A87" w:rsidRDefault="008960F2" w:rsidP="006837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5A87">
        <w:rPr>
          <w:rFonts w:ascii="Times New Roman" w:eastAsia="Times New Roman" w:hAnsi="Times New Roman" w:cs="Times New Roman"/>
          <w:sz w:val="24"/>
          <w:szCs w:val="24"/>
        </w:rPr>
        <w:t xml:space="preserve">        В 2021 году </w:t>
      </w:r>
      <w:r w:rsidRPr="00A95A87">
        <w:rPr>
          <w:rFonts w:ascii="Times New Roman" w:hAnsi="Times New Roman" w:cs="Times New Roman"/>
          <w:sz w:val="24"/>
          <w:szCs w:val="24"/>
        </w:rPr>
        <w:t xml:space="preserve">на муниципальном уровне </w:t>
      </w:r>
      <w:r w:rsidRPr="00A95A87">
        <w:rPr>
          <w:rFonts w:ascii="Times New Roman" w:eastAsia="Times New Roman" w:hAnsi="Times New Roman" w:cs="Times New Roman"/>
          <w:bCs/>
          <w:sz w:val="24"/>
          <w:szCs w:val="24"/>
        </w:rPr>
        <w:t>для талантливых детей и молодежи</w:t>
      </w:r>
      <w:r w:rsidRPr="00A95A87">
        <w:rPr>
          <w:rFonts w:ascii="Times New Roman" w:hAnsi="Times New Roman" w:cs="Times New Roman"/>
          <w:sz w:val="24"/>
          <w:szCs w:val="24"/>
        </w:rPr>
        <w:t xml:space="preserve"> организованы и проведены следующие мероприятия:</w:t>
      </w:r>
      <w:r w:rsidRPr="00A95A87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районный конкурс детского рисунка </w:t>
      </w:r>
      <w:r w:rsidRPr="00A95A87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«Война глазами детей»</w:t>
      </w:r>
      <w:r w:rsidRPr="00A95A87">
        <w:rPr>
          <w:rFonts w:ascii="Times New Roman" w:eastAsia="Times New Roman" w:hAnsi="Times New Roman" w:cs="Times New Roman"/>
          <w:sz w:val="24"/>
          <w:szCs w:val="24"/>
        </w:rPr>
        <w:t xml:space="preserve">, посвящённого 76-ой годовщине Победы в Великой Отечественной войне </w:t>
      </w:r>
      <w:r w:rsidRPr="00A95A87">
        <w:rPr>
          <w:rFonts w:ascii="Times New Roman" w:hAnsi="Times New Roman" w:cs="Times New Roman"/>
          <w:sz w:val="24"/>
          <w:szCs w:val="24"/>
        </w:rPr>
        <w:t xml:space="preserve">1941-1945 годов, </w:t>
      </w:r>
      <w:r w:rsidRPr="00A95A87">
        <w:rPr>
          <w:rFonts w:ascii="Times New Roman" w:eastAsiaTheme="minorHAnsi" w:hAnsi="Times New Roman" w:cs="Times New Roman"/>
          <w:kern w:val="2"/>
          <w:sz w:val="24"/>
          <w:szCs w:val="24"/>
          <w:lang w:eastAsia="hi-IN" w:bidi="hi-IN"/>
        </w:rPr>
        <w:t xml:space="preserve">районный </w:t>
      </w:r>
      <w:r w:rsidRPr="00A95A87"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  <w:t>конкурс агитбригад</w:t>
      </w:r>
      <w:r w:rsidRPr="00A95A87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по пропаганде здорового образа жизни «Формула здоровья», </w:t>
      </w:r>
      <w:r w:rsidRPr="00A95A87">
        <w:rPr>
          <w:rFonts w:ascii="Times New Roman" w:eastAsiaTheme="minorHAnsi" w:hAnsi="Times New Roman" w:cs="Times New Roman"/>
          <w:kern w:val="2"/>
          <w:sz w:val="24"/>
          <w:szCs w:val="24"/>
          <w:lang w:eastAsia="hi-IN" w:bidi="hi-IN"/>
        </w:rPr>
        <w:t xml:space="preserve">районный </w:t>
      </w:r>
      <w:r w:rsidRPr="00A95A87"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  <w:t xml:space="preserve">конкурс </w:t>
      </w:r>
      <w:r w:rsidRPr="00A95A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рисунков и фотографий по профилактике употребления ПАВ «Раскрась жизнь правильно», </w:t>
      </w:r>
      <w:r w:rsidRPr="00A95A87">
        <w:rPr>
          <w:rFonts w:ascii="Times New Roman" w:hAnsi="Times New Roman" w:cs="Times New Roman"/>
          <w:sz w:val="24"/>
          <w:szCs w:val="24"/>
        </w:rPr>
        <w:t>муниципальные этапы и туры областных (в рамках Всероссийский) заочных и очных конкурсов, акций, фестивалей«Старая, старая сказка», «Живая классика», «Я - гражданин России», «Мир талантов», «Музей и дети»,«Природное наследие Воронежского края» и другие конкурсные мероприятия.</w:t>
      </w:r>
    </w:p>
    <w:p w:rsidR="008960F2" w:rsidRPr="00A95A87" w:rsidRDefault="008960F2" w:rsidP="0068373B">
      <w:pPr>
        <w:spacing w:after="0" w:line="240" w:lineRule="auto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A95A87">
        <w:rPr>
          <w:rFonts w:ascii="Times New Roman" w:eastAsia="Times New Roman" w:hAnsi="Times New Roman" w:cs="Times New Roman"/>
          <w:sz w:val="24"/>
          <w:szCs w:val="24"/>
        </w:rPr>
        <w:t xml:space="preserve">         Одним из приоритетных направлений деятельности </w:t>
      </w:r>
      <w:r w:rsidRPr="00A95A87">
        <w:rPr>
          <w:rFonts w:ascii="Times New Roman" w:hAnsi="Times New Roman" w:cs="Times New Roman"/>
          <w:sz w:val="24"/>
          <w:szCs w:val="24"/>
        </w:rPr>
        <w:t xml:space="preserve">образовательных организаций муниципального района </w:t>
      </w:r>
      <w:r w:rsidRPr="00A95A87">
        <w:rPr>
          <w:rFonts w:ascii="Times New Roman" w:eastAsia="Times New Roman" w:hAnsi="Times New Roman" w:cs="Times New Roman"/>
          <w:sz w:val="24"/>
          <w:szCs w:val="24"/>
        </w:rPr>
        <w:t>является создание условий, гарантирующих формирование, сохранение и укрепление здоровья всех участников образовательного процесса</w:t>
      </w:r>
      <w:r w:rsidRPr="00A95A87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. Работа в данном направлении в </w:t>
      </w:r>
      <w:r w:rsidRPr="00A95A87">
        <w:rPr>
          <w:rFonts w:ascii="Times New Roman" w:hAnsi="Times New Roman" w:cs="Times New Roman"/>
          <w:sz w:val="24"/>
          <w:szCs w:val="24"/>
        </w:rPr>
        <w:t xml:space="preserve">общеобразовательных организациях </w:t>
      </w:r>
      <w:r w:rsidRPr="00A95A87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осуществляется в соответствии с </w:t>
      </w:r>
      <w:r w:rsidRPr="00A95A87">
        <w:rPr>
          <w:rFonts w:ascii="Times New Roman" w:hAnsi="Times New Roman" w:cs="Times New Roman"/>
          <w:sz w:val="24"/>
          <w:szCs w:val="24"/>
        </w:rPr>
        <w:t xml:space="preserve"> планами мероприятий по реализации Стратегии государственной антинаркотической политики Российской Федерации до 2025 года в общеобразовательных организациях </w:t>
      </w:r>
      <w:r w:rsidRPr="00A95A87">
        <w:rPr>
          <w:rFonts w:ascii="Times New Roman" w:hAnsi="Times New Roman" w:cs="Times New Roman"/>
          <w:spacing w:val="-4"/>
          <w:sz w:val="24"/>
          <w:szCs w:val="24"/>
        </w:rPr>
        <w:t>муниципального района</w:t>
      </w:r>
      <w:r w:rsidRPr="00A95A87">
        <w:rPr>
          <w:rFonts w:ascii="Times New Roman" w:hAnsi="Times New Roman" w:cs="Times New Roman"/>
          <w:sz w:val="24"/>
          <w:szCs w:val="24"/>
        </w:rPr>
        <w:t xml:space="preserve">, по профилактике суицидального поведения среди обучающихся образовательных организаций </w:t>
      </w:r>
      <w:r w:rsidRPr="00A95A87">
        <w:rPr>
          <w:rFonts w:ascii="Times New Roman" w:hAnsi="Times New Roman" w:cs="Times New Roman"/>
          <w:spacing w:val="-4"/>
          <w:sz w:val="24"/>
          <w:szCs w:val="24"/>
        </w:rPr>
        <w:t>муниципального района.</w:t>
      </w:r>
    </w:p>
    <w:p w:rsidR="008960F2" w:rsidRPr="00A95A87" w:rsidRDefault="008960F2" w:rsidP="006837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5A87">
        <w:rPr>
          <w:rFonts w:ascii="Times New Roman" w:hAnsi="Times New Roman" w:cs="Times New Roman"/>
          <w:sz w:val="24"/>
          <w:szCs w:val="24"/>
        </w:rPr>
        <w:t xml:space="preserve">         Во всех  общеобразовательных организациях функционируют </w:t>
      </w:r>
      <w:r w:rsidRPr="00A95A87">
        <w:rPr>
          <w:rFonts w:ascii="Times New Roman" w:hAnsi="Times New Roman" w:cs="Times New Roman"/>
          <w:color w:val="000000"/>
          <w:sz w:val="24"/>
          <w:szCs w:val="24"/>
        </w:rPr>
        <w:t xml:space="preserve">Советы по профилактике безнадзорности, правонарушений, наркомании среди несовершеннолетних и пропаганде здорового образа жизни. </w:t>
      </w:r>
      <w:r w:rsidRPr="00A95A87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95A87">
        <w:rPr>
          <w:rFonts w:ascii="Times New Roman" w:hAnsi="Times New Roman" w:cs="Times New Roman"/>
          <w:sz w:val="24"/>
          <w:szCs w:val="24"/>
        </w:rPr>
        <w:t>сновными задачами Совета  является планирование и организация проведения профилактики социально опасных явлений (безнадзорности, правонарушений, наркомании, антиобщественных действий), координация действий общеобразовательной организации с работой районных структур и общественных организаций, работающих с детьми и подростками.</w:t>
      </w:r>
    </w:p>
    <w:p w:rsidR="008960F2" w:rsidRPr="00A95A87" w:rsidRDefault="008960F2" w:rsidP="006837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5A87">
        <w:rPr>
          <w:rFonts w:ascii="Times New Roman" w:hAnsi="Times New Roman" w:cs="Times New Roman"/>
          <w:sz w:val="24"/>
          <w:szCs w:val="24"/>
        </w:rPr>
        <w:t xml:space="preserve">          С 1 сентября по 15 октября 2021г. в общеобразовательных организациях муниципального района проведено </w:t>
      </w:r>
      <w:r w:rsidRPr="00A95A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социально-психологическое тестирование обучающихся на предмет потребления наркотических средств, психотропных и других токсических веществ, в котором </w:t>
      </w:r>
      <w:r w:rsidRPr="00A95A87">
        <w:rPr>
          <w:rFonts w:ascii="Times New Roman" w:hAnsi="Times New Roman" w:cs="Times New Roman"/>
          <w:sz w:val="24"/>
          <w:szCs w:val="24"/>
        </w:rPr>
        <w:t>приняли участие 1073 обучающихся от 13 лет и старше (99,3%). По результатам данного тестирования все общеобразовательные организации разработали планы дополнительных профилактических мероприятий для каждого класса на 2021/2022 учебный год, направленные на снижение факторов риска вовлечения обучающихся в зависимое поведение.</w:t>
      </w:r>
    </w:p>
    <w:p w:rsidR="008960F2" w:rsidRPr="00A95A87" w:rsidRDefault="008960F2" w:rsidP="0068373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5A87">
        <w:rPr>
          <w:rFonts w:ascii="Times New Roman" w:eastAsia="Times New Roman" w:hAnsi="Times New Roman" w:cs="Times New Roman"/>
          <w:sz w:val="24"/>
          <w:szCs w:val="24"/>
        </w:rPr>
        <w:t>В 18 образовательных организациях продолжают работу службы школьной медиации, которые используют восстановительные, примирительные технологии в конфликтном взаимодействии на уровнях «ученик-ученик», «ученик-учитель», «ученик-родитель»и др.</w:t>
      </w:r>
    </w:p>
    <w:p w:rsidR="005F6E5E" w:rsidRPr="00A95A87" w:rsidRDefault="005F6E5E" w:rsidP="0068373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F6E5E" w:rsidRDefault="005F6E5E" w:rsidP="00E52B1F">
      <w:pPr>
        <w:ind w:firstLine="562"/>
        <w:contextualSpacing/>
        <w:jc w:val="center"/>
        <w:rPr>
          <w:rFonts w:ascii="Times New Roman" w:hAnsi="Times New Roman" w:cs="Times New Roman"/>
          <w:b/>
          <w:color w:val="000000"/>
          <w:spacing w:val="-7"/>
          <w:sz w:val="24"/>
          <w:szCs w:val="24"/>
        </w:rPr>
      </w:pPr>
      <w:r w:rsidRPr="00A95A87">
        <w:rPr>
          <w:rFonts w:ascii="Times New Roman" w:hAnsi="Times New Roman" w:cs="Times New Roman"/>
          <w:b/>
          <w:color w:val="000000"/>
          <w:spacing w:val="-7"/>
          <w:sz w:val="24"/>
          <w:szCs w:val="24"/>
        </w:rPr>
        <w:t>Развитие профессиональной компетенции педагогических работников.</w:t>
      </w:r>
    </w:p>
    <w:p w:rsidR="00E52B1F" w:rsidRPr="00A95A87" w:rsidRDefault="00E52B1F" w:rsidP="00E52B1F">
      <w:pPr>
        <w:ind w:firstLine="562"/>
        <w:contextualSpacing/>
        <w:jc w:val="center"/>
        <w:rPr>
          <w:rFonts w:ascii="Times New Roman" w:hAnsi="Times New Roman" w:cs="Times New Roman"/>
          <w:b/>
          <w:color w:val="000000"/>
          <w:spacing w:val="-7"/>
          <w:sz w:val="24"/>
          <w:szCs w:val="24"/>
        </w:rPr>
      </w:pPr>
    </w:p>
    <w:p w:rsidR="005F6E5E" w:rsidRPr="00A95A87" w:rsidRDefault="005F6E5E" w:rsidP="0068373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5A87">
        <w:rPr>
          <w:rFonts w:ascii="Times New Roman" w:hAnsi="Times New Roman" w:cs="Times New Roman"/>
          <w:sz w:val="24"/>
          <w:szCs w:val="24"/>
        </w:rPr>
        <w:t>Всего в муниципальных образовательных организациях работает 436 педагогических работников, из них учителей – 284. Высшее образование имеют 94 % работников, высшую квалификационную категорию – 86 педагогов, первую квалификационную категорию – 252 педагога. У</w:t>
      </w:r>
      <w:r w:rsidRPr="00A95A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дельный вес численности учителей в возрасте до 35 лет в общей </w:t>
      </w:r>
      <w:r w:rsidRPr="00A95A8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численности учителей составляет 11,8% . </w:t>
      </w:r>
      <w:r w:rsidRPr="00A95A87">
        <w:rPr>
          <w:rFonts w:ascii="Times New Roman" w:hAnsi="Times New Roman" w:cs="Times New Roman"/>
          <w:sz w:val="24"/>
          <w:szCs w:val="24"/>
        </w:rPr>
        <w:t xml:space="preserve"> Количество педагогов, прошедших курсы повышения квалификации, посетивших семинары и вебинары, увеличилось втрое по сравнению с 2017 годом и составляет 100%. Педагоги стали активнее заниматься самообразованием, транслировать свой опыт и делиться идеями на различных площадках, участвовать в различных конкурсах, в том числе конкурсах  профмастерства. </w:t>
      </w:r>
    </w:p>
    <w:p w:rsidR="005F6E5E" w:rsidRPr="00A95A87" w:rsidRDefault="005F6E5E" w:rsidP="0068373B">
      <w:pPr>
        <w:ind w:firstLine="562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5A87">
        <w:rPr>
          <w:rFonts w:ascii="Times New Roman" w:hAnsi="Times New Roman" w:cs="Times New Roman"/>
          <w:sz w:val="24"/>
          <w:szCs w:val="24"/>
        </w:rPr>
        <w:t>Работает, как и в 2017 году,</w:t>
      </w:r>
      <w:r w:rsidRPr="00A95A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 районных методических объединений учителей-предметников,    РМО педагогов-психологов, </w:t>
      </w:r>
      <w:r w:rsidRPr="00A95A87">
        <w:rPr>
          <w:rFonts w:ascii="Times New Roman" w:eastAsia="Times New Roman" w:hAnsi="Times New Roman" w:cs="Times New Roman"/>
          <w:sz w:val="24"/>
          <w:szCs w:val="24"/>
        </w:rPr>
        <w:t>РМО медиато</w:t>
      </w:r>
      <w:r w:rsidRPr="00A95A87">
        <w:rPr>
          <w:rFonts w:ascii="Times New Roman" w:hAnsi="Times New Roman" w:cs="Times New Roman"/>
          <w:sz w:val="24"/>
          <w:szCs w:val="24"/>
        </w:rPr>
        <w:t xml:space="preserve">ров образовательных организаций, </w:t>
      </w:r>
      <w:r w:rsidRPr="00A95A87">
        <w:rPr>
          <w:rFonts w:ascii="Times New Roman" w:eastAsia="Times New Roman" w:hAnsi="Times New Roman" w:cs="Times New Roman"/>
          <w:sz w:val="24"/>
          <w:szCs w:val="24"/>
        </w:rPr>
        <w:t xml:space="preserve"> РМО педагогов, работающих с детьми с ограниченными возможностями здоровья и детьми-инвалидами</w:t>
      </w:r>
      <w:r w:rsidRPr="00A95A87">
        <w:rPr>
          <w:rFonts w:ascii="Times New Roman" w:eastAsia="Times New Roman" w:hAnsi="Times New Roman" w:cs="Times New Roman"/>
          <w:color w:val="000000"/>
          <w:sz w:val="24"/>
          <w:szCs w:val="24"/>
        </w:rPr>
        <w:t>.  В период с 2017 по 2021 год 258 работников сферы образования были отмечены наградами муниципального, областного и федерального уровней.</w:t>
      </w:r>
    </w:p>
    <w:p w:rsidR="005F6E5E" w:rsidRPr="00A95A87" w:rsidRDefault="005F6E5E" w:rsidP="0068373B">
      <w:pPr>
        <w:ind w:firstLine="562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A95A87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  <w:drawing>
          <wp:inline distT="0" distB="0" distL="0" distR="0">
            <wp:extent cx="4540250" cy="1657350"/>
            <wp:effectExtent l="19050" t="0" r="12700" b="0"/>
            <wp:docPr id="38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:rsidR="00E95BAB" w:rsidRDefault="005F6E5E" w:rsidP="0068373B">
      <w:pPr>
        <w:ind w:firstLine="562"/>
        <w:jc w:val="both"/>
        <w:rPr>
          <w:rFonts w:ascii="Times New Roman" w:hAnsi="Times New Roman" w:cs="Times New Roman"/>
          <w:sz w:val="24"/>
          <w:szCs w:val="24"/>
        </w:rPr>
      </w:pPr>
      <w:r w:rsidRPr="00A95A87">
        <w:rPr>
          <w:rFonts w:ascii="Times New Roman" w:hAnsi="Times New Roman" w:cs="Times New Roman"/>
          <w:sz w:val="24"/>
          <w:szCs w:val="24"/>
        </w:rPr>
        <w:t xml:space="preserve">Педагогические работники общеобразовательных организаций ежегодно участвуют в конкурсах профессионального мастерства, достойно представляя наш район. Стоит отметить наиболее значимые победы. </w:t>
      </w:r>
    </w:p>
    <w:p w:rsidR="00E95BAB" w:rsidRPr="00E95BAB" w:rsidRDefault="005F6E5E" w:rsidP="00034545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A95A87">
        <w:rPr>
          <w:rFonts w:ascii="Times New Roman" w:hAnsi="Times New Roman" w:cs="Times New Roman"/>
          <w:sz w:val="24"/>
          <w:szCs w:val="24"/>
        </w:rPr>
        <w:t xml:space="preserve">В 2018 году учитель ОБЖ Новохоперской гимназии № 1» </w:t>
      </w:r>
      <w:r w:rsidR="00E95BAB">
        <w:rPr>
          <w:rFonts w:ascii="Times New Roman" w:hAnsi="Times New Roman" w:cs="Times New Roman"/>
          <w:sz w:val="24"/>
          <w:szCs w:val="24"/>
        </w:rPr>
        <w:t xml:space="preserve">Перов В.А. </w:t>
      </w:r>
      <w:r w:rsidRPr="00A95A87">
        <w:rPr>
          <w:rFonts w:ascii="Times New Roman" w:hAnsi="Times New Roman" w:cs="Times New Roman"/>
          <w:sz w:val="24"/>
          <w:szCs w:val="24"/>
        </w:rPr>
        <w:t xml:space="preserve">стал лауреатом регионального конкурса профессионального мастерства учителей ОБЖ в номинации «Лучший учитель ОБЖ». </w:t>
      </w:r>
      <w:r w:rsidR="00E95BAB" w:rsidRPr="00E95BAB">
        <w:rPr>
          <w:rFonts w:ascii="Times New Roman" w:hAnsi="Times New Roman" w:cs="Times New Roman"/>
          <w:sz w:val="24"/>
          <w:szCs w:val="24"/>
        </w:rPr>
        <w:t xml:space="preserve">Учитель МОУ «Новохоперская СОШ № 91» Меньшова В.Е. вошла в число победителей на получение денежного поощрения лучшими  учителями  образовательных организаций  Воронежской области. </w:t>
      </w:r>
      <w:r w:rsidR="00034545" w:rsidRPr="00034545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551622" cy="1912582"/>
            <wp:effectExtent l="19050" t="0" r="1078" b="0"/>
            <wp:docPr id="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627" cy="1915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E5E" w:rsidRPr="00A95A87" w:rsidRDefault="005F6E5E" w:rsidP="00E52B1F">
      <w:pPr>
        <w:ind w:firstLine="562"/>
        <w:jc w:val="both"/>
        <w:rPr>
          <w:rFonts w:ascii="Times New Roman" w:hAnsi="Times New Roman" w:cs="Times New Roman"/>
          <w:sz w:val="24"/>
          <w:szCs w:val="24"/>
        </w:rPr>
      </w:pPr>
      <w:r w:rsidRPr="00A95A87">
        <w:rPr>
          <w:rFonts w:ascii="Times New Roman" w:hAnsi="Times New Roman" w:cs="Times New Roman"/>
          <w:sz w:val="24"/>
          <w:szCs w:val="24"/>
        </w:rPr>
        <w:t>Учителя Новохоперской гимназии № 1 Волова О.Н. и Коломыцев В.С. в 2020 году стали призерами регионального конкурса профессионального мастерства «Педагогический дуэт» в номинации «Лучший педагогический дуэт общеобразовательных организаций».</w:t>
      </w:r>
      <w:r w:rsidR="00E52B1F" w:rsidRPr="00E52B1F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E52B1F" w:rsidRPr="00A95A8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3199765</wp:posOffset>
            </wp:positionH>
            <wp:positionV relativeFrom="paragraph">
              <wp:posOffset>602615</wp:posOffset>
            </wp:positionV>
            <wp:extent cx="2743200" cy="1574800"/>
            <wp:effectExtent l="19050" t="0" r="0" b="0"/>
            <wp:wrapNone/>
            <wp:docPr id="133" name="Рисунок 1" descr="DSC073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2" name="Picture 4" descr="DSC07355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7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F6E5E" w:rsidRPr="00A95A87" w:rsidRDefault="005F6E5E" w:rsidP="0068373B">
      <w:pPr>
        <w:ind w:firstLine="562"/>
        <w:jc w:val="both"/>
        <w:rPr>
          <w:rFonts w:ascii="Times New Roman" w:hAnsi="Times New Roman" w:cs="Times New Roman"/>
          <w:sz w:val="24"/>
          <w:szCs w:val="24"/>
        </w:rPr>
      </w:pPr>
    </w:p>
    <w:p w:rsidR="00E52B1F" w:rsidRDefault="00E52B1F" w:rsidP="0068373B">
      <w:pPr>
        <w:ind w:firstLine="562"/>
        <w:jc w:val="both"/>
        <w:rPr>
          <w:rFonts w:ascii="Times New Roman" w:hAnsi="Times New Roman" w:cs="Times New Roman"/>
          <w:sz w:val="24"/>
          <w:szCs w:val="24"/>
        </w:rPr>
      </w:pPr>
    </w:p>
    <w:p w:rsidR="00E52B1F" w:rsidRDefault="00E52B1F" w:rsidP="0068373B">
      <w:pPr>
        <w:ind w:firstLine="562"/>
        <w:jc w:val="both"/>
        <w:rPr>
          <w:rFonts w:ascii="Times New Roman" w:hAnsi="Times New Roman" w:cs="Times New Roman"/>
          <w:sz w:val="24"/>
          <w:szCs w:val="24"/>
        </w:rPr>
      </w:pPr>
    </w:p>
    <w:p w:rsidR="005F6E5E" w:rsidRPr="00A95A87" w:rsidRDefault="005F6E5E" w:rsidP="0068373B">
      <w:pPr>
        <w:ind w:firstLine="562"/>
        <w:jc w:val="both"/>
        <w:rPr>
          <w:rFonts w:ascii="Times New Roman" w:hAnsi="Times New Roman" w:cs="Times New Roman"/>
          <w:sz w:val="24"/>
          <w:szCs w:val="24"/>
        </w:rPr>
      </w:pPr>
      <w:r w:rsidRPr="00A95A87">
        <w:rPr>
          <w:rFonts w:ascii="Times New Roman" w:hAnsi="Times New Roman" w:cs="Times New Roman"/>
          <w:sz w:val="24"/>
          <w:szCs w:val="24"/>
        </w:rPr>
        <w:lastRenderedPageBreak/>
        <w:t>Учитель математики Новохоперской гимназии № 1 Завгородняя Е.В. в 2020 году стала призером регионального конкурса профессионального мастерства классных руководителей «Самый классный классный».</w:t>
      </w:r>
    </w:p>
    <w:p w:rsidR="005F6E5E" w:rsidRPr="00A95A87" w:rsidRDefault="005F6E5E" w:rsidP="0068373B">
      <w:pPr>
        <w:ind w:firstLine="562"/>
        <w:jc w:val="both"/>
        <w:rPr>
          <w:rFonts w:ascii="Times New Roman" w:hAnsi="Times New Roman" w:cs="Times New Roman"/>
          <w:sz w:val="24"/>
          <w:szCs w:val="24"/>
        </w:rPr>
      </w:pPr>
      <w:r w:rsidRPr="00A95A8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71580" cy="1990074"/>
            <wp:effectExtent l="19050" t="0" r="4770" b="0"/>
            <wp:docPr id="41" name="Рисунок 2" descr="C:\Users\елена\Desktop\кркавпак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елена\Desktop\кркавпак.pn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580" cy="19900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95A8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43050" cy="1876425"/>
            <wp:effectExtent l="19050" t="0" r="0" b="0"/>
            <wp:docPr id="42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Объект 4"/>
                    <pic:cNvPicPr>
                      <a:picLocks noChangeAspect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5686" cy="187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E5E" w:rsidRPr="00A95A87" w:rsidRDefault="005F6E5E" w:rsidP="0068373B">
      <w:pPr>
        <w:spacing w:after="0"/>
        <w:ind w:firstLine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5A87">
        <w:rPr>
          <w:rFonts w:ascii="Times New Roman" w:hAnsi="Times New Roman" w:cs="Times New Roman"/>
          <w:sz w:val="24"/>
          <w:szCs w:val="24"/>
        </w:rPr>
        <w:t>Достойно представили наш район педагогические работники в региональном</w:t>
      </w:r>
      <w:r w:rsidRPr="00A95A87">
        <w:rPr>
          <w:rFonts w:ascii="Times New Roman" w:eastAsia="Times New Roman" w:hAnsi="Times New Roman" w:cs="Times New Roman"/>
          <w:sz w:val="24"/>
          <w:szCs w:val="24"/>
        </w:rPr>
        <w:t xml:space="preserve"> конкурс</w:t>
      </w:r>
      <w:r w:rsidRPr="00A95A87">
        <w:rPr>
          <w:rFonts w:ascii="Times New Roman" w:hAnsi="Times New Roman" w:cs="Times New Roman"/>
          <w:sz w:val="24"/>
          <w:szCs w:val="24"/>
        </w:rPr>
        <w:t>е</w:t>
      </w:r>
      <w:r w:rsidRPr="00A95A87">
        <w:rPr>
          <w:rFonts w:ascii="Times New Roman" w:eastAsia="Times New Roman" w:hAnsi="Times New Roman" w:cs="Times New Roman"/>
          <w:sz w:val="24"/>
          <w:szCs w:val="24"/>
        </w:rPr>
        <w:t xml:space="preserve"> видео-занятий «Я учу#врн» в 2020 году. 6 педагогов</w:t>
      </w:r>
      <w:r w:rsidRPr="00A95A87">
        <w:rPr>
          <w:rFonts w:ascii="Times New Roman" w:hAnsi="Times New Roman" w:cs="Times New Roman"/>
          <w:sz w:val="24"/>
          <w:szCs w:val="24"/>
        </w:rPr>
        <w:t xml:space="preserve"> по итогам конкурса вошли в число победителей</w:t>
      </w:r>
      <w:r w:rsidRPr="00A95A87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5F6E5E" w:rsidRPr="00A95A87" w:rsidRDefault="005F6E5E" w:rsidP="0068373B">
      <w:pPr>
        <w:spacing w:after="0"/>
        <w:ind w:hanging="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5A87">
        <w:rPr>
          <w:rFonts w:ascii="Times New Roman" w:eastAsia="Times New Roman" w:hAnsi="Times New Roman" w:cs="Times New Roman"/>
          <w:sz w:val="24"/>
          <w:szCs w:val="24"/>
        </w:rPr>
        <w:t>1. Авдеева Н.Н, учитель начальных классов Новохоперской гимназии № 1;</w:t>
      </w:r>
    </w:p>
    <w:p w:rsidR="005F6E5E" w:rsidRPr="00A95A87" w:rsidRDefault="005F6E5E" w:rsidP="0068373B">
      <w:pPr>
        <w:spacing w:after="0"/>
        <w:ind w:hanging="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5A87">
        <w:rPr>
          <w:rFonts w:ascii="Times New Roman" w:eastAsia="Times New Roman" w:hAnsi="Times New Roman" w:cs="Times New Roman"/>
          <w:sz w:val="24"/>
          <w:szCs w:val="24"/>
        </w:rPr>
        <w:t>2. Пурзикова Е.В., учитель русского языка и литературы Новохоперской гимназии № 1;</w:t>
      </w:r>
    </w:p>
    <w:p w:rsidR="005F6E5E" w:rsidRPr="00A95A87" w:rsidRDefault="005F6E5E" w:rsidP="0068373B">
      <w:pPr>
        <w:spacing w:after="0"/>
        <w:ind w:hanging="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5A87">
        <w:rPr>
          <w:rFonts w:ascii="Times New Roman" w:eastAsia="Times New Roman" w:hAnsi="Times New Roman" w:cs="Times New Roman"/>
          <w:sz w:val="24"/>
          <w:szCs w:val="24"/>
        </w:rPr>
        <w:t>3. Паршина Анна Владимировна, учитель иностранного языка Новохоперская школы № 2»;</w:t>
      </w:r>
    </w:p>
    <w:p w:rsidR="005F6E5E" w:rsidRPr="00A95A87" w:rsidRDefault="005F6E5E" w:rsidP="0068373B">
      <w:pPr>
        <w:spacing w:after="0"/>
        <w:ind w:hanging="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5A87">
        <w:rPr>
          <w:rFonts w:ascii="Times New Roman" w:eastAsia="Times New Roman" w:hAnsi="Times New Roman" w:cs="Times New Roman"/>
          <w:sz w:val="24"/>
          <w:szCs w:val="24"/>
        </w:rPr>
        <w:t>4. Петрова Наталья Николаевна, учитель географии Новохоперская школы № 2»;</w:t>
      </w:r>
    </w:p>
    <w:p w:rsidR="005F6E5E" w:rsidRPr="00A95A87" w:rsidRDefault="005F6E5E" w:rsidP="0068373B">
      <w:pPr>
        <w:spacing w:after="0"/>
        <w:ind w:hanging="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5A87">
        <w:rPr>
          <w:rFonts w:ascii="Times New Roman" w:eastAsia="Times New Roman" w:hAnsi="Times New Roman" w:cs="Times New Roman"/>
          <w:sz w:val="24"/>
          <w:szCs w:val="24"/>
        </w:rPr>
        <w:t>5. Борисова Инна Владимировна, педагог дополнительного образования Центра дополнительного образования детей;</w:t>
      </w:r>
    </w:p>
    <w:p w:rsidR="005F6E5E" w:rsidRPr="00A95A87" w:rsidRDefault="005F6E5E" w:rsidP="0068373B">
      <w:pPr>
        <w:spacing w:after="0"/>
        <w:ind w:hanging="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5A87">
        <w:rPr>
          <w:rFonts w:ascii="Times New Roman" w:eastAsia="Times New Roman" w:hAnsi="Times New Roman" w:cs="Times New Roman"/>
          <w:sz w:val="24"/>
          <w:szCs w:val="24"/>
        </w:rPr>
        <w:t>6. Зайцева Елена Александровна, педагог дополнительного образования Центра дополнительного образования детей;</w:t>
      </w:r>
    </w:p>
    <w:p w:rsidR="005F6E5E" w:rsidRPr="00A95A87" w:rsidRDefault="005F6E5E" w:rsidP="0068373B">
      <w:pPr>
        <w:spacing w:after="0"/>
        <w:ind w:hanging="2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95A87">
        <w:rPr>
          <w:rFonts w:ascii="Times New Roman" w:hAnsi="Times New Roman" w:cs="Times New Roman"/>
          <w:sz w:val="24"/>
          <w:szCs w:val="24"/>
        </w:rPr>
        <w:t>2021 год. Учитель математики Константинова Юлия Вячеславовна – призер регионального педагогического конкурса «Шаг впереди».</w:t>
      </w:r>
      <w:r w:rsidRPr="00A95A87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5F6E5E" w:rsidRPr="00A95A87" w:rsidRDefault="005F6E5E" w:rsidP="0068373B">
      <w:pPr>
        <w:ind w:hanging="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5A8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64790" cy="1730375"/>
            <wp:effectExtent l="19050" t="0" r="0" b="0"/>
            <wp:docPr id="4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790" cy="173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E5E" w:rsidRPr="00A95A87" w:rsidRDefault="00E52B1F" w:rsidP="0068373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2101215</wp:posOffset>
            </wp:positionH>
            <wp:positionV relativeFrom="paragraph">
              <wp:posOffset>804545</wp:posOffset>
            </wp:positionV>
            <wp:extent cx="2324100" cy="1549400"/>
            <wp:effectExtent l="19050" t="0" r="0" b="0"/>
            <wp:wrapNone/>
            <wp:docPr id="134" name="Рисунок 87" descr="C:\Users\Рудакова Елена\Desktop\фото работа\a1a2220d-8232-4187-a67e-302fa41268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Рудакова Елена\Desktop\фото работа\a1a2220d-8232-4187-a67e-302fa41268c4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4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6E5E" w:rsidRPr="00A95A87">
        <w:rPr>
          <w:rFonts w:ascii="Times New Roman" w:hAnsi="Times New Roman" w:cs="Times New Roman"/>
          <w:sz w:val="24"/>
          <w:szCs w:val="24"/>
        </w:rPr>
        <w:t>В конкурсе на получение денежного поощрения лучшими учителями Воронежской области в 2018 году победителем стала Меньшова В.Е., учитель начальных классов Новохоперской школы № 91. В 2021 году победителями стали учителя Новохоперской гимназии № 1: учитель информатики Волова О.Н. и учитель русского языка и литературы Ряскова Т.Н.</w:t>
      </w:r>
      <w:r w:rsidRPr="00E52B1F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5F6E5E" w:rsidRPr="00A95A87" w:rsidRDefault="005F6E5E" w:rsidP="0068373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F6E5E" w:rsidRPr="00A95A87" w:rsidRDefault="005F6E5E" w:rsidP="0068373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52B1F" w:rsidRDefault="005F6E5E" w:rsidP="0068373B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95A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</w:t>
      </w:r>
    </w:p>
    <w:p w:rsidR="00E52B1F" w:rsidRDefault="00E52B1F" w:rsidP="0068373B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F6E5E" w:rsidRPr="00A95A87" w:rsidRDefault="005F6E5E" w:rsidP="00E52B1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95A87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 Педагогические работники и воспитанники ДОО ежегодно принимают участие в  конкурсах различного уровня</w:t>
      </w:r>
      <w:r w:rsidRPr="00A95A87">
        <w:rPr>
          <w:rFonts w:ascii="Times New Roman" w:hAnsi="Times New Roman" w:cs="Times New Roman"/>
          <w:sz w:val="24"/>
          <w:szCs w:val="24"/>
        </w:rPr>
        <w:t xml:space="preserve"> и достойно представляют муниципальный район</w:t>
      </w:r>
      <w:r w:rsidRPr="00A95A87">
        <w:rPr>
          <w:rFonts w:ascii="Times New Roman" w:hAnsi="Times New Roman" w:cs="Times New Roman"/>
          <w:sz w:val="24"/>
          <w:szCs w:val="24"/>
          <w:shd w:val="clear" w:color="auto" w:fill="FFFFFF"/>
        </w:rPr>
        <w:t>. Среди наиболее значимых можно отметить следующие  достижения:</w:t>
      </w:r>
    </w:p>
    <w:p w:rsidR="005F6E5E" w:rsidRPr="00A95A87" w:rsidRDefault="005F6E5E" w:rsidP="0068373B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A95A8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2017 год:</w:t>
      </w:r>
    </w:p>
    <w:p w:rsidR="005F6E5E" w:rsidRPr="00A95A87" w:rsidRDefault="005F6E5E" w:rsidP="006837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5A8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    </w:t>
      </w:r>
      <w:r w:rsidRPr="00A95A87">
        <w:rPr>
          <w:rFonts w:ascii="Times New Roman" w:hAnsi="Times New Roman" w:cs="Times New Roman"/>
          <w:sz w:val="24"/>
          <w:szCs w:val="24"/>
        </w:rPr>
        <w:t>Воспитатель МБДОУ «Елань-Коленовский детский сад общеразвивающего вида №1» Воротнева Е.В. стала победителем регионального этапа Всероссийского конкурса «Воспитатели России» в номинации «Шаг в будущее».</w:t>
      </w:r>
    </w:p>
    <w:p w:rsidR="005F6E5E" w:rsidRPr="00A95A87" w:rsidRDefault="005F6E5E" w:rsidP="006837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5A87">
        <w:rPr>
          <w:rFonts w:ascii="Times New Roman" w:hAnsi="Times New Roman" w:cs="Times New Roman"/>
          <w:sz w:val="24"/>
          <w:szCs w:val="24"/>
        </w:rPr>
        <w:t xml:space="preserve">    Воспитатель МКОУ «Ильменская ООШ» Карпова Е.Н. по итогам регионального этапа  </w:t>
      </w:r>
      <w:r w:rsidRPr="00A95A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Всероссийского</w:t>
      </w:r>
      <w:r w:rsidRPr="00A95A87">
        <w:rPr>
          <w:rFonts w:ascii="Times New Roman" w:hAnsi="Times New Roman" w:cs="Times New Roman"/>
          <w:sz w:val="24"/>
          <w:szCs w:val="24"/>
        </w:rPr>
        <w:t xml:space="preserve"> профессионального конкурса «Воспитатель года России» вошла в  число 10 лучших педагогов области.</w:t>
      </w:r>
    </w:p>
    <w:p w:rsidR="005F6E5E" w:rsidRPr="00A95A87" w:rsidRDefault="005F6E5E" w:rsidP="0068373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5A87">
        <w:rPr>
          <w:rFonts w:ascii="Times New Roman" w:hAnsi="Times New Roman" w:cs="Times New Roman"/>
          <w:sz w:val="24"/>
          <w:szCs w:val="24"/>
        </w:rPr>
        <w:t xml:space="preserve">  </w:t>
      </w:r>
      <w:r w:rsidRPr="00A95A87">
        <w:rPr>
          <w:rFonts w:ascii="Times New Roman" w:hAnsi="Times New Roman" w:cs="Times New Roman"/>
          <w:b/>
          <w:sz w:val="24"/>
          <w:szCs w:val="24"/>
        </w:rPr>
        <w:t>2018 год:</w:t>
      </w:r>
    </w:p>
    <w:p w:rsidR="005F6E5E" w:rsidRPr="00A95A87" w:rsidRDefault="005F6E5E" w:rsidP="006837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5A87">
        <w:rPr>
          <w:rFonts w:ascii="Times New Roman" w:hAnsi="Times New Roman" w:cs="Times New Roman"/>
          <w:sz w:val="24"/>
          <w:szCs w:val="24"/>
        </w:rPr>
        <w:t xml:space="preserve">      Педагоги МКДОУ «Елань-Коленовский детский сад общеразвивающего вида «Светлячок»: старший воспитатель Батищева Т.В. и музыкальный руководитель Киселева Г.Ю. стали лауреатами Всероссийского конкурса «Мастер-класс педагога: воспитание патриота и гражданина России 21 века».</w:t>
      </w:r>
    </w:p>
    <w:p w:rsidR="005F6E5E" w:rsidRPr="00A95A87" w:rsidRDefault="005F6E5E" w:rsidP="0068373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5A87">
        <w:rPr>
          <w:rFonts w:ascii="Times New Roman" w:hAnsi="Times New Roman" w:cs="Times New Roman"/>
          <w:b/>
          <w:sz w:val="24"/>
          <w:szCs w:val="24"/>
        </w:rPr>
        <w:t>2019 год:</w:t>
      </w:r>
    </w:p>
    <w:p w:rsidR="005F6E5E" w:rsidRPr="00A95A87" w:rsidRDefault="005F6E5E" w:rsidP="006837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5A87">
        <w:rPr>
          <w:rFonts w:ascii="Times New Roman" w:hAnsi="Times New Roman" w:cs="Times New Roman"/>
          <w:sz w:val="24"/>
          <w:szCs w:val="24"/>
        </w:rPr>
        <w:t xml:space="preserve">      Воспитатель МБДОУ «Новохоперский центр развития ребенка «Пристань детства» Хомякова Ю.С. вышла в финал регионального этапа </w:t>
      </w:r>
      <w:r w:rsidRPr="00A95A87">
        <w:rPr>
          <w:rFonts w:ascii="Times New Roman" w:hAnsi="Times New Roman" w:cs="Times New Roman"/>
          <w:sz w:val="24"/>
          <w:szCs w:val="24"/>
          <w:shd w:val="clear" w:color="auto" w:fill="FFFFFF"/>
        </w:rPr>
        <w:t>Всероссийского</w:t>
      </w:r>
      <w:r w:rsidRPr="00A95A87">
        <w:rPr>
          <w:rFonts w:ascii="Times New Roman" w:hAnsi="Times New Roman" w:cs="Times New Roman"/>
          <w:sz w:val="24"/>
          <w:szCs w:val="24"/>
        </w:rPr>
        <w:t xml:space="preserve"> профессионального конкурса «Воспитатель года России»,   стала лауреатом конкурса (вошла в 4-ку лучших педагогов области).</w:t>
      </w:r>
    </w:p>
    <w:p w:rsidR="005F6E5E" w:rsidRPr="00A95A87" w:rsidRDefault="005F6E5E" w:rsidP="0068373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5A87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A95A87">
        <w:rPr>
          <w:rFonts w:ascii="Times New Roman" w:hAnsi="Times New Roman" w:cs="Times New Roman"/>
          <w:sz w:val="24"/>
          <w:szCs w:val="24"/>
        </w:rPr>
        <w:t xml:space="preserve">МБДОУ «Новохоперский Центр развития ребенка «Пристань детства» стал лауреатом  (2-е место)   в региональном этапе  </w:t>
      </w:r>
      <w:r w:rsidRPr="00A95A87">
        <w:rPr>
          <w:rFonts w:ascii="Times New Roman" w:hAnsi="Times New Roman" w:cs="Times New Roman"/>
          <w:sz w:val="24"/>
          <w:szCs w:val="24"/>
          <w:lang w:val="en-US"/>
        </w:rPr>
        <w:t>VI</w:t>
      </w:r>
      <w:r w:rsidRPr="00A95A87">
        <w:rPr>
          <w:rFonts w:ascii="Times New Roman" w:hAnsi="Times New Roman" w:cs="Times New Roman"/>
          <w:sz w:val="24"/>
          <w:szCs w:val="24"/>
        </w:rPr>
        <w:t xml:space="preserve"> Всероссийского конкурса «Лучшая инклюзивная школа «России» в номинации «Лучший инклюзивный детский сад».</w:t>
      </w:r>
    </w:p>
    <w:p w:rsidR="005F6E5E" w:rsidRPr="00A95A87" w:rsidRDefault="005F6E5E" w:rsidP="006837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5A87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A95A87">
        <w:rPr>
          <w:rFonts w:ascii="Times New Roman" w:hAnsi="Times New Roman" w:cs="Times New Roman"/>
          <w:sz w:val="24"/>
          <w:szCs w:val="24"/>
        </w:rPr>
        <w:t>Музыкальный руководитель МКДОУ «Елань-Коленовский детский сад общеразвивающего вида «Светлячок» Киселева Г.Ю. стала победителем в номинации «За перспективу замысла» в региональном этапе XII Всероссийского конкурса в области педагогики, воспитания и работы с детьми и молодежью до 20 лет «За нравственный подвиг учителя».</w:t>
      </w:r>
    </w:p>
    <w:p w:rsidR="00143BC5" w:rsidRPr="00A95A87" w:rsidRDefault="00143BC5" w:rsidP="0068373B">
      <w:pPr>
        <w:pStyle w:val="a8"/>
        <w:spacing w:before="0" w:beforeAutospacing="0" w:after="0" w:afterAutospacing="0"/>
        <w:ind w:firstLine="708"/>
        <w:jc w:val="both"/>
      </w:pPr>
      <w:r w:rsidRPr="00A95A87">
        <w:t>Высокий уровень педагогического мастерства в 2021 году показала педагог дополнительного образования Станции юных натуралистов Вдовина Н.Н. В региональном конкурсе «Педагог дополнительного образования Воронежской области» Наталья Николаевна стала победителем в естественнонаучной номинации. Осенью 2021 года  Наталья Николаевна представила регион на Всероссийском конкурсе профессионального мастерства работников сферы дополнительного образования «Сердце отдаю детям»  в номинации «Педагог дополнительного образования естественнонаучной направленности», который завершился в ноябре 2021года.</w:t>
      </w:r>
    </w:p>
    <w:p w:rsidR="00143BC5" w:rsidRPr="00A95A87" w:rsidRDefault="00143BC5" w:rsidP="0068373B">
      <w:pPr>
        <w:pStyle w:val="a8"/>
        <w:spacing w:before="0" w:beforeAutospacing="0" w:after="0" w:afterAutospacing="0"/>
        <w:jc w:val="both"/>
      </w:pPr>
    </w:p>
    <w:p w:rsidR="00143BC5" w:rsidRPr="00A95A87" w:rsidRDefault="00143BC5" w:rsidP="0068373B">
      <w:pPr>
        <w:pStyle w:val="a8"/>
        <w:spacing w:before="0" w:beforeAutospacing="0" w:after="0" w:afterAutospacing="0"/>
        <w:jc w:val="both"/>
      </w:pPr>
      <w:r w:rsidRPr="00A95A87">
        <w:rPr>
          <w:noProof/>
        </w:rPr>
        <w:drawing>
          <wp:inline distT="0" distB="0" distL="0" distR="0">
            <wp:extent cx="2381250" cy="1586136"/>
            <wp:effectExtent l="19050" t="0" r="0" b="0"/>
            <wp:docPr id="45" name="Рисунок 8" descr="https://sunnovohop.my1.ru/_nw/0/57014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novohop.my1.ru/_nw/0/57014582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723" cy="1587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02DC" w:rsidRPr="00A95A87">
        <w:rPr>
          <w:noProof/>
        </w:rPr>
        <w:drawing>
          <wp:inline distT="0" distB="0" distL="0" distR="0">
            <wp:extent cx="2822221" cy="1587500"/>
            <wp:effectExtent l="19050" t="0" r="0" b="0"/>
            <wp:docPr id="119" name="Рисунок 11" descr="https://sunnovohop.my1.ru/_nw/0/36459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novohop.my1.ru/_nw/0/36459092.jp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89" cy="1588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BC5" w:rsidRPr="00A95A87" w:rsidRDefault="00143BC5" w:rsidP="0068373B">
      <w:pPr>
        <w:pStyle w:val="a8"/>
        <w:spacing w:before="0" w:beforeAutospacing="0" w:after="0" w:afterAutospacing="0"/>
        <w:jc w:val="both"/>
      </w:pPr>
    </w:p>
    <w:p w:rsidR="00775018" w:rsidRDefault="00775018" w:rsidP="00775018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A95A87">
        <w:rPr>
          <w:rFonts w:ascii="Times New Roman" w:hAnsi="Times New Roman" w:cs="Times New Roman"/>
          <w:b/>
          <w:noProof/>
          <w:sz w:val="24"/>
          <w:szCs w:val="24"/>
        </w:rPr>
        <w:t>Организация деятельности с молодежью</w:t>
      </w:r>
      <w:r>
        <w:rPr>
          <w:rFonts w:ascii="Times New Roman" w:hAnsi="Times New Roman" w:cs="Times New Roman"/>
          <w:b/>
          <w:noProof/>
          <w:sz w:val="24"/>
          <w:szCs w:val="24"/>
        </w:rPr>
        <w:t>.</w:t>
      </w:r>
    </w:p>
    <w:p w:rsidR="00775018" w:rsidRDefault="00775018" w:rsidP="00775018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201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Молодежь и волонтеры района в течение года активно принимали участие в мероприятиях, направленных на формирование гражданско-патриотического характера, </w:t>
      </w:r>
      <w:r w:rsidRPr="000201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правовых и нравственных ценностей, уважительное отношения к традициям и культуре своего и других народов, неприятие идеологии терроризма и экстремизма, пропаганду здорового образа жизни, на формирование активной социальной позиции молодежи, поддержку молодежи,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обладающей лидерскими навыками.</w:t>
      </w:r>
    </w:p>
    <w:p w:rsidR="00775018" w:rsidRPr="00410892" w:rsidRDefault="00775018" w:rsidP="0077501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10892">
        <w:rPr>
          <w:rFonts w:ascii="Times New Roman" w:hAnsi="Times New Roman" w:cs="Times New Roman"/>
          <w:sz w:val="24"/>
          <w:szCs w:val="24"/>
        </w:rPr>
        <w:t>Продолжается работа по улучшению социально – экономических условий жизни ветеранов, военно-мемориальная работа и мероприятия по увековечению памяти погибших. Проводятся мероприятия по патриотическому воспитанию.</w:t>
      </w:r>
    </w:p>
    <w:p w:rsidR="00775018" w:rsidRPr="00410892" w:rsidRDefault="00775018" w:rsidP="00775018">
      <w:pPr>
        <w:jc w:val="both"/>
        <w:rPr>
          <w:rFonts w:ascii="Times New Roman" w:hAnsi="Times New Roman" w:cs="Times New Roman"/>
          <w:sz w:val="24"/>
          <w:szCs w:val="24"/>
        </w:rPr>
      </w:pPr>
      <w:r w:rsidRPr="0041089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99218" cy="2695575"/>
            <wp:effectExtent l="19050" t="0" r="1032" b="0"/>
            <wp:docPr id="7" name="Рисунок 52" descr="https://sun9-62.userapi.com/impg/6R5nz8z0qVuJ1rKQl0OLHn0wjpp358dyxs7-7w/nzr_cSMBA88.jpg?size=801x1080&amp;quality=96&amp;sign=ebc38c551357ca2bea0a04e926ae7ca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un9-62.userapi.com/impg/6R5nz8z0qVuJ1rKQl0OLHn0wjpp358dyxs7-7w/nzr_cSMBA88.jpg?size=801x1080&amp;quality=96&amp;sign=ebc38c551357ca2bea0a04e926ae7ca4&amp;type=album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367" cy="2701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089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01391" cy="2698504"/>
            <wp:effectExtent l="19050" t="0" r="0" b="0"/>
            <wp:docPr id="9" name="Рисунок 55" descr="https://sun9-35.userapi.com/impg/VNHPT5FIAfG-Z3DKXHCr99FGtWqpkIgq7YCxxQ/_feXsnzae_Q.jpg?size=801x1080&amp;quality=96&amp;sign=524672832d2fb4a6fbd0596f42d1805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un9-35.userapi.com/impg/VNHPT5FIAfG-Z3DKXHCr99FGtWqpkIgq7YCxxQ/_feXsnzae_Q.jpg?size=801x1080&amp;quality=96&amp;sign=524672832d2fb4a6fbd0596f42d18057&amp;type=album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756" cy="2700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018" w:rsidRDefault="00775018" w:rsidP="00775018">
      <w:pPr>
        <w:jc w:val="both"/>
        <w:rPr>
          <w:rFonts w:ascii="Times New Roman" w:hAnsi="Times New Roman" w:cs="Times New Roman"/>
          <w:sz w:val="24"/>
          <w:szCs w:val="24"/>
        </w:rPr>
      </w:pPr>
      <w:r w:rsidRPr="00410892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>С целью реализации федерального проекта «Патриотическое воспитание граждан Российской Федерации» национального проекта «Образование» на территории муниципального района созданы и функционируют отряды Всероссийского детско – юношеского военно – патриотического общественного движения «ЮНАРМИЯ».</w:t>
      </w:r>
      <w:r w:rsidRPr="0041089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75018" w:rsidRPr="00A95A87" w:rsidRDefault="00775018" w:rsidP="0077501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748665</wp:posOffset>
            </wp:positionH>
            <wp:positionV relativeFrom="paragraph">
              <wp:posOffset>80645</wp:posOffset>
            </wp:positionV>
            <wp:extent cx="4864100" cy="2044700"/>
            <wp:effectExtent l="19050" t="0" r="12700" b="0"/>
            <wp:wrapSquare wrapText="bothSides"/>
            <wp:docPr id="1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</wp:anchor>
        </w:drawing>
      </w:r>
      <w:r w:rsidRPr="00A95A87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775018" w:rsidRDefault="00775018" w:rsidP="0077501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95A87">
        <w:rPr>
          <w:rFonts w:ascii="Times New Roman" w:hAnsi="Times New Roman" w:cs="Times New Roman"/>
          <w:sz w:val="24"/>
          <w:szCs w:val="24"/>
        </w:rPr>
        <w:t>С 2017 по 2019 год включительно прослеживается тенденция по увеличению количества обучающ</w:t>
      </w:r>
      <w:r>
        <w:rPr>
          <w:rFonts w:ascii="Times New Roman" w:hAnsi="Times New Roman" w:cs="Times New Roman"/>
          <w:sz w:val="24"/>
          <w:szCs w:val="24"/>
        </w:rPr>
        <w:t>ихся, состоящих в рядах Юнармии.</w:t>
      </w:r>
      <w:r w:rsidRPr="00A95A8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A95A87">
        <w:rPr>
          <w:rFonts w:ascii="Times New Roman" w:hAnsi="Times New Roman" w:cs="Times New Roman"/>
          <w:sz w:val="24"/>
          <w:szCs w:val="24"/>
        </w:rPr>
        <w:t>остигнутое количество обучающихся, посвященных в ряды Юнармии удовлетворяет требованиям плана – графика принятия молодежи в ряды Всероссийского военно-патриотического детско – юношеского д</w:t>
      </w:r>
      <w:r w:rsidR="00034545">
        <w:rPr>
          <w:rFonts w:ascii="Times New Roman" w:hAnsi="Times New Roman" w:cs="Times New Roman"/>
          <w:sz w:val="24"/>
          <w:szCs w:val="24"/>
        </w:rPr>
        <w:t>вижения «ЮНАРМИЯ» и составляет 7</w:t>
      </w:r>
      <w:r w:rsidRPr="00A95A87">
        <w:rPr>
          <w:rFonts w:ascii="Times New Roman" w:hAnsi="Times New Roman" w:cs="Times New Roman"/>
          <w:sz w:val="24"/>
          <w:szCs w:val="24"/>
        </w:rPr>
        <w:t xml:space="preserve">% </w:t>
      </w:r>
      <w:r w:rsidR="00034545">
        <w:rPr>
          <w:rFonts w:ascii="Times New Roman" w:hAnsi="Times New Roman" w:cs="Times New Roman"/>
          <w:sz w:val="24"/>
          <w:szCs w:val="24"/>
        </w:rPr>
        <w:t xml:space="preserve">(по плану 6%) </w:t>
      </w:r>
      <w:r w:rsidRPr="00A95A87">
        <w:rPr>
          <w:rFonts w:ascii="Times New Roman" w:hAnsi="Times New Roman" w:cs="Times New Roman"/>
          <w:sz w:val="24"/>
          <w:szCs w:val="24"/>
        </w:rPr>
        <w:t xml:space="preserve">от общего количества обучающихся. </w:t>
      </w:r>
    </w:p>
    <w:p w:rsidR="00775018" w:rsidRPr="00A95A87" w:rsidRDefault="00775018" w:rsidP="00775018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В соответствии со статьей 13 Закона Воронежской области от 11.03.2013 №2-ОЗ «О добровольческой (волонтерской) деятельности» и в целях обеспечения устойчивого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развития добровольчества на территории муниципального района </w:t>
      </w:r>
      <w:r w:rsidRPr="00410892">
        <w:rPr>
          <w:rFonts w:ascii="Times New Roman" w:hAnsi="Times New Roman"/>
          <w:sz w:val="24"/>
          <w:szCs w:val="24"/>
        </w:rPr>
        <w:t>продолжается работа по увеличению доли граждан района, вовлеченных в добровольческую деятельность.</w:t>
      </w:r>
    </w:p>
    <w:p w:rsidR="00775018" w:rsidRDefault="00775018" w:rsidP="0077501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75018" w:rsidRPr="00A95A87" w:rsidRDefault="00775018" w:rsidP="00775018">
      <w:pPr>
        <w:jc w:val="both"/>
        <w:rPr>
          <w:rFonts w:ascii="Times New Roman" w:hAnsi="Times New Roman" w:cs="Times New Roman"/>
          <w:sz w:val="24"/>
          <w:szCs w:val="24"/>
        </w:rPr>
      </w:pPr>
      <w:r w:rsidRPr="00A95A87">
        <w:rPr>
          <w:rFonts w:ascii="Times New Roman" w:hAnsi="Times New Roman" w:cs="Times New Roman"/>
          <w:sz w:val="24"/>
          <w:szCs w:val="24"/>
        </w:rPr>
        <w:t xml:space="preserve"> </w:t>
      </w:r>
      <w:r w:rsidRPr="00A95A8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38650" cy="1885950"/>
            <wp:effectExtent l="19050" t="0" r="19050" b="0"/>
            <wp:docPr id="2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</wp:inline>
        </w:drawing>
      </w:r>
    </w:p>
    <w:p w:rsidR="00775018" w:rsidRPr="00A95A87" w:rsidRDefault="00775018" w:rsidP="00775018">
      <w:p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A95A87">
        <w:rPr>
          <w:rFonts w:ascii="Times New Roman" w:hAnsi="Times New Roman" w:cs="Times New Roman"/>
          <w:sz w:val="24"/>
          <w:szCs w:val="24"/>
        </w:rPr>
        <w:t>В каждой образовательной организации действует волонтерский отряд «Волонтеры Победы», на базе нескольких образовательных организаций также осуществляют свою работу профилактические волонтерские отряды и волонтерские отряды за ЗОЖ.</w:t>
      </w:r>
      <w:r w:rsidRPr="00A95A87">
        <w:rPr>
          <w:rFonts w:ascii="Times New Roman" w:hAnsi="Times New Roman" w:cs="Times New Roman"/>
          <w:sz w:val="24"/>
          <w:szCs w:val="24"/>
        </w:rPr>
        <w:tab/>
      </w:r>
    </w:p>
    <w:p w:rsidR="00775018" w:rsidRPr="00A95A87" w:rsidRDefault="00775018" w:rsidP="00775018">
      <w:p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95A8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79950" cy="2095500"/>
            <wp:effectExtent l="19050" t="0" r="25400" b="0"/>
            <wp:docPr id="2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</wp:inline>
        </w:drawing>
      </w:r>
    </w:p>
    <w:p w:rsidR="00775018" w:rsidRDefault="00775018" w:rsidP="00775018">
      <w:p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95A87">
        <w:rPr>
          <w:rFonts w:ascii="Times New Roman" w:hAnsi="Times New Roman" w:cs="Times New Roman"/>
          <w:sz w:val="24"/>
          <w:szCs w:val="24"/>
        </w:rPr>
        <w:t xml:space="preserve">Интерес к </w:t>
      </w:r>
      <w:r>
        <w:rPr>
          <w:rFonts w:ascii="Times New Roman" w:hAnsi="Times New Roman" w:cs="Times New Roman"/>
          <w:sz w:val="24"/>
          <w:szCs w:val="24"/>
        </w:rPr>
        <w:t>волонтерской деятельности</w:t>
      </w:r>
      <w:r w:rsidRPr="00A95A87">
        <w:rPr>
          <w:rFonts w:ascii="Times New Roman" w:hAnsi="Times New Roman" w:cs="Times New Roman"/>
          <w:sz w:val="24"/>
          <w:szCs w:val="24"/>
        </w:rPr>
        <w:t xml:space="preserve"> растет</w:t>
      </w:r>
      <w:r>
        <w:rPr>
          <w:rFonts w:ascii="Times New Roman" w:hAnsi="Times New Roman" w:cs="Times New Roman"/>
          <w:sz w:val="24"/>
          <w:szCs w:val="24"/>
        </w:rPr>
        <w:t xml:space="preserve"> ежегодно</w:t>
      </w:r>
      <w:r w:rsidRPr="00A95A8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государство поддерживает волонтерство, закрепляя определенные преференции при поступлении в высшие учебные заведения</w:t>
      </w:r>
      <w:r w:rsidRPr="00A95A87">
        <w:rPr>
          <w:rFonts w:ascii="Times New Roman" w:hAnsi="Times New Roman" w:cs="Times New Roman"/>
          <w:sz w:val="24"/>
          <w:szCs w:val="24"/>
        </w:rPr>
        <w:t>. По итогам участия в мероприятиях волонтеры получают баллы, которые в дальнейшем можно обменять на атрибуты движения.</w:t>
      </w:r>
    </w:p>
    <w:p w:rsidR="00775018" w:rsidRPr="00CE1865" w:rsidRDefault="00775018" w:rsidP="00775018">
      <w:p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2020 году по итогам участия во Всероссийской акции </w:t>
      </w:r>
      <w:r w:rsidRPr="00CE1865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МыВместе два волонтера награждены памятной медалью Президента Российской Федерации «За бескорыстный вклад в организацию Общероссийской акции взаимопомощи </w:t>
      </w:r>
      <w:r w:rsidRPr="00CE1865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>МыВместе» и грамотой к ней.</w:t>
      </w:r>
    </w:p>
    <w:p w:rsidR="00775018" w:rsidRDefault="00775018" w:rsidP="00775018">
      <w:pPr>
        <w:jc w:val="both"/>
        <w:rPr>
          <w:rFonts w:ascii="Times New Roman" w:hAnsi="Times New Roman"/>
          <w:sz w:val="24"/>
          <w:szCs w:val="24"/>
        </w:rPr>
      </w:pPr>
      <w:r w:rsidRPr="00410892">
        <w:rPr>
          <w:rFonts w:ascii="Times New Roman" w:hAnsi="Times New Roman"/>
          <w:sz w:val="24"/>
          <w:szCs w:val="24"/>
        </w:rPr>
        <w:t>По итогам работы муниципального штаба его руководитель - специалист по работе с молодежью и летнему отдыху детей награждена почетным знаком правительства Воронежской области «За развитие добровольчества».</w:t>
      </w:r>
    </w:p>
    <w:p w:rsidR="00775018" w:rsidRDefault="00775018" w:rsidP="00775018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Восемь руководителей школьных волонтерских отрядов получили благодарности департамента образования, науки и молодежной политики Воронежской области «За личный вклад в развитие добровольческого (волонтерского) движения Воронежской облас</w:t>
      </w:r>
      <w:r w:rsidR="00034545">
        <w:rPr>
          <w:rFonts w:ascii="Times New Roman" w:hAnsi="Times New Roman"/>
          <w:sz w:val="24"/>
          <w:szCs w:val="24"/>
        </w:rPr>
        <w:t xml:space="preserve">ти» и памятные сувениры </w:t>
      </w:r>
      <w:r>
        <w:rPr>
          <w:rFonts w:ascii="Times New Roman" w:hAnsi="Times New Roman"/>
          <w:sz w:val="24"/>
          <w:szCs w:val="24"/>
        </w:rPr>
        <w:t>.</w:t>
      </w:r>
    </w:p>
    <w:p w:rsidR="00775018" w:rsidRDefault="00775018" w:rsidP="0077501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итогам областного мониторинга за 2019 и 2020 год Новохоперский район входит в десятку лидеров.</w:t>
      </w:r>
    </w:p>
    <w:p w:rsidR="00775018" w:rsidRPr="00410892" w:rsidRDefault="00775018" w:rsidP="00775018">
      <w:pPr>
        <w:jc w:val="both"/>
        <w:rPr>
          <w:rFonts w:ascii="Times New Roman" w:hAnsi="Times New Roman"/>
          <w:sz w:val="24"/>
          <w:szCs w:val="24"/>
        </w:rPr>
      </w:pPr>
      <w:r w:rsidRPr="00410892">
        <w:rPr>
          <w:rFonts w:ascii="Times New Roman" w:hAnsi="Times New Roman" w:cs="Times New Roman"/>
          <w:sz w:val="24"/>
          <w:szCs w:val="24"/>
        </w:rPr>
        <w:lastRenderedPageBreak/>
        <w:t>В ко</w:t>
      </w:r>
      <w:r w:rsidRPr="00410892">
        <w:rPr>
          <w:rFonts w:ascii="Times New Roman" w:hAnsi="Times New Roman"/>
          <w:sz w:val="24"/>
          <w:szCs w:val="24"/>
        </w:rPr>
        <w:t>нце мая - начале июня 2021 года по итогам конкурсного отбора 2 активиста РДО «Родник» МКУДО «Центр дополнительного образования детей» Тарабрина Ирина и Тележкина Ксения посетили Всероссийский детский центр «Смена», где состоялся Форум детских общественных объединений «Время новых достижений», организатором которого выступил Международный Союз детских общественных объединений «Союз пионерских организаций – Федерация детских организаций».</w:t>
      </w:r>
    </w:p>
    <w:p w:rsidR="00775018" w:rsidRPr="00410892" w:rsidRDefault="00775018" w:rsidP="00775018">
      <w:pPr>
        <w:jc w:val="both"/>
        <w:rPr>
          <w:rFonts w:ascii="Times New Roman" w:hAnsi="Times New Roman"/>
          <w:sz w:val="24"/>
          <w:szCs w:val="24"/>
        </w:rPr>
      </w:pPr>
      <w:r w:rsidRPr="00410892">
        <w:rPr>
          <w:rFonts w:ascii="Times New Roman" w:hAnsi="Times New Roman"/>
          <w:sz w:val="24"/>
          <w:szCs w:val="24"/>
        </w:rPr>
        <w:t>В декабре 2021 года руководитель районной детской организации «Родник» Тележкина Елена Викторовна приняла участие в окружном семинаре – совещание Российского движения школьников для Центрального и Северо – Западного федеральных органов. Елена Викторовна была отмечена Благодарностью Федерального агентства по делам молодежи за заслуги в сфере государственной молодежной политики.</w:t>
      </w:r>
    </w:p>
    <w:p w:rsidR="00775018" w:rsidRPr="00410892" w:rsidRDefault="00775018" w:rsidP="00775018">
      <w:pPr>
        <w:jc w:val="both"/>
        <w:rPr>
          <w:rFonts w:ascii="Times New Roman" w:hAnsi="Times New Roman" w:cs="Times New Roman"/>
          <w:sz w:val="24"/>
          <w:szCs w:val="24"/>
        </w:rPr>
      </w:pPr>
      <w:r w:rsidRPr="00410892">
        <w:rPr>
          <w:noProof/>
          <w:sz w:val="24"/>
          <w:szCs w:val="24"/>
        </w:rPr>
        <w:drawing>
          <wp:inline distT="0" distB="0" distL="0" distR="0">
            <wp:extent cx="2584412" cy="1938309"/>
            <wp:effectExtent l="19050" t="0" r="6388" b="0"/>
            <wp:docPr id="40" name="Рисунок 1" descr="https://sun9-30.userapi.com/impg/wDvpFJOMjYtnhQkhZuMeQGlKq7yBWbzjiJKPmg/owE-SOYtkpM.jpg?size=1280x960&amp;quality=96&amp;sign=00782da517c301150452efc1c2a8eb0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0.userapi.com/impg/wDvpFJOMjYtnhQkhZuMeQGlKq7yBWbzjiJKPmg/owE-SOYtkpM.jpg?size=1280x960&amp;quality=96&amp;sign=00782da517c301150452efc1c2a8eb0e&amp;type=album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362" cy="1938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0892">
        <w:rPr>
          <w:noProof/>
          <w:sz w:val="24"/>
          <w:szCs w:val="24"/>
        </w:rPr>
        <w:drawing>
          <wp:inline distT="0" distB="0" distL="0" distR="0">
            <wp:extent cx="1820701" cy="1929693"/>
            <wp:effectExtent l="19050" t="0" r="8099" b="0"/>
            <wp:docPr id="44" name="Рисунок 7" descr="https://sun9-14.userapi.com/impg/s0p4TIk1X3qneAo5gAFA7F1hffrZiUQ0SqUs0g/9q2mYkOFZLI.jpg?size=1019x1080&amp;quality=96&amp;sign=9f04a0602ef21aec35d774f9c982d48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4.userapi.com/impg/s0p4TIk1X3qneAo5gAFA7F1hffrZiUQ0SqUs0g/9q2mYkOFZLI.jpg?size=1019x1080&amp;quality=96&amp;sign=9f04a0602ef21aec35d774f9c982d48a&amp;type=album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574" cy="1931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018" w:rsidRDefault="00775018" w:rsidP="0077501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69CB">
        <w:rPr>
          <w:rFonts w:ascii="Times New Roman" w:hAnsi="Times New Roman" w:cs="Times New Roman"/>
          <w:b/>
          <w:sz w:val="24"/>
          <w:szCs w:val="24"/>
        </w:rPr>
        <w:t>Летняя оздоровительная кампания</w:t>
      </w:r>
    </w:p>
    <w:p w:rsidR="00775018" w:rsidRPr="00E709C6" w:rsidRDefault="00775018" w:rsidP="0077501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E709C6">
        <w:rPr>
          <w:rFonts w:ascii="Times New Roman" w:hAnsi="Times New Roman" w:cs="Times New Roman"/>
          <w:sz w:val="24"/>
          <w:szCs w:val="24"/>
        </w:rPr>
        <w:t>Летние каникулы составляют четвертую часть учебного года и имеют исключительно важное значение для непрерывного образования, развития школьника. В системе образования каникулы играют весьма важную роль для развития, воспитания и оздоровления детей и подростков.</w:t>
      </w:r>
    </w:p>
    <w:p w:rsidR="00775018" w:rsidRPr="00A95A87" w:rsidRDefault="00775018" w:rsidP="00775018">
      <w:pPr>
        <w:jc w:val="both"/>
        <w:rPr>
          <w:rFonts w:ascii="Times New Roman" w:hAnsi="Times New Roman" w:cs="Times New Roman"/>
          <w:sz w:val="24"/>
          <w:szCs w:val="24"/>
        </w:rPr>
      </w:pPr>
      <w:r w:rsidRPr="00A95A8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91330" cy="3453204"/>
            <wp:effectExtent l="19050" t="0" r="14120" b="0"/>
            <wp:docPr id="46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</wp:inline>
        </w:drawing>
      </w:r>
    </w:p>
    <w:p w:rsidR="00775018" w:rsidRDefault="00775018" w:rsidP="00775018">
      <w:pPr>
        <w:tabs>
          <w:tab w:val="left" w:pos="5624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В</w:t>
      </w:r>
      <w:r w:rsidRPr="00A95A87">
        <w:rPr>
          <w:rFonts w:ascii="Times New Roman" w:hAnsi="Times New Roman" w:cs="Times New Roman"/>
          <w:sz w:val="24"/>
          <w:szCs w:val="24"/>
        </w:rPr>
        <w:t xml:space="preserve"> 2020 году в связи с риском распространения новой коронавирусной инфекции проектная мощность </w:t>
      </w:r>
      <w:r>
        <w:rPr>
          <w:rFonts w:ascii="Times New Roman" w:hAnsi="Times New Roman" w:cs="Times New Roman"/>
          <w:sz w:val="24"/>
          <w:szCs w:val="24"/>
        </w:rPr>
        <w:t>оздоровительных учреждений(по требованиям Сан</w:t>
      </w:r>
      <w:r w:rsidRPr="00A95A87">
        <w:rPr>
          <w:rFonts w:ascii="Times New Roman" w:hAnsi="Times New Roman" w:cs="Times New Roman"/>
          <w:sz w:val="24"/>
          <w:szCs w:val="24"/>
        </w:rPr>
        <w:t xml:space="preserve">Пина) составила 50%, также были разрешены к проведению только пришкольные лагеря дневного пребывания. В связи с этим  </w:t>
      </w:r>
      <w:r>
        <w:rPr>
          <w:rFonts w:ascii="Times New Roman" w:hAnsi="Times New Roman" w:cs="Times New Roman"/>
          <w:sz w:val="24"/>
          <w:szCs w:val="24"/>
        </w:rPr>
        <w:t>охват детей отдыхом и оздоровлением был снижен</w:t>
      </w:r>
      <w:r w:rsidRPr="00A95A87">
        <w:rPr>
          <w:rFonts w:ascii="Times New Roman" w:hAnsi="Times New Roman" w:cs="Times New Roman"/>
          <w:sz w:val="24"/>
          <w:szCs w:val="24"/>
        </w:rPr>
        <w:t>. В 2021 году проектная мощно</w:t>
      </w:r>
      <w:r>
        <w:rPr>
          <w:rFonts w:ascii="Times New Roman" w:hAnsi="Times New Roman" w:cs="Times New Roman"/>
          <w:sz w:val="24"/>
          <w:szCs w:val="24"/>
        </w:rPr>
        <w:t>сть лагерей в смену по решению Р</w:t>
      </w:r>
      <w:r w:rsidRPr="00A95A87">
        <w:rPr>
          <w:rFonts w:ascii="Times New Roman" w:hAnsi="Times New Roman" w:cs="Times New Roman"/>
          <w:sz w:val="24"/>
          <w:szCs w:val="24"/>
        </w:rPr>
        <w:t>оспотребнадзора была увеличена до 75%, а запрещенной формой отдыха остались лишь палаточные и передвижные лагеря. Это позволило</w:t>
      </w:r>
      <w:r>
        <w:rPr>
          <w:rFonts w:ascii="Times New Roman" w:hAnsi="Times New Roman" w:cs="Times New Roman"/>
          <w:sz w:val="24"/>
          <w:szCs w:val="24"/>
        </w:rPr>
        <w:t xml:space="preserve"> сделать отдых для детей более доступным</w:t>
      </w:r>
      <w:r w:rsidRPr="00A95A87">
        <w:rPr>
          <w:rFonts w:ascii="Times New Roman" w:hAnsi="Times New Roman" w:cs="Times New Roman"/>
          <w:sz w:val="24"/>
          <w:szCs w:val="24"/>
        </w:rPr>
        <w:t>. В 2019 году Новохоперский муниципальный район занял 1 место в конкурсе на лучшую постановку работы администраций муниципальных районов и городских округов по организации отдыха, оздоровления и трудовой занятости детей и подростков</w:t>
      </w:r>
      <w:r>
        <w:rPr>
          <w:rFonts w:ascii="Times New Roman" w:hAnsi="Times New Roman" w:cs="Times New Roman"/>
          <w:sz w:val="24"/>
          <w:szCs w:val="24"/>
        </w:rPr>
        <w:t xml:space="preserve"> в</w:t>
      </w:r>
      <w:r w:rsidRPr="00A95A87">
        <w:rPr>
          <w:rFonts w:ascii="Times New Roman" w:hAnsi="Times New Roman" w:cs="Times New Roman"/>
          <w:sz w:val="24"/>
          <w:szCs w:val="24"/>
        </w:rPr>
        <w:t xml:space="preserve"> категории администраций муниципальных районов и городских округов, в которых численность детей школьного возраста от 3 000 до 5 000. В 2021 году район занял 2 место.</w:t>
      </w:r>
    </w:p>
    <w:p w:rsidR="00775018" w:rsidRPr="00A95A87" w:rsidRDefault="00775018" w:rsidP="00775018">
      <w:pPr>
        <w:tabs>
          <w:tab w:val="left" w:pos="562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A52F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42019" cy="1988889"/>
            <wp:effectExtent l="19050" t="0" r="5931" b="0"/>
            <wp:docPr id="47" name="Рисунок 10" descr="+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+9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211" cy="1990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52F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69396" cy="2002047"/>
            <wp:effectExtent l="19050" t="0" r="0" b="0"/>
            <wp:docPr id="48" name="Рисунок 13" descr="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+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344" cy="2002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018" w:rsidRPr="00A95A87" w:rsidRDefault="00775018" w:rsidP="0077501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302DC" w:rsidRPr="00605071" w:rsidRDefault="009302DC" w:rsidP="00E52B1F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5071">
        <w:rPr>
          <w:rFonts w:ascii="Times New Roman" w:hAnsi="Times New Roman" w:cs="Times New Roman"/>
          <w:b/>
          <w:sz w:val="24"/>
          <w:szCs w:val="24"/>
        </w:rPr>
        <w:t>Организация питания.</w:t>
      </w:r>
    </w:p>
    <w:p w:rsidR="009302DC" w:rsidRPr="00605071" w:rsidRDefault="009302DC" w:rsidP="0068373B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302DC" w:rsidRPr="00605071" w:rsidRDefault="009302DC" w:rsidP="00034545">
      <w:pPr>
        <w:spacing w:after="0" w:line="240" w:lineRule="atLeas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5071">
        <w:rPr>
          <w:rFonts w:ascii="Times New Roman" w:hAnsi="Times New Roman" w:cs="Times New Roman"/>
          <w:sz w:val="24"/>
          <w:szCs w:val="24"/>
        </w:rPr>
        <w:t>Большое внимание в районе уделяется организации питания детей.</w:t>
      </w:r>
      <w:r w:rsidRPr="00605071">
        <w:rPr>
          <w:rFonts w:ascii="Times New Roman" w:hAnsi="Times New Roman" w:cs="Times New Roman"/>
          <w:sz w:val="28"/>
          <w:szCs w:val="28"/>
        </w:rPr>
        <w:t xml:space="preserve"> </w:t>
      </w:r>
      <w:r w:rsidRPr="00605071">
        <w:rPr>
          <w:rFonts w:ascii="Times New Roman" w:hAnsi="Times New Roman" w:cs="Times New Roman"/>
          <w:sz w:val="24"/>
          <w:szCs w:val="24"/>
        </w:rPr>
        <w:t>В общеобразовательных учреждений района созданы условия для обеспечения школьников доступным и качественным горячим питанием, имеются столовые, оснащенные необходимым оборудованием и инвентарем</w:t>
      </w:r>
      <w:r w:rsidRPr="00605071">
        <w:rPr>
          <w:rFonts w:ascii="Times New Roman" w:hAnsi="Times New Roman" w:cs="Times New Roman"/>
          <w:sz w:val="28"/>
          <w:szCs w:val="28"/>
        </w:rPr>
        <w:t>.</w:t>
      </w:r>
    </w:p>
    <w:p w:rsidR="009302DC" w:rsidRPr="00605071" w:rsidRDefault="009302DC" w:rsidP="00034545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05071">
        <w:rPr>
          <w:rFonts w:ascii="Times New Roman" w:hAnsi="Times New Roman" w:cs="Times New Roman"/>
          <w:sz w:val="24"/>
          <w:szCs w:val="24"/>
        </w:rPr>
        <w:t xml:space="preserve"> </w:t>
      </w:r>
      <w:r w:rsidR="00034545">
        <w:rPr>
          <w:rFonts w:ascii="Times New Roman" w:hAnsi="Times New Roman" w:cs="Times New Roman"/>
          <w:sz w:val="24"/>
          <w:szCs w:val="24"/>
        </w:rPr>
        <w:tab/>
      </w:r>
      <w:r w:rsidRPr="00605071">
        <w:rPr>
          <w:rFonts w:ascii="Times New Roman" w:hAnsi="Times New Roman" w:cs="Times New Roman"/>
          <w:sz w:val="24"/>
          <w:szCs w:val="24"/>
        </w:rPr>
        <w:t>С 01.09.2020 года 1318 учащихся 1-4 классов  бесплатно получают  одноразовое</w:t>
      </w:r>
      <w:r>
        <w:rPr>
          <w:rFonts w:ascii="Times New Roman" w:hAnsi="Times New Roman" w:cs="Times New Roman"/>
          <w:sz w:val="24"/>
          <w:szCs w:val="24"/>
        </w:rPr>
        <w:t xml:space="preserve"> питание (горячие обеды)</w:t>
      </w:r>
      <w:r w:rsidR="00034545">
        <w:rPr>
          <w:rFonts w:ascii="Times New Roman" w:hAnsi="Times New Roman" w:cs="Times New Roman"/>
          <w:sz w:val="24"/>
          <w:szCs w:val="24"/>
        </w:rPr>
        <w:t xml:space="preserve"> в рамках послания Президента  Федеральному Собранию РФ</w:t>
      </w:r>
      <w:r w:rsidRPr="0060507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507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302DC" w:rsidRDefault="009302DC" w:rsidP="00034545">
      <w:pPr>
        <w:spacing w:after="0" w:line="240" w:lineRule="atLeast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5071">
        <w:rPr>
          <w:rFonts w:ascii="Times New Roman" w:eastAsia="Times New Roman" w:hAnsi="Times New Roman" w:cs="Times New Roman"/>
          <w:sz w:val="24"/>
          <w:szCs w:val="24"/>
        </w:rPr>
        <w:t>В районе всегда питанию детей уделялось повышенное внимание, в 2018 году увеличена стоимость льготного питания с 22 рублей до 70 рублей, в 2019 году расширен перечень льготных категорий, включены дети из многодетных семей, находящиеся на подвозе, в 2020 году стоимость льготного питания увеличена до 80 рублей. Набор продуктов питания получают дети с ОВЗ, обучающиеся на дому.</w:t>
      </w:r>
    </w:p>
    <w:p w:rsidR="00B3059D" w:rsidRDefault="00B3059D" w:rsidP="00200900">
      <w:pPr>
        <w:spacing w:after="0" w:line="240" w:lineRule="atLeast"/>
        <w:ind w:firstLine="708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00900" w:rsidRDefault="00A518CE" w:rsidP="00200900">
      <w:pPr>
        <w:spacing w:after="0" w:line="240" w:lineRule="atLeast"/>
        <w:ind w:firstLine="708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Финансирование питания </w:t>
      </w:r>
      <w:r w:rsidR="00200900">
        <w:rPr>
          <w:rFonts w:ascii="Times New Roman" w:eastAsia="Times New Roman" w:hAnsi="Times New Roman" w:cs="Times New Roman"/>
          <w:sz w:val="24"/>
          <w:szCs w:val="24"/>
        </w:rPr>
        <w:t>детей льготных категорий в день на 1 человека</w:t>
      </w:r>
    </w:p>
    <w:p w:rsidR="009C162F" w:rsidRDefault="00034545" w:rsidP="0068373B">
      <w:pPr>
        <w:spacing w:after="0" w:line="240" w:lineRule="atLeast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4545">
        <w:rPr>
          <w:rFonts w:ascii="Times New Roman" w:eastAsia="Times New Roman" w:hAnsi="Times New Roman" w:cs="Times New Roman"/>
          <w:sz w:val="24"/>
          <w:szCs w:val="24"/>
        </w:rPr>
        <w:drawing>
          <wp:inline distT="0" distB="0" distL="0" distR="0">
            <wp:extent cx="5234437" cy="2096219"/>
            <wp:effectExtent l="19050" t="0" r="23363" b="0"/>
            <wp:docPr id="5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3"/>
              </a:graphicData>
            </a:graphic>
          </wp:inline>
        </w:drawing>
      </w:r>
    </w:p>
    <w:p w:rsidR="00A91BE2" w:rsidRPr="00605071" w:rsidRDefault="00A91BE2" w:rsidP="0068373B">
      <w:pPr>
        <w:spacing w:after="0" w:line="240" w:lineRule="atLeast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302DC" w:rsidRPr="00605071" w:rsidRDefault="009302DC" w:rsidP="0068373B">
      <w:pPr>
        <w:spacing w:after="0" w:line="240" w:lineRule="atLeast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5071">
        <w:rPr>
          <w:rFonts w:ascii="Times New Roman" w:hAnsi="Times New Roman" w:cs="Times New Roman"/>
          <w:sz w:val="24"/>
          <w:szCs w:val="24"/>
        </w:rPr>
        <w:t>С 2009 года реализуется губернаторская программа «Школьное молоко». По этой программе     2916   учащихся  1-9х классов в 20 образовательных организациях бесплатно обеспечиваются  молоком.</w:t>
      </w:r>
    </w:p>
    <w:p w:rsidR="009302DC" w:rsidRPr="00605071" w:rsidRDefault="009302DC" w:rsidP="0068373B">
      <w:pPr>
        <w:spacing w:after="0" w:line="240" w:lineRule="atLeast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302DC" w:rsidRPr="00605071" w:rsidRDefault="009302DC" w:rsidP="0068373B">
      <w:pPr>
        <w:pStyle w:val="3"/>
        <w:shd w:val="clear" w:color="auto" w:fill="auto"/>
        <w:tabs>
          <w:tab w:val="left" w:pos="990"/>
        </w:tabs>
        <w:spacing w:before="0" w:line="240" w:lineRule="atLeast"/>
        <w:contextualSpacing/>
        <w:rPr>
          <w:bCs/>
          <w:sz w:val="24"/>
          <w:szCs w:val="24"/>
        </w:rPr>
      </w:pPr>
      <w:r w:rsidRPr="00605071">
        <w:rPr>
          <w:rFonts w:eastAsia="Calibri"/>
          <w:sz w:val="24"/>
          <w:szCs w:val="24"/>
        </w:rPr>
        <w:t xml:space="preserve">          </w:t>
      </w:r>
      <w:r w:rsidR="00034545">
        <w:rPr>
          <w:rFonts w:eastAsia="Calibri"/>
          <w:sz w:val="24"/>
          <w:szCs w:val="24"/>
        </w:rPr>
        <w:t>В 2019-2020 учебном году</w:t>
      </w:r>
      <w:r w:rsidRPr="00605071">
        <w:rPr>
          <w:sz w:val="24"/>
          <w:szCs w:val="24"/>
        </w:rPr>
        <w:t xml:space="preserve"> впервые проведен  </w:t>
      </w:r>
      <w:r w:rsidRPr="00605071">
        <w:rPr>
          <w:color w:val="000000"/>
          <w:sz w:val="24"/>
          <w:szCs w:val="24"/>
        </w:rPr>
        <w:t xml:space="preserve">районный конкурс «Лучшая школьная столовая» </w:t>
      </w:r>
      <w:r w:rsidRPr="00605071">
        <w:rPr>
          <w:bCs/>
          <w:sz w:val="24"/>
          <w:szCs w:val="24"/>
        </w:rPr>
        <w:t xml:space="preserve">среди  образовательных организаций муниципального района. </w:t>
      </w:r>
    </w:p>
    <w:p w:rsidR="009302DC" w:rsidRPr="00605071" w:rsidRDefault="009302DC" w:rsidP="0068373B">
      <w:pPr>
        <w:pStyle w:val="3"/>
        <w:shd w:val="clear" w:color="auto" w:fill="auto"/>
        <w:tabs>
          <w:tab w:val="left" w:pos="990"/>
        </w:tabs>
        <w:spacing w:before="0" w:line="240" w:lineRule="atLeast"/>
        <w:contextualSpacing/>
        <w:rPr>
          <w:sz w:val="24"/>
          <w:szCs w:val="24"/>
        </w:rPr>
      </w:pPr>
      <w:r w:rsidRPr="00605071">
        <w:rPr>
          <w:bCs/>
          <w:sz w:val="24"/>
          <w:szCs w:val="24"/>
        </w:rPr>
        <w:t xml:space="preserve">          В </w:t>
      </w:r>
      <w:r w:rsidRPr="00605071">
        <w:rPr>
          <w:sz w:val="24"/>
          <w:szCs w:val="24"/>
        </w:rPr>
        <w:t>номинации «Лучшая столовая городской школы» 1 место заняла</w:t>
      </w:r>
      <w:r w:rsidRPr="00605071">
        <w:rPr>
          <w:b/>
          <w:sz w:val="24"/>
          <w:szCs w:val="24"/>
        </w:rPr>
        <w:t xml:space="preserve"> </w:t>
      </w:r>
      <w:r w:rsidRPr="00605071">
        <w:rPr>
          <w:sz w:val="24"/>
          <w:szCs w:val="24"/>
        </w:rPr>
        <w:t xml:space="preserve">МОУ  «Новохопёрская гимназия №1» </w:t>
      </w:r>
    </w:p>
    <w:p w:rsidR="009302DC" w:rsidRPr="00605071" w:rsidRDefault="009302DC" w:rsidP="0068373B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05071">
        <w:rPr>
          <w:rFonts w:ascii="Times New Roman" w:hAnsi="Times New Roman" w:cs="Times New Roman"/>
          <w:sz w:val="24"/>
          <w:szCs w:val="24"/>
        </w:rPr>
        <w:t xml:space="preserve"> </w:t>
      </w:r>
      <w:r w:rsidR="00034545">
        <w:rPr>
          <w:rFonts w:ascii="Times New Roman" w:hAnsi="Times New Roman" w:cs="Times New Roman"/>
          <w:sz w:val="24"/>
          <w:szCs w:val="24"/>
        </w:rPr>
        <w:tab/>
      </w:r>
      <w:r w:rsidRPr="00605071">
        <w:rPr>
          <w:rFonts w:ascii="Times New Roman" w:hAnsi="Times New Roman" w:cs="Times New Roman"/>
          <w:sz w:val="24"/>
          <w:szCs w:val="24"/>
        </w:rPr>
        <w:t>В номинации «Лучшая столовая сельской школы» 1 место заняла МКОУ «Каменка – Садовская ООШ».</w:t>
      </w:r>
    </w:p>
    <w:p w:rsidR="009302DC" w:rsidRPr="00605071" w:rsidRDefault="009302DC" w:rsidP="0068373B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05071">
        <w:rPr>
          <w:rFonts w:ascii="Times New Roman" w:hAnsi="Times New Roman" w:cs="Times New Roman"/>
          <w:color w:val="000000"/>
          <w:sz w:val="24"/>
          <w:szCs w:val="24"/>
        </w:rPr>
        <w:t xml:space="preserve">       В  2021 году </w:t>
      </w:r>
      <w:r w:rsidRPr="00605071">
        <w:rPr>
          <w:rFonts w:ascii="Times New Roman" w:hAnsi="Times New Roman" w:cs="Times New Roman"/>
          <w:sz w:val="24"/>
          <w:szCs w:val="24"/>
        </w:rPr>
        <w:t xml:space="preserve">    </w:t>
      </w:r>
      <w:r w:rsidR="00034545">
        <w:rPr>
          <w:rFonts w:ascii="Times New Roman" w:hAnsi="Times New Roman" w:cs="Times New Roman"/>
          <w:sz w:val="24"/>
          <w:szCs w:val="24"/>
        </w:rPr>
        <w:t xml:space="preserve">эти школы </w:t>
      </w:r>
      <w:r w:rsidRPr="00605071">
        <w:rPr>
          <w:rFonts w:ascii="Times New Roman" w:hAnsi="Times New Roman" w:cs="Times New Roman"/>
          <w:sz w:val="24"/>
          <w:szCs w:val="24"/>
        </w:rPr>
        <w:t xml:space="preserve">приняли участие в региональном конкурсе « Лучшая столовая школы».   </w:t>
      </w:r>
    </w:p>
    <w:p w:rsidR="009302DC" w:rsidRPr="00605071" w:rsidRDefault="009302DC" w:rsidP="0068373B">
      <w:pPr>
        <w:spacing w:line="240" w:lineRule="atLeast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5071">
        <w:rPr>
          <w:rFonts w:ascii="Times New Roman" w:hAnsi="Times New Roman" w:cs="Times New Roman"/>
          <w:sz w:val="24"/>
          <w:szCs w:val="24"/>
        </w:rPr>
        <w:tab/>
        <w:t xml:space="preserve">С 01.09.2020 года во всех общеобразовательных организациях района в соответствии с   методическими рекомендациями  МР 2.4.0180-20 «Родительский контроль за организацией горячего питания детей в общеобразовательных организациях»  для организации </w:t>
      </w:r>
      <w:r w:rsidRPr="00605071">
        <w:rPr>
          <w:rFonts w:ascii="Times New Roman" w:hAnsi="Times New Roman" w:cs="Times New Roman"/>
          <w:bCs/>
          <w:sz w:val="24"/>
          <w:szCs w:val="24"/>
        </w:rPr>
        <w:t xml:space="preserve">контроля  качества питания  организован родительский  контроль. </w:t>
      </w:r>
      <w:r w:rsidRPr="00605071">
        <w:rPr>
          <w:rFonts w:ascii="Times New Roman" w:hAnsi="Times New Roman" w:cs="Times New Roman"/>
          <w:sz w:val="24"/>
          <w:szCs w:val="24"/>
        </w:rPr>
        <w:t>Информация об организации питания школьников размещена на сайтах образовательных организаций.</w:t>
      </w:r>
    </w:p>
    <w:p w:rsidR="009302DC" w:rsidRPr="00605071" w:rsidRDefault="009302DC" w:rsidP="0068373B">
      <w:pPr>
        <w:spacing w:line="240" w:lineRule="atLeast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302DC" w:rsidRPr="00605071" w:rsidRDefault="009302DC" w:rsidP="0068373B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05071">
        <w:rPr>
          <w:rFonts w:ascii="Times New Roman" w:hAnsi="Times New Roman" w:cs="Times New Roman"/>
          <w:bCs/>
          <w:sz w:val="24"/>
          <w:szCs w:val="24"/>
        </w:rPr>
        <w:tab/>
        <w:t xml:space="preserve">Для улучшения условий организации питания в 2020 году проведена работа по ремонту столовых и пищеблоков, приобретению посуды, кухонного инвентаря. Значительно улучшены условия труда работников столовых и организация хранения продуктов питания в 4 образовательных организациях за счет средств </w:t>
      </w:r>
      <w:r w:rsidR="00034545">
        <w:rPr>
          <w:rFonts w:ascii="Times New Roman" w:hAnsi="Times New Roman" w:cs="Times New Roman"/>
          <w:bCs/>
          <w:sz w:val="24"/>
          <w:szCs w:val="24"/>
        </w:rPr>
        <w:t xml:space="preserve">фонда </w:t>
      </w:r>
      <w:r w:rsidRPr="00605071">
        <w:rPr>
          <w:rFonts w:ascii="Times New Roman" w:hAnsi="Times New Roman" w:cs="Times New Roman"/>
          <w:bCs/>
          <w:sz w:val="24"/>
          <w:szCs w:val="24"/>
        </w:rPr>
        <w:t xml:space="preserve">депутатов </w:t>
      </w:r>
      <w:r w:rsidR="00034545">
        <w:rPr>
          <w:rFonts w:ascii="Times New Roman" w:hAnsi="Times New Roman" w:cs="Times New Roman"/>
          <w:bCs/>
          <w:sz w:val="24"/>
          <w:szCs w:val="24"/>
        </w:rPr>
        <w:t>О</w:t>
      </w:r>
      <w:r w:rsidRPr="00605071">
        <w:rPr>
          <w:rFonts w:ascii="Times New Roman" w:hAnsi="Times New Roman" w:cs="Times New Roman"/>
          <w:bCs/>
          <w:sz w:val="24"/>
          <w:szCs w:val="24"/>
        </w:rPr>
        <w:t>бластной Думы (приобретены посудомоечные машины, жарочный кухонный шкаф, морозильный ларь)</w:t>
      </w:r>
    </w:p>
    <w:p w:rsidR="009302DC" w:rsidRPr="00605071" w:rsidRDefault="009302DC" w:rsidP="0068373B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05071">
        <w:rPr>
          <w:rFonts w:ascii="Times New Roman" w:hAnsi="Times New Roman" w:cs="Times New Roman"/>
          <w:sz w:val="24"/>
          <w:szCs w:val="24"/>
        </w:rPr>
        <w:t xml:space="preserve">            Благодаря представительству в Областной Думе И. Есауленко и  А. Вериковского на укрепление материальной базы образовательных учреждений района во второй половине 2021 года направлено около двух миллионов рублей, благодаря чему школы и детские сады   Новохопёрского муниципального района смогли  оснастить  пище</w:t>
      </w:r>
      <w:r>
        <w:rPr>
          <w:rFonts w:ascii="Times New Roman" w:hAnsi="Times New Roman" w:cs="Times New Roman"/>
          <w:sz w:val="24"/>
          <w:szCs w:val="24"/>
        </w:rPr>
        <w:t xml:space="preserve">блоки необходимым оборудованием. </w:t>
      </w:r>
    </w:p>
    <w:p w:rsidR="009302DC" w:rsidRPr="00605071" w:rsidRDefault="009302DC" w:rsidP="0068373B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302DC" w:rsidRPr="00495CF7" w:rsidRDefault="009302DC" w:rsidP="00495CF7">
      <w:pPr>
        <w:tabs>
          <w:tab w:val="left" w:pos="1843"/>
        </w:tabs>
        <w:spacing w:line="240" w:lineRule="atLeast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5CF7">
        <w:rPr>
          <w:rFonts w:ascii="Times New Roman" w:hAnsi="Times New Roman" w:cs="Times New Roman"/>
          <w:b/>
          <w:sz w:val="24"/>
          <w:szCs w:val="24"/>
        </w:rPr>
        <w:t>Мероприятия по укреплению противопожарной и антитеррористической защищенности.</w:t>
      </w:r>
    </w:p>
    <w:p w:rsidR="009302DC" w:rsidRPr="009302DC" w:rsidRDefault="009302DC" w:rsidP="0068373B">
      <w:pPr>
        <w:pStyle w:val="2"/>
        <w:shd w:val="clear" w:color="auto" w:fill="FFFFFF"/>
        <w:spacing w:before="0" w:beforeAutospacing="0" w:after="168" w:afterAutospacing="0" w:line="240" w:lineRule="atLeast"/>
        <w:ind w:firstLine="708"/>
        <w:contextualSpacing/>
        <w:jc w:val="both"/>
        <w:rPr>
          <w:b w:val="0"/>
          <w:bCs w:val="0"/>
          <w:color w:val="000000" w:themeColor="text1"/>
          <w:sz w:val="24"/>
          <w:szCs w:val="24"/>
        </w:rPr>
      </w:pPr>
      <w:r w:rsidRPr="009302DC">
        <w:rPr>
          <w:b w:val="0"/>
          <w:sz w:val="24"/>
          <w:szCs w:val="24"/>
        </w:rPr>
        <w:t xml:space="preserve">В  Новохопёрском муниципальном районе все объекты образования в 2020 году получили паспорта безопасности. В 30 образовательных организациях 41 объект категорированы по требованиям к антитеррористической защищенности в соответствии с законодательством РФ. </w:t>
      </w:r>
    </w:p>
    <w:p w:rsidR="009302DC" w:rsidRPr="009302DC" w:rsidRDefault="009302DC" w:rsidP="0068373B">
      <w:pPr>
        <w:spacing w:line="240" w:lineRule="atLeast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302DC">
        <w:rPr>
          <w:rFonts w:ascii="Times New Roman" w:hAnsi="Times New Roman" w:cs="Times New Roman"/>
          <w:sz w:val="24"/>
          <w:szCs w:val="24"/>
        </w:rPr>
        <w:t xml:space="preserve">В соответствии с паспортами безопасности 2 объекта имеют </w:t>
      </w:r>
      <w:r w:rsidRPr="009302DC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302DC">
        <w:rPr>
          <w:rFonts w:ascii="Times New Roman" w:hAnsi="Times New Roman" w:cs="Times New Roman"/>
          <w:sz w:val="24"/>
          <w:szCs w:val="24"/>
        </w:rPr>
        <w:t xml:space="preserve"> категорию, 18 объектов – </w:t>
      </w:r>
      <w:r w:rsidRPr="009302DC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9302DC">
        <w:rPr>
          <w:rFonts w:ascii="Times New Roman" w:hAnsi="Times New Roman" w:cs="Times New Roman"/>
          <w:sz w:val="24"/>
          <w:szCs w:val="24"/>
        </w:rPr>
        <w:t xml:space="preserve"> категорию, 21 объект – </w:t>
      </w:r>
      <w:r w:rsidRPr="009302DC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9302DC">
        <w:rPr>
          <w:rFonts w:ascii="Times New Roman" w:hAnsi="Times New Roman" w:cs="Times New Roman"/>
          <w:sz w:val="24"/>
          <w:szCs w:val="24"/>
        </w:rPr>
        <w:t xml:space="preserve"> категорию безопасности.</w:t>
      </w:r>
    </w:p>
    <w:p w:rsidR="009302DC" w:rsidRPr="009302DC" w:rsidRDefault="009302DC" w:rsidP="0068373B">
      <w:pPr>
        <w:spacing w:line="240" w:lineRule="atLeast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302DC">
        <w:rPr>
          <w:rFonts w:ascii="Times New Roman" w:hAnsi="Times New Roman" w:cs="Times New Roman"/>
          <w:sz w:val="24"/>
          <w:szCs w:val="24"/>
        </w:rPr>
        <w:t xml:space="preserve"> В рамках антитеррористической защищенности  все объекты оснащены системами наружного освещения, системами передачи тревожных сообщений в подразделения войск национальной гвардии РФ, наглядными пособиями по антитеррористической защищенности,  видеонаблюдением, периметральным ограждением.</w:t>
      </w:r>
    </w:p>
    <w:p w:rsidR="009302DC" w:rsidRPr="009302DC" w:rsidRDefault="009302DC" w:rsidP="0068373B">
      <w:pPr>
        <w:spacing w:line="240" w:lineRule="atLeast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302DC">
        <w:rPr>
          <w:rFonts w:ascii="Times New Roman" w:hAnsi="Times New Roman" w:cs="Times New Roman"/>
          <w:sz w:val="24"/>
          <w:szCs w:val="24"/>
        </w:rPr>
        <w:t xml:space="preserve"> На 4 объектах имеются электронные системы пропуска. </w:t>
      </w:r>
    </w:p>
    <w:p w:rsidR="009302DC" w:rsidRPr="009302DC" w:rsidRDefault="009302DC" w:rsidP="0068373B">
      <w:pPr>
        <w:spacing w:line="240" w:lineRule="atLeast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302DC">
        <w:rPr>
          <w:rFonts w:ascii="Times New Roman" w:hAnsi="Times New Roman" w:cs="Times New Roman"/>
          <w:sz w:val="24"/>
          <w:szCs w:val="24"/>
        </w:rPr>
        <w:t>Резервными источниками электроснабжения оснащены 23 объекта образования.</w:t>
      </w:r>
    </w:p>
    <w:p w:rsidR="009302DC" w:rsidRDefault="009302DC" w:rsidP="0068373B">
      <w:pPr>
        <w:spacing w:line="240" w:lineRule="atLeast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302DC">
        <w:rPr>
          <w:rFonts w:ascii="Times New Roman" w:hAnsi="Times New Roman" w:cs="Times New Roman"/>
          <w:sz w:val="24"/>
          <w:szCs w:val="24"/>
        </w:rPr>
        <w:t>Все объекты образования оснащены АПС и первичными средствами пожаротушения.</w:t>
      </w:r>
    </w:p>
    <w:p w:rsidR="00200900" w:rsidRDefault="00200900" w:rsidP="0068373B">
      <w:pPr>
        <w:spacing w:line="240" w:lineRule="atLeast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00900" w:rsidRPr="00A518CE" w:rsidRDefault="00A518CE" w:rsidP="00200900">
      <w:pPr>
        <w:spacing w:line="240" w:lineRule="atLeast"/>
        <w:ind w:firstLine="708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18CE">
        <w:rPr>
          <w:rFonts w:ascii="Times New Roman" w:hAnsi="Times New Roman" w:cs="Times New Roman"/>
          <w:b/>
          <w:sz w:val="24"/>
          <w:szCs w:val="24"/>
        </w:rPr>
        <w:t>Финансирование мероприятий</w:t>
      </w:r>
      <w:r w:rsidR="00200900" w:rsidRPr="00A518CE">
        <w:rPr>
          <w:rFonts w:ascii="Times New Roman" w:hAnsi="Times New Roman" w:cs="Times New Roman"/>
          <w:b/>
          <w:sz w:val="24"/>
          <w:szCs w:val="24"/>
        </w:rPr>
        <w:t xml:space="preserve"> по антитеррористической и пожарной защищенности  на образовательные организации Новохопёрского муниципального района (тыс. рублей)</w:t>
      </w:r>
    </w:p>
    <w:p w:rsidR="009C162F" w:rsidRPr="009302DC" w:rsidRDefault="009C162F" w:rsidP="0068373B">
      <w:pPr>
        <w:spacing w:line="240" w:lineRule="atLeast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88812" cy="2696901"/>
            <wp:effectExtent l="19050" t="0" r="16638" b="8199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4"/>
              </a:graphicData>
            </a:graphic>
          </wp:inline>
        </w:drawing>
      </w:r>
    </w:p>
    <w:p w:rsidR="009302DC" w:rsidRPr="00605071" w:rsidRDefault="009302DC" w:rsidP="0068373B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302DC" w:rsidRPr="00605071" w:rsidRDefault="009302DC" w:rsidP="0068373B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05071">
        <w:rPr>
          <w:rFonts w:ascii="Times New Roman" w:hAnsi="Times New Roman" w:cs="Times New Roman"/>
          <w:sz w:val="24"/>
          <w:szCs w:val="24"/>
        </w:rPr>
        <w:t xml:space="preserve">          В рамках антитеррористической защищенности образовательных организаций Новохопёрского муниципального района  в 2021-2022 учебном году </w:t>
      </w:r>
      <w:r>
        <w:rPr>
          <w:rFonts w:ascii="Times New Roman" w:hAnsi="Times New Roman" w:cs="Times New Roman"/>
          <w:sz w:val="24"/>
          <w:szCs w:val="24"/>
        </w:rPr>
        <w:t>в 8 школах</w:t>
      </w:r>
      <w:r w:rsidRPr="00605071">
        <w:rPr>
          <w:rFonts w:ascii="Times New Roman" w:hAnsi="Times New Roman" w:cs="Times New Roman"/>
          <w:sz w:val="24"/>
          <w:szCs w:val="24"/>
        </w:rPr>
        <w:t xml:space="preserve"> установлены  стационарные металлодетекторы.</w:t>
      </w:r>
    </w:p>
    <w:p w:rsidR="009302DC" w:rsidRPr="00605071" w:rsidRDefault="009302DC" w:rsidP="0068373B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05071">
        <w:rPr>
          <w:rFonts w:ascii="Times New Roman" w:hAnsi="Times New Roman" w:cs="Times New Roman"/>
          <w:sz w:val="24"/>
          <w:szCs w:val="24"/>
        </w:rPr>
        <w:t xml:space="preserve">      В ходе капитального ремонта МКОУ «Алферовская ООШ» и МБОУ «Елань –Коленовская СОШ №2»  оснащены  турникетами, охранной сигнализацией, системами оповещения,  управления эвакуацией и  видеонаблюдением.  </w:t>
      </w:r>
    </w:p>
    <w:p w:rsidR="009302DC" w:rsidRPr="00605071" w:rsidRDefault="009302DC" w:rsidP="0068373B">
      <w:pPr>
        <w:spacing w:line="240" w:lineRule="atLeast"/>
        <w:ind w:firstLine="56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0507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65250" cy="1947681"/>
            <wp:effectExtent l="19050" t="0" r="6350" b="0"/>
            <wp:docPr id="63" name="Рисунок 102" descr="C:\Users\113C~1\AppData\Local\Temp\Rar$DIa0.823\12.МКОУ Бороздиновская СОШ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113C~1\AppData\Local\Temp\Rar$DIa0.823\12.МКОУ Бороздиновская СОШ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115" cy="1951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507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59100" cy="1665144"/>
            <wp:effectExtent l="19050" t="0" r="0" b="0"/>
            <wp:docPr id="96" name="Рисунок 11" descr="C:\Users\Lenovo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ownloads\1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488" cy="1666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2DC" w:rsidRPr="009302DC" w:rsidRDefault="00046FBD" w:rsidP="0068373B">
      <w:pPr>
        <w:pStyle w:val="21"/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2755265</wp:posOffset>
            </wp:positionH>
            <wp:positionV relativeFrom="paragraph">
              <wp:posOffset>1513205</wp:posOffset>
            </wp:positionV>
            <wp:extent cx="1805940" cy="2355850"/>
            <wp:effectExtent l="19050" t="0" r="3810" b="0"/>
            <wp:wrapNone/>
            <wp:docPr id="123" name="Рисунок 12" descr="C:\Users\Lenovo\Downloads\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ownloads\a3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235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02DC" w:rsidRPr="00605071">
        <w:t xml:space="preserve">            </w:t>
      </w:r>
      <w:r w:rsidR="009302DC" w:rsidRPr="009302DC">
        <w:rPr>
          <w:rFonts w:ascii="Times New Roman" w:hAnsi="Times New Roman" w:cs="Times New Roman"/>
          <w:sz w:val="24"/>
          <w:szCs w:val="24"/>
        </w:rPr>
        <w:t xml:space="preserve">С целью усиления пожарной и антитеррористической безопасности  в образовательных организациях района регулярно  проводятся мероприятия с обучающимися, воспитанниками, родителями и работниками учреждений. К таким мероприятиям относятся беседы, инструктажи,  месячники и недели безопасности, классные часы, игры, конкурсы, экскурсии в пожарную часть, беседы с участием представителей территориальных  органов  ФГКУ «УВО ВНГ России по Новохопёрскому району  Воронежской области», </w:t>
      </w:r>
      <w:r w:rsidR="009302DC" w:rsidRPr="009302D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отдела </w:t>
      </w:r>
      <w:r w:rsidR="009302DC" w:rsidRPr="009302DC">
        <w:rPr>
          <w:rFonts w:ascii="Times New Roman" w:hAnsi="Times New Roman" w:cs="Times New Roman"/>
          <w:sz w:val="24"/>
          <w:szCs w:val="24"/>
        </w:rPr>
        <w:t xml:space="preserve"> МЧС России по Новохопёрскому району  Воронежской области, отдела МВД России по Новохопёрскому району Воронежской области.</w:t>
      </w:r>
      <w:r w:rsidR="009302DC" w:rsidRPr="009302DC">
        <w:rPr>
          <w:rFonts w:ascii="Times New Roman" w:hAnsi="Times New Roman" w:cs="Times New Roman"/>
          <w:noProof/>
        </w:rPr>
        <w:t xml:space="preserve"> </w:t>
      </w:r>
    </w:p>
    <w:p w:rsidR="009302DC" w:rsidRPr="00605071" w:rsidRDefault="009302DC" w:rsidP="0068373B">
      <w:pPr>
        <w:spacing w:line="240" w:lineRule="atLeast"/>
        <w:contextualSpacing/>
        <w:jc w:val="both"/>
        <w:rPr>
          <w:rFonts w:ascii="Times New Roman" w:hAnsi="Times New Roman" w:cs="Times New Roman"/>
        </w:rPr>
      </w:pPr>
    </w:p>
    <w:p w:rsidR="009302DC" w:rsidRPr="00605071" w:rsidRDefault="00046FBD" w:rsidP="0068373B">
      <w:pPr>
        <w:spacing w:line="240" w:lineRule="atLeast"/>
        <w:contextualSpacing/>
        <w:jc w:val="both"/>
        <w:rPr>
          <w:rFonts w:ascii="Times New Roman" w:hAnsi="Times New Roman" w:cs="Times New Roman"/>
        </w:rPr>
      </w:pPr>
      <w:r w:rsidRPr="00605071">
        <w:rPr>
          <w:rFonts w:ascii="Times New Roman" w:hAnsi="Times New Roman" w:cs="Times New Roman"/>
          <w:noProof/>
        </w:rPr>
        <w:drawing>
          <wp:inline distT="0" distB="0" distL="0" distR="0">
            <wp:extent cx="2197100" cy="1645856"/>
            <wp:effectExtent l="19050" t="0" r="0" b="0"/>
            <wp:docPr id="125" name="Рисунок 13" descr="C:\Users\Lenovo\Downloads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ownloads\image1.jpe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645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2DC" w:rsidRPr="00605071" w:rsidRDefault="009302DC" w:rsidP="0068373B">
      <w:pPr>
        <w:spacing w:line="240" w:lineRule="atLeast"/>
        <w:contextualSpacing/>
        <w:jc w:val="both"/>
        <w:rPr>
          <w:rFonts w:ascii="Times New Roman" w:hAnsi="Times New Roman" w:cs="Times New Roman"/>
        </w:rPr>
      </w:pPr>
    </w:p>
    <w:p w:rsidR="009302DC" w:rsidRPr="00605071" w:rsidRDefault="009302DC" w:rsidP="0068373B">
      <w:pPr>
        <w:spacing w:line="240" w:lineRule="atLeast"/>
        <w:contextualSpacing/>
        <w:jc w:val="both"/>
        <w:rPr>
          <w:rFonts w:ascii="Times New Roman" w:hAnsi="Times New Roman" w:cs="Times New Roman"/>
        </w:rPr>
      </w:pPr>
    </w:p>
    <w:p w:rsidR="009302DC" w:rsidRPr="00605071" w:rsidRDefault="009302DC" w:rsidP="0068373B">
      <w:pPr>
        <w:spacing w:line="240" w:lineRule="atLeast"/>
        <w:contextualSpacing/>
        <w:jc w:val="both"/>
        <w:rPr>
          <w:rFonts w:ascii="Times New Roman" w:hAnsi="Times New Roman" w:cs="Times New Roman"/>
        </w:rPr>
      </w:pPr>
      <w:r w:rsidRPr="00605071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2070100" cy="1555099"/>
            <wp:effectExtent l="19050" t="0" r="6350" b="0"/>
            <wp:docPr id="102" name="Рисунок 14" descr="C:\Users\Lenovo\Downloads\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Downloads\1 (1)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1555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2DC" w:rsidRPr="00605071" w:rsidRDefault="009302DC" w:rsidP="0068373B">
      <w:pPr>
        <w:spacing w:line="240" w:lineRule="atLeast"/>
        <w:contextualSpacing/>
        <w:jc w:val="both"/>
        <w:rPr>
          <w:rFonts w:ascii="Times New Roman" w:hAnsi="Times New Roman" w:cs="Times New Roman"/>
        </w:rPr>
      </w:pPr>
    </w:p>
    <w:p w:rsidR="009302DC" w:rsidRPr="00046FBD" w:rsidRDefault="009302DC" w:rsidP="00E52B1F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6FBD">
        <w:rPr>
          <w:rFonts w:ascii="Times New Roman" w:hAnsi="Times New Roman" w:cs="Times New Roman"/>
          <w:b/>
          <w:sz w:val="24"/>
          <w:szCs w:val="24"/>
        </w:rPr>
        <w:t>Мероприятия, направленные на профилактику  детского</w:t>
      </w:r>
    </w:p>
    <w:p w:rsidR="009302DC" w:rsidRPr="00046FBD" w:rsidRDefault="009302DC" w:rsidP="00E52B1F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6FBD">
        <w:rPr>
          <w:rFonts w:ascii="Times New Roman" w:hAnsi="Times New Roman" w:cs="Times New Roman"/>
          <w:b/>
          <w:sz w:val="24"/>
          <w:szCs w:val="24"/>
        </w:rPr>
        <w:t>дорожно – транспортного травматизма</w:t>
      </w:r>
    </w:p>
    <w:p w:rsidR="009302DC" w:rsidRDefault="009302DC" w:rsidP="00E52B1F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6FBD">
        <w:rPr>
          <w:rFonts w:ascii="Times New Roman" w:hAnsi="Times New Roman" w:cs="Times New Roman"/>
          <w:b/>
          <w:sz w:val="24"/>
          <w:szCs w:val="24"/>
        </w:rPr>
        <w:t>в Новохопёрском муниципальном районе.</w:t>
      </w:r>
    </w:p>
    <w:p w:rsidR="00A518CE" w:rsidRPr="00046FBD" w:rsidRDefault="00A518CE" w:rsidP="00E52B1F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02DC" w:rsidRDefault="009302DC" w:rsidP="0068373B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05071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046FBD">
        <w:rPr>
          <w:rFonts w:ascii="Times New Roman" w:hAnsi="Times New Roman" w:cs="Times New Roman"/>
          <w:sz w:val="24"/>
          <w:szCs w:val="24"/>
        </w:rPr>
        <w:t>С целью профилактики детского дорожно- транспортного травматизма в  образовательных организациях Новохопёрского муниципального района созданы отряды ЮИД. В отряды входят учащиеся школ, воспитанники детских садов и муниципального казенного учреждения дополнительного образования Новохоперского муниципального района Воронежской области   «Центр дополнительного образования детей» в возрасте от 5 до 15 лет.</w:t>
      </w:r>
    </w:p>
    <w:p w:rsidR="00A518CE" w:rsidRDefault="00A518CE" w:rsidP="0068373B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518CE" w:rsidRPr="00A518CE" w:rsidRDefault="00A518CE" w:rsidP="00A518CE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18CE">
        <w:rPr>
          <w:rFonts w:ascii="Times New Roman" w:hAnsi="Times New Roman" w:cs="Times New Roman"/>
          <w:b/>
          <w:sz w:val="24"/>
          <w:szCs w:val="24"/>
        </w:rPr>
        <w:t xml:space="preserve">Отряды ЮИД  в   образовательных организаций  Новохопёрского муниципального района. </w:t>
      </w:r>
    </w:p>
    <w:p w:rsidR="00A518CE" w:rsidRDefault="00A518CE" w:rsidP="00A518CE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83502" cy="1770927"/>
            <wp:effectExtent l="19050" t="0" r="12298" b="723"/>
            <wp:docPr id="23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0"/>
              </a:graphicData>
            </a:graphic>
          </wp:inline>
        </w:drawing>
      </w:r>
    </w:p>
    <w:p w:rsidR="00A518CE" w:rsidRDefault="00A518CE" w:rsidP="00A518CE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A518CE" w:rsidRDefault="00A518CE" w:rsidP="0068373B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3059D" w:rsidRPr="00046FBD" w:rsidRDefault="00B3059D" w:rsidP="00B3059D">
      <w:pPr>
        <w:autoSpaceDE w:val="0"/>
        <w:autoSpaceDN w:val="0"/>
        <w:adjustRightInd w:val="0"/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6FBD">
        <w:rPr>
          <w:rFonts w:ascii="Times New Roman" w:hAnsi="Times New Roman" w:cs="Times New Roman"/>
          <w:sz w:val="24"/>
          <w:szCs w:val="24"/>
        </w:rPr>
        <w:t xml:space="preserve">Благодаря работе отрядов ЮИД  по профилактике детского дорожно – транспортного  травматизма, которые проводят работу на базе школ, детских садов,  организаций дополнительного образования детей охват детей данной работой в районе составляет 100% </w:t>
      </w:r>
    </w:p>
    <w:p w:rsidR="00B3059D" w:rsidRPr="00605071" w:rsidRDefault="00B3059D" w:rsidP="00B3059D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3059D" w:rsidRPr="00605071" w:rsidRDefault="00B3059D" w:rsidP="00B3059D">
      <w:pPr>
        <w:autoSpaceDE w:val="0"/>
        <w:autoSpaceDN w:val="0"/>
        <w:adjustRightInd w:val="0"/>
        <w:spacing w:line="240" w:lineRule="atLeast"/>
        <w:contextualSpacing/>
        <w:jc w:val="both"/>
        <w:rPr>
          <w:sz w:val="28"/>
          <w:szCs w:val="28"/>
        </w:rPr>
      </w:pPr>
      <w:r w:rsidRPr="00605071">
        <w:rPr>
          <w:rFonts w:ascii="Times New Roman" w:hAnsi="Times New Roman" w:cs="Times New Roman"/>
          <w:sz w:val="28"/>
          <w:szCs w:val="28"/>
        </w:rPr>
        <w:t xml:space="preserve">    </w:t>
      </w:r>
      <w:r w:rsidRPr="00605071">
        <w:rPr>
          <w:noProof/>
          <w:sz w:val="28"/>
          <w:szCs w:val="28"/>
        </w:rPr>
        <w:drawing>
          <wp:inline distT="0" distB="0" distL="0" distR="0">
            <wp:extent cx="2254250" cy="1669554"/>
            <wp:effectExtent l="19050" t="0" r="0" b="0"/>
            <wp:docPr id="1" name="Рисунок 9" descr="C:\Users\Lenovo\Downloads\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ownloads\a2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214" cy="1670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5071">
        <w:rPr>
          <w:rFonts w:ascii="Times New Roman" w:hAnsi="Times New Roman" w:cs="Times New Roman"/>
          <w:sz w:val="28"/>
          <w:szCs w:val="28"/>
        </w:rPr>
        <w:t xml:space="preserve">      </w:t>
      </w:r>
      <w:r w:rsidRPr="00605071">
        <w:rPr>
          <w:noProof/>
          <w:sz w:val="28"/>
          <w:szCs w:val="28"/>
        </w:rPr>
        <w:drawing>
          <wp:inline distT="0" distB="0" distL="0" distR="0">
            <wp:extent cx="2387600" cy="1791400"/>
            <wp:effectExtent l="19050" t="0" r="0" b="0"/>
            <wp:docPr id="2" name="Рисунок 8" descr="C:\Users\Lenovo\Downloads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ownloads\2.jpe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109" cy="1792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59D" w:rsidRDefault="00B3059D" w:rsidP="0068373B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04AA0" w:rsidRDefault="00404AA0" w:rsidP="0068373B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518CE" w:rsidRDefault="009302DC" w:rsidP="00A518CE">
      <w:pPr>
        <w:autoSpaceDE w:val="0"/>
        <w:autoSpaceDN w:val="0"/>
        <w:adjustRightInd w:val="0"/>
        <w:spacing w:line="240" w:lineRule="atLeast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6FBD">
        <w:rPr>
          <w:rFonts w:ascii="Times New Roman" w:hAnsi="Times New Roman" w:cs="Times New Roman"/>
          <w:sz w:val="24"/>
          <w:szCs w:val="24"/>
        </w:rPr>
        <w:t>В 2021-2022 учебном году 368 учащихся и воспитанников образовательных организаций  Новохопёрского муниципального района стали призёрами и победителями  конкурсов по БДД</w:t>
      </w:r>
      <w:r w:rsidR="00046FBD">
        <w:rPr>
          <w:rFonts w:ascii="Times New Roman" w:hAnsi="Times New Roman" w:cs="Times New Roman"/>
          <w:sz w:val="24"/>
          <w:szCs w:val="24"/>
        </w:rPr>
        <w:t xml:space="preserve">  </w:t>
      </w:r>
      <w:r w:rsidRPr="00327EDA">
        <w:rPr>
          <w:rFonts w:ascii="Times New Roman" w:hAnsi="Times New Roman" w:cs="Times New Roman"/>
          <w:sz w:val="24"/>
          <w:szCs w:val="24"/>
        </w:rPr>
        <w:t xml:space="preserve">конкурс видеороликов «Безопасное детство» </w:t>
      </w:r>
      <w:r w:rsidR="00046FBD" w:rsidRPr="00327EDA">
        <w:rPr>
          <w:rFonts w:ascii="Times New Roman" w:hAnsi="Times New Roman" w:cs="Times New Roman"/>
          <w:sz w:val="24"/>
          <w:szCs w:val="24"/>
        </w:rPr>
        <w:t>,</w:t>
      </w:r>
      <w:r w:rsidRPr="00327EDA">
        <w:rPr>
          <w:rFonts w:ascii="Times New Roman" w:hAnsi="Times New Roman" w:cs="Times New Roman"/>
          <w:sz w:val="24"/>
          <w:szCs w:val="24"/>
        </w:rPr>
        <w:t xml:space="preserve"> </w:t>
      </w:r>
      <w:r w:rsidR="00046FBD" w:rsidRPr="00327EDA">
        <w:rPr>
          <w:rFonts w:ascii="Times New Roman" w:hAnsi="Times New Roman" w:cs="Times New Roman"/>
          <w:sz w:val="24"/>
          <w:szCs w:val="24"/>
        </w:rPr>
        <w:t xml:space="preserve">Конкурс команд </w:t>
      </w:r>
      <w:r w:rsidR="00046FBD" w:rsidRPr="00327EDA">
        <w:rPr>
          <w:rFonts w:ascii="Times New Roman" w:hAnsi="Times New Roman" w:cs="Times New Roman"/>
          <w:sz w:val="24"/>
          <w:szCs w:val="24"/>
        </w:rPr>
        <w:lastRenderedPageBreak/>
        <w:t xml:space="preserve">«Безопасная дорога – детям», Областная олимпиада на знание правил дорожного движения "Академики БДД" и </w:t>
      </w:r>
    </w:p>
    <w:p w:rsidR="009302DC" w:rsidRDefault="00046FBD" w:rsidP="0068373B">
      <w:pPr>
        <w:autoSpaceDE w:val="0"/>
        <w:autoSpaceDN w:val="0"/>
        <w:adjustRightInd w:val="0"/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7EDA">
        <w:rPr>
          <w:rFonts w:ascii="Times New Roman" w:hAnsi="Times New Roman" w:cs="Times New Roman"/>
          <w:sz w:val="24"/>
          <w:szCs w:val="24"/>
        </w:rPr>
        <w:t>др.</w:t>
      </w:r>
    </w:p>
    <w:p w:rsidR="00A518CE" w:rsidRDefault="00A518CE" w:rsidP="00A518CE">
      <w:pPr>
        <w:spacing w:line="240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A518CE">
        <w:rPr>
          <w:rFonts w:ascii="Times New Roman" w:hAnsi="Times New Roman" w:cs="Times New Roman"/>
          <w:b/>
          <w:sz w:val="24"/>
          <w:szCs w:val="24"/>
        </w:rPr>
        <w:t>Участие обучающихся и воспитанников  образовательных организаций  Новохопёрского муниципального района в региональных, всероссийских и международных олимпиадах</w:t>
      </w:r>
      <w:r>
        <w:rPr>
          <w:rFonts w:ascii="Times New Roman" w:hAnsi="Times New Roman" w:cs="Times New Roman"/>
          <w:b/>
          <w:sz w:val="24"/>
          <w:szCs w:val="24"/>
        </w:rPr>
        <w:t xml:space="preserve"> по БДД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518CE" w:rsidRPr="00046FBD" w:rsidRDefault="00A518CE" w:rsidP="00A518CE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518CE" w:rsidRDefault="00A518CE" w:rsidP="00A518CE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88811" cy="2430684"/>
            <wp:effectExtent l="19050" t="0" r="16639" b="7716"/>
            <wp:docPr id="21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3"/>
              </a:graphicData>
            </a:graphic>
          </wp:inline>
        </w:drawing>
      </w:r>
    </w:p>
    <w:p w:rsidR="00A518CE" w:rsidRDefault="00A518CE" w:rsidP="00A518CE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A518CE" w:rsidRPr="00327EDA" w:rsidRDefault="00A518CE" w:rsidP="0068373B">
      <w:pPr>
        <w:autoSpaceDE w:val="0"/>
        <w:autoSpaceDN w:val="0"/>
        <w:adjustRightInd w:val="0"/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302DC" w:rsidRDefault="009302DC" w:rsidP="0068373B">
      <w:pPr>
        <w:autoSpaceDE w:val="0"/>
        <w:autoSpaceDN w:val="0"/>
        <w:adjustRightInd w:val="0"/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6FBD">
        <w:rPr>
          <w:rFonts w:ascii="Times New Roman" w:hAnsi="Times New Roman" w:cs="Times New Roman"/>
          <w:sz w:val="24"/>
          <w:szCs w:val="24"/>
        </w:rPr>
        <w:t>В  2021-2022 учебном году 3 педагога образовательных организаций  Новохопёрского муниципального района стали призера</w:t>
      </w:r>
      <w:r w:rsidR="00046FBD">
        <w:rPr>
          <w:rFonts w:ascii="Times New Roman" w:hAnsi="Times New Roman" w:cs="Times New Roman"/>
          <w:sz w:val="24"/>
          <w:szCs w:val="24"/>
        </w:rPr>
        <w:t>ми и победителями конк</w:t>
      </w:r>
      <w:r w:rsidRPr="00046FBD">
        <w:rPr>
          <w:rFonts w:ascii="Times New Roman" w:hAnsi="Times New Roman" w:cs="Times New Roman"/>
          <w:sz w:val="24"/>
          <w:szCs w:val="24"/>
        </w:rPr>
        <w:t>урсов по БДД</w:t>
      </w:r>
      <w:r w:rsidR="00046FBD">
        <w:rPr>
          <w:rFonts w:ascii="Times New Roman" w:hAnsi="Times New Roman" w:cs="Times New Roman"/>
          <w:sz w:val="24"/>
          <w:szCs w:val="24"/>
        </w:rPr>
        <w:t xml:space="preserve"> </w:t>
      </w:r>
      <w:r w:rsidR="00046FBD" w:rsidRPr="00327EDA">
        <w:rPr>
          <w:rFonts w:ascii="Times New Roman" w:hAnsi="Times New Roman" w:cs="Times New Roman"/>
          <w:sz w:val="24"/>
          <w:szCs w:val="24"/>
        </w:rPr>
        <w:t>«Лучший педагог по обучению основам безопасного поведения на дорогах», Всероссийский конкурс профессионального мастерства работников образования «Простые правила» номинация «Соблюдение правил дорожного движения»</w:t>
      </w:r>
    </w:p>
    <w:p w:rsidR="00A518CE" w:rsidRPr="00A518CE" w:rsidRDefault="00A518CE" w:rsidP="00A518CE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18CE">
        <w:rPr>
          <w:rFonts w:ascii="Times New Roman" w:hAnsi="Times New Roman" w:cs="Times New Roman"/>
          <w:b/>
          <w:sz w:val="24"/>
          <w:szCs w:val="24"/>
        </w:rPr>
        <w:t>Повышение квалификации педагогами образовательных организаций Новохопёрского муниципального района по БДД.</w:t>
      </w:r>
    </w:p>
    <w:p w:rsidR="00A518CE" w:rsidRDefault="00A518CE" w:rsidP="00A518CE">
      <w:pPr>
        <w:spacing w:line="240" w:lineRule="atLeas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518CE" w:rsidRPr="00605071" w:rsidRDefault="00A518CE" w:rsidP="00A518CE">
      <w:pPr>
        <w:spacing w:line="240" w:lineRule="atLeas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31416" cy="1805651"/>
            <wp:effectExtent l="19050" t="0" r="26284" b="4099"/>
            <wp:docPr id="22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4"/>
              </a:graphicData>
            </a:graphic>
          </wp:inline>
        </w:drawing>
      </w:r>
    </w:p>
    <w:p w:rsidR="00A518CE" w:rsidRPr="00605071" w:rsidRDefault="00A518CE" w:rsidP="00A518CE">
      <w:pPr>
        <w:autoSpaceDE w:val="0"/>
        <w:autoSpaceDN w:val="0"/>
        <w:adjustRightInd w:val="0"/>
        <w:spacing w:line="240" w:lineRule="atLeast"/>
        <w:contextualSpacing/>
        <w:jc w:val="both"/>
        <w:rPr>
          <w:sz w:val="28"/>
          <w:szCs w:val="28"/>
        </w:rPr>
      </w:pPr>
      <w:r w:rsidRPr="00046FBD"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A518CE" w:rsidRDefault="00A518CE" w:rsidP="0068373B">
      <w:pPr>
        <w:autoSpaceDE w:val="0"/>
        <w:autoSpaceDN w:val="0"/>
        <w:adjustRightInd w:val="0"/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518CE" w:rsidRPr="00327EDA" w:rsidRDefault="00A518CE" w:rsidP="0068373B">
      <w:pPr>
        <w:autoSpaceDE w:val="0"/>
        <w:autoSpaceDN w:val="0"/>
        <w:adjustRightInd w:val="0"/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302DC" w:rsidRPr="00605071" w:rsidRDefault="009302DC" w:rsidP="0068373B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507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58514" cy="1771650"/>
            <wp:effectExtent l="19050" t="0" r="8486" b="0"/>
            <wp:docPr id="105" name="Рисунок 7" descr="C:\Users\Lenovo\Downloads\qssRneRxs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ownloads\qssRneRxsdc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319" cy="1772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6FBD" w:rsidRPr="0060507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79133" cy="1784350"/>
            <wp:effectExtent l="19050" t="0" r="2117" b="0"/>
            <wp:docPr id="128" name="Рисунок 10" descr="C:\Users\Lenovo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ownloads\2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618" cy="1784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2DC" w:rsidRPr="00605071" w:rsidRDefault="009302DC" w:rsidP="0068373B">
      <w:pPr>
        <w:autoSpaceDE w:val="0"/>
        <w:autoSpaceDN w:val="0"/>
        <w:adjustRightInd w:val="0"/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02DC" w:rsidRPr="00605071" w:rsidRDefault="009302DC" w:rsidP="0068373B">
      <w:pPr>
        <w:autoSpaceDE w:val="0"/>
        <w:autoSpaceDN w:val="0"/>
        <w:adjustRightInd w:val="0"/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5071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9302DC" w:rsidRPr="00046FBD" w:rsidRDefault="009302DC" w:rsidP="006742E8">
      <w:pPr>
        <w:autoSpaceDE w:val="0"/>
        <w:autoSpaceDN w:val="0"/>
        <w:adjustRightInd w:val="0"/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05071">
        <w:rPr>
          <w:rFonts w:ascii="Times New Roman" w:hAnsi="Times New Roman" w:cs="Times New Roman"/>
          <w:sz w:val="28"/>
          <w:szCs w:val="28"/>
        </w:rPr>
        <w:t xml:space="preserve">      </w:t>
      </w:r>
      <w:r w:rsidRPr="00046FBD">
        <w:rPr>
          <w:rFonts w:ascii="Times New Roman" w:hAnsi="Times New Roman" w:cs="Times New Roman"/>
          <w:sz w:val="24"/>
          <w:szCs w:val="24"/>
        </w:rPr>
        <w:t>В 2020</w:t>
      </w:r>
      <w:r w:rsidR="006742E8">
        <w:rPr>
          <w:rFonts w:ascii="Times New Roman" w:hAnsi="Times New Roman" w:cs="Times New Roman"/>
          <w:sz w:val="24"/>
          <w:szCs w:val="24"/>
        </w:rPr>
        <w:t xml:space="preserve"> и </w:t>
      </w:r>
      <w:r w:rsidRPr="00046FBD">
        <w:rPr>
          <w:rFonts w:ascii="Times New Roman" w:hAnsi="Times New Roman" w:cs="Times New Roman"/>
          <w:sz w:val="24"/>
          <w:szCs w:val="24"/>
        </w:rPr>
        <w:t xml:space="preserve">2021 году  Новохопёрский район выиграл в конкурсе на предоставление субсидий </w:t>
      </w:r>
      <w:r w:rsidRPr="00046FBD">
        <w:rPr>
          <w:rFonts w:ascii="Times New Roman" w:hAnsi="Times New Roman" w:cs="Times New Roman"/>
          <w:bCs/>
          <w:sz w:val="24"/>
          <w:szCs w:val="24"/>
        </w:rPr>
        <w:t>из областного бюджета бюджетам муниципальных образований Воронежской области</w:t>
      </w:r>
      <w:r w:rsidRPr="00046FBD">
        <w:rPr>
          <w:rFonts w:ascii="Times New Roman" w:hAnsi="Times New Roman" w:cs="Times New Roman"/>
          <w:sz w:val="24"/>
          <w:szCs w:val="24"/>
        </w:rPr>
        <w:t xml:space="preserve">, </w:t>
      </w:r>
      <w:r w:rsidRPr="00046FBD">
        <w:rPr>
          <w:rFonts w:ascii="Times New Roman" w:eastAsia="Times New Roman" w:hAnsi="Times New Roman" w:cs="Times New Roman"/>
          <w:bCs/>
          <w:sz w:val="24"/>
          <w:szCs w:val="24"/>
        </w:rPr>
        <w:t>направленных на развитие и поддержку деятельности объединений юных инспекторов движения</w:t>
      </w:r>
      <w:r w:rsidRPr="00046FB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r w:rsidRPr="00046FBD">
        <w:rPr>
          <w:rFonts w:ascii="Times New Roman" w:hAnsi="Times New Roman" w:cs="Times New Roman"/>
          <w:sz w:val="24"/>
          <w:szCs w:val="24"/>
        </w:rPr>
        <w:t xml:space="preserve"> </w:t>
      </w:r>
      <w:r w:rsidRPr="00046FBD">
        <w:rPr>
          <w:rFonts w:ascii="Times New Roman" w:hAnsi="Times New Roman" w:cs="Times New Roman"/>
          <w:i/>
          <w:sz w:val="24"/>
          <w:szCs w:val="24"/>
        </w:rPr>
        <w:t xml:space="preserve">За счёт  средств </w:t>
      </w:r>
      <w:r w:rsidRPr="00046FBD">
        <w:rPr>
          <w:rFonts w:ascii="Times New Roman" w:hAnsi="Times New Roman" w:cs="Times New Roman"/>
          <w:sz w:val="24"/>
          <w:szCs w:val="24"/>
        </w:rPr>
        <w:t xml:space="preserve">субсидий </w:t>
      </w:r>
      <w:r w:rsidRPr="00046FBD">
        <w:rPr>
          <w:rFonts w:ascii="Times New Roman" w:hAnsi="Times New Roman" w:cs="Times New Roman"/>
          <w:bCs/>
          <w:sz w:val="24"/>
          <w:szCs w:val="24"/>
        </w:rPr>
        <w:t>из областного бюджета бюджетам муниципальных образований Воронежской области</w:t>
      </w:r>
      <w:r w:rsidRPr="00046FBD">
        <w:rPr>
          <w:rFonts w:ascii="Times New Roman" w:hAnsi="Times New Roman" w:cs="Times New Roman"/>
          <w:sz w:val="24"/>
          <w:szCs w:val="24"/>
        </w:rPr>
        <w:t xml:space="preserve">, </w:t>
      </w:r>
      <w:r w:rsidRPr="00046FBD">
        <w:rPr>
          <w:rFonts w:ascii="Times New Roman" w:eastAsia="Times New Roman" w:hAnsi="Times New Roman" w:cs="Times New Roman"/>
          <w:bCs/>
          <w:sz w:val="24"/>
          <w:szCs w:val="24"/>
        </w:rPr>
        <w:t>направленных на развитие и поддержку деятельности объединений юных инспекторов движения, для</w:t>
      </w:r>
      <w:r w:rsidRPr="00046FB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046FBD">
        <w:rPr>
          <w:rFonts w:ascii="Times New Roman" w:hAnsi="Times New Roman" w:cs="Times New Roman"/>
          <w:sz w:val="24"/>
          <w:szCs w:val="24"/>
        </w:rPr>
        <w:t xml:space="preserve">отряда ЮИД «Стремительный» МКУДО «ЦДОД» было закуплено оборудование на сумму </w:t>
      </w:r>
      <w:r w:rsidRPr="00046FBD">
        <w:rPr>
          <w:rFonts w:ascii="Times New Roman" w:hAnsi="Times New Roman" w:cs="Times New Roman"/>
          <w:color w:val="000000"/>
          <w:sz w:val="24"/>
          <w:szCs w:val="24"/>
        </w:rPr>
        <w:t>213 245,70 рублей.</w:t>
      </w:r>
      <w:r w:rsidR="006742E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46FB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МОУ «Новохо</w:t>
      </w:r>
      <w:r w:rsidR="006742E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пёрская гимназия №1»  улучшила м</w:t>
      </w:r>
      <w:r w:rsidRPr="00046FB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атериально – техническую базу для отряда ЮИД.</w:t>
      </w:r>
    </w:p>
    <w:p w:rsidR="009302DC" w:rsidRPr="00605071" w:rsidRDefault="00863074" w:rsidP="0068373B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507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74850" cy="1542194"/>
            <wp:effectExtent l="19050" t="0" r="6350" b="0"/>
            <wp:docPr id="130" name="Рисунок 4" descr="C:\Users\Рудакова Елена\Desktop\1072ef99-5419-4148-9013-eaa6540372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удакова Елена\Desktop\1072ef99-5419-4148-9013-eaa6540372f5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264" cy="154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2DC" w:rsidRPr="00605071" w:rsidRDefault="00046FBD" w:rsidP="0068373B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507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95463" cy="2393950"/>
            <wp:effectExtent l="19050" t="0" r="0" b="0"/>
            <wp:docPr id="129" name="Рисунок 5" descr="G:\1.Удалёнка\ОТПУСК 21\БДД\7977. СУБСИДИЯ по БДД 21-22\20.СУБСИДИИ НА БДД 20-21\ДОКУМЕНТЫ ДЛЯ ВОРОНЕЖА КРАЙНИЕ\Фотографи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1.Удалёнка\ОТПУСК 21\БДД\7977. СУБСИДИЯ по БДД 21-22\20.СУБСИДИИ НА БДД 20-21\ДОКУМЕНТЫ ДЛЯ ВОРОНЕЖА КРАЙНИЕ\Фотографии\5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896" cy="2395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3074" w:rsidRPr="0060507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84578" cy="2012950"/>
            <wp:effectExtent l="19050" t="0" r="1472" b="0"/>
            <wp:docPr id="131" name="Рисунок 6" descr="G:\1.Удалёнка\ОТПУСК 21\БДД\7977. СУБСИДИЯ по БДД 21-22\20.СУБСИДИИ НА БДД 20-21\ДОКУМЕНТЫ ДЛЯ ВОРОНЕЖА КРАЙНИЕ\Фотографии\IMG_20210121_092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1.Удалёнка\ОТПУСК 21\БДД\7977. СУБСИДИЯ по БДД 21-22\20.СУБСИДИИ НА БДД 20-21\ДОКУМЕНТЫ ДЛЯ ВОРОНЕЖА КРАЙНИЕ\Фотографии\IMG_20210121_092714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326" cy="2014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2DC" w:rsidRDefault="009302DC" w:rsidP="0068373B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62777" w:rsidRDefault="00E62777" w:rsidP="00E62777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2777" w:rsidRDefault="00E62777" w:rsidP="00E62777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2777">
        <w:rPr>
          <w:rFonts w:ascii="Times New Roman" w:hAnsi="Times New Roman" w:cs="Times New Roman"/>
          <w:b/>
          <w:sz w:val="24"/>
          <w:szCs w:val="24"/>
        </w:rPr>
        <w:t>Опека и попечительство</w:t>
      </w:r>
    </w:p>
    <w:p w:rsidR="00E62777" w:rsidRPr="00E62777" w:rsidRDefault="00E62777" w:rsidP="00E6277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2777">
        <w:rPr>
          <w:rFonts w:ascii="Times New Roman" w:eastAsia="Times New Roman" w:hAnsi="Times New Roman" w:cs="Times New Roman"/>
          <w:sz w:val="24"/>
          <w:szCs w:val="24"/>
        </w:rPr>
        <w:t xml:space="preserve">При выполнении переданных полномочий по опеке и попечительству в 2021 году было выявлено 5 несовершеннолетних, оставшихся без попечения родителей. </w:t>
      </w:r>
    </w:p>
    <w:p w:rsidR="00E62777" w:rsidRPr="00E62777" w:rsidRDefault="00E62777" w:rsidP="00E6277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277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21834" cy="2777500"/>
            <wp:effectExtent l="19050" t="0" r="2516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724" cy="2778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2777" w:rsidRPr="00E62777" w:rsidRDefault="00E62777" w:rsidP="00E62777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62777" w:rsidRPr="00E62777" w:rsidRDefault="00E62777" w:rsidP="00E62777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2777">
        <w:rPr>
          <w:rFonts w:ascii="Times New Roman" w:eastAsia="Times New Roman" w:hAnsi="Times New Roman" w:cs="Times New Roman"/>
          <w:color w:val="000000"/>
          <w:sz w:val="24"/>
          <w:szCs w:val="24"/>
        </w:rPr>
        <w:t>Выявленные дети остались без попечения родителей по следующим причинам:</w:t>
      </w:r>
    </w:p>
    <w:p w:rsidR="00E62777" w:rsidRPr="00E62777" w:rsidRDefault="00E62777" w:rsidP="00E6277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2777">
        <w:rPr>
          <w:rFonts w:ascii="Times New Roman" w:eastAsia="Times New Roman" w:hAnsi="Times New Roman" w:cs="Times New Roman"/>
          <w:color w:val="000000"/>
          <w:sz w:val="24"/>
          <w:szCs w:val="24"/>
        </w:rPr>
        <w:t>- смерть родителей -1 ребенок,</w:t>
      </w:r>
    </w:p>
    <w:p w:rsidR="00E62777" w:rsidRPr="00E62777" w:rsidRDefault="00E62777" w:rsidP="00E6277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2777">
        <w:rPr>
          <w:rFonts w:ascii="Times New Roman" w:eastAsia="Times New Roman" w:hAnsi="Times New Roman" w:cs="Times New Roman"/>
          <w:color w:val="000000"/>
          <w:sz w:val="24"/>
          <w:szCs w:val="24"/>
        </w:rPr>
        <w:t>- родители были лишены родительских прав –1ребенок,</w:t>
      </w:r>
    </w:p>
    <w:p w:rsidR="00E62777" w:rsidRPr="00E62777" w:rsidRDefault="00E62777" w:rsidP="00E6277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2777">
        <w:rPr>
          <w:rFonts w:ascii="Times New Roman" w:eastAsia="Times New Roman" w:hAnsi="Times New Roman" w:cs="Times New Roman"/>
          <w:color w:val="000000"/>
          <w:sz w:val="24"/>
          <w:szCs w:val="24"/>
        </w:rPr>
        <w:t>- родители ограничены в родительских правах- 3 ребенок</w:t>
      </w:r>
    </w:p>
    <w:p w:rsidR="00E62777" w:rsidRPr="00E62777" w:rsidRDefault="00E62777" w:rsidP="00E6277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2777">
        <w:rPr>
          <w:rFonts w:ascii="Times New Roman" w:eastAsia="Times New Roman" w:hAnsi="Times New Roman" w:cs="Times New Roman"/>
          <w:color w:val="000000"/>
          <w:sz w:val="24"/>
          <w:szCs w:val="24"/>
        </w:rPr>
        <w:t>Все выявленные дети были устроены:  в приемные семьи -1ребенок, под опеку(попечительство) – 4ребенка ;</w:t>
      </w:r>
    </w:p>
    <w:p w:rsidR="00E62777" w:rsidRPr="00E62777" w:rsidRDefault="00E62777" w:rsidP="00E62777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2777">
        <w:rPr>
          <w:rFonts w:ascii="Times New Roman" w:eastAsia="Times New Roman" w:hAnsi="Times New Roman" w:cs="Times New Roman"/>
          <w:color w:val="000000"/>
          <w:sz w:val="24"/>
          <w:szCs w:val="24"/>
        </w:rPr>
        <w:t>На 31.12.2021 г.всего состоит на учете 104 человека из числа детей-сирот и детей, оставшихся без попечения родителей.  Из них: под опекой (попечительством) находится 41ребенок, в приемных семьях воспитывается  63 человека, усыновлено  - 20 детей.</w:t>
      </w:r>
    </w:p>
    <w:p w:rsidR="00E62777" w:rsidRPr="00E62777" w:rsidRDefault="00E62777" w:rsidP="00E62777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2777">
        <w:rPr>
          <w:rFonts w:ascii="Times New Roman" w:eastAsia="Times New Roman" w:hAnsi="Times New Roman" w:cs="Times New Roman"/>
          <w:color w:val="000000"/>
          <w:sz w:val="24"/>
          <w:szCs w:val="24"/>
        </w:rPr>
        <w:t>Динамика за пять лет:</w:t>
      </w:r>
    </w:p>
    <w:p w:rsidR="00E62777" w:rsidRPr="00E62777" w:rsidRDefault="00E62777" w:rsidP="00E62777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2777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981700" cy="3462460"/>
            <wp:effectExtent l="0" t="0" r="0" b="508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623" cy="34786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2777" w:rsidRPr="00E62777" w:rsidRDefault="00E62777" w:rsidP="00E62777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2777">
        <w:rPr>
          <w:rFonts w:ascii="Times New Roman" w:eastAsia="Times New Roman" w:hAnsi="Times New Roman" w:cs="Times New Roman"/>
          <w:color w:val="000000"/>
          <w:sz w:val="24"/>
          <w:szCs w:val="24"/>
        </w:rPr>
        <w:t>Приемных семей в районе - 34.</w:t>
      </w:r>
    </w:p>
    <w:p w:rsidR="00E62777" w:rsidRPr="00E62777" w:rsidRDefault="00E62777" w:rsidP="00E62777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27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Назначено и выплачено  единовременных пособий -  на 10 человек (дети прибыли из других регионов); </w:t>
      </w:r>
    </w:p>
    <w:p w:rsidR="00E62777" w:rsidRPr="00E62777" w:rsidRDefault="00E62777" w:rsidP="00E62777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2777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Предоставлены льготы  34приемным семьям.</w:t>
      </w:r>
    </w:p>
    <w:p w:rsidR="00E62777" w:rsidRPr="00E62777" w:rsidRDefault="00E62777" w:rsidP="00E62777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2777">
        <w:rPr>
          <w:rFonts w:ascii="Times New Roman" w:eastAsia="Times New Roman" w:hAnsi="Times New Roman" w:cs="Times New Roman"/>
          <w:color w:val="000000"/>
          <w:sz w:val="24"/>
          <w:szCs w:val="24"/>
        </w:rPr>
        <w:t>Поставлены на льготную очередь для предоставления жилого помещения из специализированного жилого фонда Воронежской области  –  59 чел.</w:t>
      </w:r>
    </w:p>
    <w:p w:rsidR="00E62777" w:rsidRPr="00E62777" w:rsidRDefault="00E62777" w:rsidP="00E62777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2777">
        <w:rPr>
          <w:rFonts w:ascii="Times New Roman" w:eastAsia="Times New Roman" w:hAnsi="Times New Roman" w:cs="Times New Roman"/>
          <w:color w:val="000000"/>
          <w:sz w:val="24"/>
          <w:szCs w:val="24"/>
        </w:rPr>
        <w:t>Летом 2020 года, с учетом сложившейся эпидемиологической обстановки,  15детей из категории детей-сирот и детей, оставшихся без попечения родителей, были охвачены различными видами отдыха и оздоровления.</w:t>
      </w:r>
    </w:p>
    <w:p w:rsidR="00E62777" w:rsidRPr="00E62777" w:rsidRDefault="00E62777" w:rsidP="00E62777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2777">
        <w:rPr>
          <w:rFonts w:ascii="Times New Roman" w:eastAsia="Times New Roman" w:hAnsi="Times New Roman" w:cs="Times New Roman"/>
          <w:color w:val="000000"/>
          <w:sz w:val="24"/>
          <w:szCs w:val="24"/>
        </w:rPr>
        <w:t>По заявлению органов опеки и попечительства за злостное уклонение от уплаты алиментов были привлечены к уголовной ответственности по ч. 1 ст. 157 УК РФ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62777">
        <w:rPr>
          <w:rFonts w:ascii="Times New Roman" w:eastAsia="Times New Roman" w:hAnsi="Times New Roman" w:cs="Times New Roman"/>
          <w:color w:val="000000"/>
          <w:sz w:val="24"/>
          <w:szCs w:val="24"/>
        </w:rPr>
        <w:t>8 родителей.</w:t>
      </w:r>
    </w:p>
    <w:p w:rsidR="00E62777" w:rsidRPr="00E62777" w:rsidRDefault="00E62777" w:rsidP="00E6277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2777">
        <w:rPr>
          <w:rFonts w:ascii="Times New Roman" w:eastAsia="Times New Roman" w:hAnsi="Times New Roman" w:cs="Times New Roman"/>
          <w:sz w:val="24"/>
          <w:szCs w:val="24"/>
        </w:rPr>
        <w:t>За прошедшие годы значительно выросло количество усыновленных детей, оставшихся без попечения родителей, всего на учете в органах опеки и попечительства состоит 20 усыновленных детей.</w:t>
      </w:r>
    </w:p>
    <w:p w:rsidR="00E62777" w:rsidRPr="00E62777" w:rsidRDefault="00E62777" w:rsidP="00E6277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2777">
        <w:rPr>
          <w:rFonts w:ascii="Times New Roman" w:eastAsia="Times New Roman" w:hAnsi="Times New Roman" w:cs="Times New Roman"/>
          <w:sz w:val="24"/>
          <w:szCs w:val="24"/>
        </w:rPr>
        <w:t xml:space="preserve">По инициативе органа опеки и попечительства в 2021 году  в защиту прав несовершеннолетних было  подано в суд  2 иска о лишении родительских прав  3 родителей  в защиту 5 детей, (АППГ-2 иска, в отношении 2 родителей, в защиту2 ребенка); </w:t>
      </w:r>
    </w:p>
    <w:p w:rsidR="00E62777" w:rsidRPr="00E62777" w:rsidRDefault="00E62777" w:rsidP="00E6277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2777">
        <w:rPr>
          <w:rFonts w:ascii="Times New Roman" w:eastAsia="Times New Roman" w:hAnsi="Times New Roman" w:cs="Times New Roman"/>
          <w:sz w:val="24"/>
          <w:szCs w:val="24"/>
        </w:rPr>
        <w:lastRenderedPageBreak/>
        <w:t>С целью выявления несовершеннолетних, находящихся в тяжелой жизненной ситуации, выявления семей, находящихся в социально опасном положении специалисты по опеке и попечительству приняли участие в профилактических рейдах: «Каникулы», «</w:t>
      </w:r>
      <w:r>
        <w:rPr>
          <w:rFonts w:ascii="Times New Roman" w:eastAsia="Times New Roman" w:hAnsi="Times New Roman" w:cs="Times New Roman"/>
          <w:sz w:val="24"/>
          <w:szCs w:val="24"/>
        </w:rPr>
        <w:t>Здоровье</w:t>
      </w:r>
      <w:r w:rsidRPr="00E62777">
        <w:rPr>
          <w:rFonts w:ascii="Times New Roman" w:eastAsia="Times New Roman" w:hAnsi="Times New Roman" w:cs="Times New Roman"/>
          <w:sz w:val="24"/>
          <w:szCs w:val="24"/>
        </w:rPr>
        <w:t>», «Семья»</w:t>
      </w:r>
      <w:r>
        <w:rPr>
          <w:rFonts w:ascii="Times New Roman" w:eastAsia="Times New Roman" w:hAnsi="Times New Roman" w:cs="Times New Roman"/>
          <w:sz w:val="24"/>
          <w:szCs w:val="24"/>
        </w:rPr>
        <w:t>, «Школа». «Забота», «Подросток»</w:t>
      </w:r>
      <w:r w:rsidRPr="00E62777">
        <w:rPr>
          <w:rFonts w:ascii="Times New Roman" w:eastAsia="Times New Roman" w:hAnsi="Times New Roman" w:cs="Times New Roman"/>
          <w:sz w:val="24"/>
          <w:szCs w:val="24"/>
        </w:rPr>
        <w:t>, в 2021 году было проведено 16  профилактических рейдов.</w:t>
      </w:r>
    </w:p>
    <w:p w:rsidR="00E62777" w:rsidRPr="00E62777" w:rsidRDefault="00E62777" w:rsidP="00E62777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62777">
        <w:rPr>
          <w:rFonts w:ascii="Times New Roman" w:eastAsia="Times New Roman" w:hAnsi="Times New Roman" w:cs="Times New Roman"/>
          <w:sz w:val="24"/>
          <w:szCs w:val="24"/>
        </w:rPr>
        <w:t>Совместно</w:t>
      </w:r>
      <w:r w:rsidRPr="00E6277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 представителями органов системы профилактики проводились индивидуальные профилактические беседы, с детьми и родителями, посещались семьи по месту жительства.</w:t>
      </w:r>
      <w:r w:rsidRPr="00E62777">
        <w:rPr>
          <w:rFonts w:ascii="Times New Roman" w:eastAsia="Times New Roman" w:hAnsi="Times New Roman" w:cs="Times New Roman"/>
          <w:color w:val="111111"/>
          <w:sz w:val="24"/>
          <w:szCs w:val="24"/>
        </w:rPr>
        <w:t>  Индивидуальная профилактическая работа проводилась в соответствии с программой  реабилитации, утвержденной на заседании КДНиЗП.  При необходимости инициировалось направление детей в социально-реабилитационный центр. В 2021 году  в КУ ВО «Новохоперский социально-реабилитационный центр для несовершеннолетних» органом опеки и попечительства было направлено 18 детей.</w:t>
      </w:r>
    </w:p>
    <w:p w:rsidR="00E62777" w:rsidRPr="00E62777" w:rsidRDefault="00E62777" w:rsidP="00E62777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2684" w:rsidRPr="00A95A87" w:rsidRDefault="007F2684" w:rsidP="007F2684">
      <w:pPr>
        <w:pStyle w:val="a3"/>
        <w:spacing w:after="0" w:line="276" w:lineRule="auto"/>
        <w:ind w:left="0" w:firstLine="851"/>
      </w:pPr>
      <w:r w:rsidRPr="00A95A87">
        <w:rPr>
          <w:b/>
        </w:rPr>
        <w:t>Основными направлениями работы в 2021 году стали</w:t>
      </w:r>
      <w:r w:rsidRPr="00A95A87">
        <w:t>:</w:t>
      </w:r>
    </w:p>
    <w:p w:rsidR="007F2684" w:rsidRPr="00A95A87" w:rsidRDefault="007F2684" w:rsidP="007F2684">
      <w:pPr>
        <w:pStyle w:val="a3"/>
        <w:spacing w:after="0" w:line="276" w:lineRule="auto"/>
        <w:ind w:left="0" w:firstLine="0"/>
      </w:pPr>
      <w:r w:rsidRPr="00A95A87">
        <w:t>- Развитие сети образовательных организаций посредством участия в Федеральных проектах нацпроекта «Образование» : строительство новой школы на 1101 место в г.Новохоперске, создание центров «Точка роста» в 6 образовательных организациях, создание цифровой образовательной среды в 2 образовательных организациях, создание новых мест дополнительного образования в 5 образовательных организациях, создание условий для занятия физической культурой и спортом в 3 образовательных организациях;</w:t>
      </w:r>
    </w:p>
    <w:p w:rsidR="007F2684" w:rsidRPr="00A95A87" w:rsidRDefault="007F2684" w:rsidP="007F2684">
      <w:pPr>
        <w:pStyle w:val="a3"/>
        <w:spacing w:after="0" w:line="276" w:lineRule="auto"/>
        <w:ind w:left="0" w:firstLine="0"/>
      </w:pPr>
      <w:r w:rsidRPr="00A95A87">
        <w:t>- Реализация инновационных проектов педагогической деятельности в 5 образовательных организациях;</w:t>
      </w:r>
    </w:p>
    <w:p w:rsidR="007F2684" w:rsidRPr="00A95A87" w:rsidRDefault="007F2684" w:rsidP="007F2684">
      <w:pPr>
        <w:pStyle w:val="a3"/>
        <w:spacing w:after="0" w:line="276" w:lineRule="auto"/>
        <w:ind w:left="0" w:firstLine="0"/>
      </w:pPr>
      <w:r w:rsidRPr="00A95A87">
        <w:t xml:space="preserve">- Продолжение деятельности по укреплению материально-технической базы </w:t>
      </w:r>
    </w:p>
    <w:p w:rsidR="007F2684" w:rsidRPr="00A95A87" w:rsidRDefault="007F2684" w:rsidP="007F2684">
      <w:pPr>
        <w:pStyle w:val="a3"/>
        <w:spacing w:after="0" w:line="276" w:lineRule="auto"/>
        <w:ind w:left="0" w:firstLine="0"/>
      </w:pPr>
      <w:r w:rsidRPr="00A95A87">
        <w:t>образовательных организаций;</w:t>
      </w:r>
    </w:p>
    <w:p w:rsidR="007F2684" w:rsidRPr="00A95A87" w:rsidRDefault="007F2684" w:rsidP="007F2684">
      <w:pPr>
        <w:pStyle w:val="a3"/>
        <w:spacing w:after="0" w:line="276" w:lineRule="auto"/>
        <w:ind w:left="0" w:firstLine="0"/>
      </w:pPr>
      <w:r w:rsidRPr="00A95A87">
        <w:t>- Проведение оценки качества образовательных результатов учащихся;</w:t>
      </w:r>
    </w:p>
    <w:p w:rsidR="007F2684" w:rsidRPr="00A95A87" w:rsidRDefault="007F2684" w:rsidP="007F2684">
      <w:pPr>
        <w:pStyle w:val="a3"/>
        <w:spacing w:after="0" w:line="276" w:lineRule="auto"/>
        <w:ind w:left="0" w:firstLine="0"/>
      </w:pPr>
      <w:r w:rsidRPr="00A95A87">
        <w:t>- Работа со школами с низкими результатами и школами, находящимися в социально неблагоприятных условиях, участие в Федеральном проекте 500+;</w:t>
      </w:r>
    </w:p>
    <w:p w:rsidR="007F2684" w:rsidRPr="00A95A87" w:rsidRDefault="007F2684" w:rsidP="007F26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5A87">
        <w:rPr>
          <w:rFonts w:ascii="Times New Roman" w:hAnsi="Times New Roman" w:cs="Times New Roman"/>
          <w:sz w:val="24"/>
          <w:szCs w:val="24"/>
        </w:rPr>
        <w:t>- Продолжение работы по созданию комфортных и безопасных условий пребывания детей в ОО, применение в процессе обучения и пребывания в образовательных организациях здоровьесберегающих технологий;</w:t>
      </w:r>
    </w:p>
    <w:p w:rsidR="007F2684" w:rsidRDefault="007F2684" w:rsidP="007F26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5A87">
        <w:rPr>
          <w:rFonts w:ascii="Times New Roman" w:hAnsi="Times New Roman" w:cs="Times New Roman"/>
          <w:sz w:val="24"/>
          <w:szCs w:val="24"/>
        </w:rPr>
        <w:t>- Проведение работы по ранней профориентации детей и молодежи, привлечению кадров в организации и предприятия района.</w:t>
      </w:r>
    </w:p>
    <w:p w:rsidR="00F55B57" w:rsidRDefault="00F55B57" w:rsidP="007F26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Организация отдыха и оздоровления детей</w:t>
      </w:r>
      <w:r w:rsidR="003A0FC9">
        <w:rPr>
          <w:rFonts w:ascii="Times New Roman" w:hAnsi="Times New Roman" w:cs="Times New Roman"/>
          <w:sz w:val="24"/>
          <w:szCs w:val="24"/>
        </w:rPr>
        <w:t>.</w:t>
      </w:r>
    </w:p>
    <w:p w:rsidR="003A0FC9" w:rsidRDefault="003A0FC9" w:rsidP="007F26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-Защита прав и интересов несовершеннолетних.</w:t>
      </w:r>
    </w:p>
    <w:p w:rsidR="003A0FC9" w:rsidRDefault="003A0FC9" w:rsidP="007F26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A0FC9" w:rsidRDefault="003A0FC9" w:rsidP="003A0FC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0FC9">
        <w:rPr>
          <w:rFonts w:ascii="Times New Roman" w:hAnsi="Times New Roman" w:cs="Times New Roman"/>
          <w:b/>
          <w:sz w:val="24"/>
          <w:szCs w:val="24"/>
        </w:rPr>
        <w:t>Направления работы в 2022 году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3A0FC9" w:rsidRPr="00A95A87" w:rsidRDefault="003A0FC9" w:rsidP="003A0FC9">
      <w:pPr>
        <w:pStyle w:val="a3"/>
        <w:spacing w:after="0" w:line="276" w:lineRule="auto"/>
        <w:ind w:left="0" w:firstLine="0"/>
      </w:pPr>
      <w:r w:rsidRPr="00A95A87">
        <w:t>- Развитие сети образовательных организаций посредством участия в Федеральных пр</w:t>
      </w:r>
      <w:r>
        <w:t>оектах нацпроекта «Образование»</w:t>
      </w:r>
      <w:r w:rsidRPr="00A95A87">
        <w:t xml:space="preserve">: </w:t>
      </w:r>
      <w:r>
        <w:t>продолжение строительства</w:t>
      </w:r>
      <w:r w:rsidRPr="00A95A87">
        <w:t xml:space="preserve"> новой школы на 1101 место в г.Новохоперске, создание центров «Точка роста» в 6 образовательных организациях, создание цифровой образовательной среды в</w:t>
      </w:r>
      <w:r>
        <w:t xml:space="preserve"> 2 образовательных организациях</w:t>
      </w:r>
      <w:r w:rsidRPr="00A95A87">
        <w:t>;</w:t>
      </w:r>
    </w:p>
    <w:p w:rsidR="003A0FC9" w:rsidRPr="00A95A87" w:rsidRDefault="003A0FC9" w:rsidP="003A0FC9">
      <w:pPr>
        <w:pStyle w:val="a3"/>
        <w:spacing w:after="0" w:line="276" w:lineRule="auto"/>
        <w:ind w:left="0" w:firstLine="0"/>
      </w:pPr>
      <w:r w:rsidRPr="00A95A87">
        <w:t>- Реализация инновационных проектов</w:t>
      </w:r>
      <w:r>
        <w:t xml:space="preserve"> педагогической деятельности в 6</w:t>
      </w:r>
      <w:r w:rsidRPr="00A95A87">
        <w:t xml:space="preserve"> образовательных организациях;</w:t>
      </w:r>
    </w:p>
    <w:p w:rsidR="003A0FC9" w:rsidRPr="00A95A87" w:rsidRDefault="003A0FC9" w:rsidP="003A0FC9">
      <w:pPr>
        <w:pStyle w:val="a3"/>
        <w:spacing w:after="0" w:line="276" w:lineRule="auto"/>
        <w:ind w:left="0" w:firstLine="0"/>
      </w:pPr>
      <w:r w:rsidRPr="00A95A87">
        <w:t>- Продолжение</w:t>
      </w:r>
      <w:r>
        <w:t xml:space="preserve"> работы по созданию условий для развития системы</w:t>
      </w:r>
      <w:r w:rsidRPr="00A95A87">
        <w:t xml:space="preserve"> выявления и поддержки талантливых детей и молодежи;</w:t>
      </w:r>
    </w:p>
    <w:p w:rsidR="003A0FC9" w:rsidRPr="00A95A87" w:rsidRDefault="003A0FC9" w:rsidP="003A0FC9">
      <w:pPr>
        <w:pStyle w:val="a3"/>
        <w:spacing w:after="0" w:line="276" w:lineRule="auto"/>
        <w:ind w:left="0" w:firstLine="0"/>
      </w:pPr>
      <w:r w:rsidRPr="00A95A87">
        <w:t>- Проведение оценки качества образовательных результатов учащихся</w:t>
      </w:r>
      <w:r>
        <w:t xml:space="preserve"> школ, воспитанников детских садов и условий осуществления образовательной деятельности в 14 школах</w:t>
      </w:r>
      <w:r w:rsidRPr="00A95A87">
        <w:t>;</w:t>
      </w:r>
    </w:p>
    <w:p w:rsidR="003A0FC9" w:rsidRDefault="003A0FC9" w:rsidP="003A0FC9">
      <w:pPr>
        <w:pStyle w:val="a3"/>
        <w:spacing w:after="0" w:line="276" w:lineRule="auto"/>
        <w:ind w:left="0" w:firstLine="0"/>
      </w:pPr>
      <w:r w:rsidRPr="00A95A87">
        <w:lastRenderedPageBreak/>
        <w:t>- Работа со школами с низкими результатами и школами, находящимися в социально неблагоприятных условиях, участие в Федеральном проекте 500+</w:t>
      </w:r>
      <w:r>
        <w:t xml:space="preserve"> (2 школы)</w:t>
      </w:r>
      <w:r w:rsidRPr="00A95A87">
        <w:t>;</w:t>
      </w:r>
    </w:p>
    <w:p w:rsidR="003A0FC9" w:rsidRDefault="003A0FC9" w:rsidP="003A0FC9">
      <w:pPr>
        <w:pStyle w:val="a3"/>
        <w:spacing w:after="0" w:line="276" w:lineRule="auto"/>
        <w:ind w:left="0" w:firstLine="0"/>
      </w:pPr>
      <w:r>
        <w:t>- Повышение профессиональной компетенции педагогических работников;</w:t>
      </w:r>
    </w:p>
    <w:p w:rsidR="003A0FC9" w:rsidRDefault="003A0FC9" w:rsidP="003A0FC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Организация отдыха и оздоровления детей;</w:t>
      </w:r>
    </w:p>
    <w:p w:rsidR="003A0FC9" w:rsidRPr="00A95A87" w:rsidRDefault="003A0FC9" w:rsidP="003A0FC9">
      <w:pPr>
        <w:pStyle w:val="a3"/>
        <w:spacing w:after="0" w:line="276" w:lineRule="auto"/>
        <w:ind w:left="0" w:firstLine="0"/>
      </w:pPr>
      <w:r>
        <w:t>-Защита прав и интересов несовершеннолетних.</w:t>
      </w:r>
    </w:p>
    <w:p w:rsidR="003A0FC9" w:rsidRDefault="003A0FC9" w:rsidP="003A0FC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0FC9" w:rsidRPr="003A0FC9" w:rsidRDefault="003A0FC9" w:rsidP="003A0FC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02DC" w:rsidRPr="00605071" w:rsidRDefault="009302DC" w:rsidP="0068373B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02DC" w:rsidRPr="00605071" w:rsidRDefault="009302DC" w:rsidP="0068373B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302DC" w:rsidRPr="00605071" w:rsidRDefault="009302DC" w:rsidP="0068373B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0507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302DC" w:rsidRPr="00605071" w:rsidRDefault="009302DC" w:rsidP="0068373B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302DC" w:rsidRPr="00605071" w:rsidRDefault="009302DC" w:rsidP="0068373B">
      <w:pPr>
        <w:spacing w:line="240" w:lineRule="atLeast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0507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302DC" w:rsidRPr="00605071" w:rsidRDefault="009302DC" w:rsidP="0068373B">
      <w:pPr>
        <w:spacing w:line="240" w:lineRule="atLeast"/>
        <w:contextualSpacing/>
        <w:jc w:val="both"/>
        <w:rPr>
          <w:rFonts w:ascii="Times New Roman" w:hAnsi="Times New Roman" w:cs="Times New Roman"/>
        </w:rPr>
      </w:pPr>
    </w:p>
    <w:p w:rsidR="008960F2" w:rsidRPr="00A95A87" w:rsidRDefault="008960F2" w:rsidP="006837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60F2" w:rsidRPr="00A95A87" w:rsidRDefault="008960F2" w:rsidP="006837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33545" w:rsidRPr="00A95A87" w:rsidRDefault="00E33545" w:rsidP="006837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33545" w:rsidRPr="00A95A87" w:rsidRDefault="00E33545" w:rsidP="0068373B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95A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E33545" w:rsidRPr="00A95A87" w:rsidRDefault="00E33545" w:rsidP="0068373B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33545" w:rsidRPr="00A95A87" w:rsidRDefault="00E33545" w:rsidP="006837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33545" w:rsidRPr="00A95A87" w:rsidRDefault="00E33545" w:rsidP="006837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33545" w:rsidRPr="00A95A87" w:rsidRDefault="00E33545" w:rsidP="006837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33545" w:rsidRPr="00A95A87" w:rsidRDefault="00E33545" w:rsidP="0068373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E33545" w:rsidRPr="00A95A87" w:rsidSect="004B0E35">
      <w:footerReference w:type="default" r:id="rId102"/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670EE" w:rsidRDefault="004670EE" w:rsidP="008E4E29">
      <w:pPr>
        <w:spacing w:after="0" w:line="240" w:lineRule="auto"/>
      </w:pPr>
      <w:r>
        <w:separator/>
      </w:r>
    </w:p>
  </w:endnote>
  <w:endnote w:type="continuationSeparator" w:id="1">
    <w:p w:rsidR="004670EE" w:rsidRDefault="004670EE" w:rsidP="008E4E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4E29" w:rsidRDefault="008E4E29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670EE" w:rsidRDefault="004670EE" w:rsidP="008E4E29">
      <w:pPr>
        <w:spacing w:after="0" w:line="240" w:lineRule="auto"/>
      </w:pPr>
      <w:r>
        <w:separator/>
      </w:r>
    </w:p>
  </w:footnote>
  <w:footnote w:type="continuationSeparator" w:id="1">
    <w:p w:rsidR="004670EE" w:rsidRDefault="004670EE" w:rsidP="008E4E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3E49D4"/>
    <w:multiLevelType w:val="hybridMultilevel"/>
    <w:tmpl w:val="0D0E1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6D72B2"/>
    <w:multiLevelType w:val="hybridMultilevel"/>
    <w:tmpl w:val="F17CBE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AF766A"/>
    <w:multiLevelType w:val="hybridMultilevel"/>
    <w:tmpl w:val="11B229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C2037F"/>
    <w:multiLevelType w:val="hybridMultilevel"/>
    <w:tmpl w:val="790EA4A2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A246B"/>
    <w:rsid w:val="00017FAE"/>
    <w:rsid w:val="00034545"/>
    <w:rsid w:val="00046FBD"/>
    <w:rsid w:val="00143BC5"/>
    <w:rsid w:val="00153FF9"/>
    <w:rsid w:val="00161C9D"/>
    <w:rsid w:val="0016776D"/>
    <w:rsid w:val="00172198"/>
    <w:rsid w:val="001C7339"/>
    <w:rsid w:val="001F0935"/>
    <w:rsid w:val="00200900"/>
    <w:rsid w:val="002603D4"/>
    <w:rsid w:val="002D09E4"/>
    <w:rsid w:val="002D5F4E"/>
    <w:rsid w:val="002E1487"/>
    <w:rsid w:val="00305D7A"/>
    <w:rsid w:val="00317B26"/>
    <w:rsid w:val="00327EDA"/>
    <w:rsid w:val="00332B76"/>
    <w:rsid w:val="00353371"/>
    <w:rsid w:val="00355090"/>
    <w:rsid w:val="00370CA5"/>
    <w:rsid w:val="00397A0C"/>
    <w:rsid w:val="003A0FC9"/>
    <w:rsid w:val="003D46E9"/>
    <w:rsid w:val="00400063"/>
    <w:rsid w:val="00402479"/>
    <w:rsid w:val="00404AA0"/>
    <w:rsid w:val="0041072A"/>
    <w:rsid w:val="00426006"/>
    <w:rsid w:val="00452053"/>
    <w:rsid w:val="004670EE"/>
    <w:rsid w:val="00495CF7"/>
    <w:rsid w:val="004B0E35"/>
    <w:rsid w:val="004B69CB"/>
    <w:rsid w:val="00547D67"/>
    <w:rsid w:val="00555DA4"/>
    <w:rsid w:val="005A246B"/>
    <w:rsid w:val="005A5AB4"/>
    <w:rsid w:val="005B0E10"/>
    <w:rsid w:val="005D7AA6"/>
    <w:rsid w:val="005E5B79"/>
    <w:rsid w:val="005F6E5E"/>
    <w:rsid w:val="0066089E"/>
    <w:rsid w:val="00670A03"/>
    <w:rsid w:val="006742E8"/>
    <w:rsid w:val="0068373B"/>
    <w:rsid w:val="00697004"/>
    <w:rsid w:val="006B45BC"/>
    <w:rsid w:val="006B4D17"/>
    <w:rsid w:val="006C46EA"/>
    <w:rsid w:val="0070259F"/>
    <w:rsid w:val="00756482"/>
    <w:rsid w:val="00763686"/>
    <w:rsid w:val="00775018"/>
    <w:rsid w:val="007A4DB3"/>
    <w:rsid w:val="007F2684"/>
    <w:rsid w:val="00827859"/>
    <w:rsid w:val="00837383"/>
    <w:rsid w:val="00863074"/>
    <w:rsid w:val="0087205A"/>
    <w:rsid w:val="00874D28"/>
    <w:rsid w:val="008960F2"/>
    <w:rsid w:val="008E4E29"/>
    <w:rsid w:val="00907336"/>
    <w:rsid w:val="009164DF"/>
    <w:rsid w:val="009302DC"/>
    <w:rsid w:val="009406F0"/>
    <w:rsid w:val="009A52FD"/>
    <w:rsid w:val="009C162F"/>
    <w:rsid w:val="009D4803"/>
    <w:rsid w:val="009F1164"/>
    <w:rsid w:val="00A03678"/>
    <w:rsid w:val="00A15348"/>
    <w:rsid w:val="00A518CE"/>
    <w:rsid w:val="00A557FE"/>
    <w:rsid w:val="00A91BE2"/>
    <w:rsid w:val="00A95A87"/>
    <w:rsid w:val="00AA6CCF"/>
    <w:rsid w:val="00AC5F4D"/>
    <w:rsid w:val="00AC74DC"/>
    <w:rsid w:val="00B3059D"/>
    <w:rsid w:val="00B9638C"/>
    <w:rsid w:val="00C041BE"/>
    <w:rsid w:val="00C2690E"/>
    <w:rsid w:val="00CA3DC4"/>
    <w:rsid w:val="00CD2672"/>
    <w:rsid w:val="00D27A7D"/>
    <w:rsid w:val="00D87349"/>
    <w:rsid w:val="00DB2594"/>
    <w:rsid w:val="00DB6515"/>
    <w:rsid w:val="00E33545"/>
    <w:rsid w:val="00E52B1F"/>
    <w:rsid w:val="00E62777"/>
    <w:rsid w:val="00E95BAB"/>
    <w:rsid w:val="00EA071E"/>
    <w:rsid w:val="00EB0380"/>
    <w:rsid w:val="00EB4EAF"/>
    <w:rsid w:val="00ED1C73"/>
    <w:rsid w:val="00ED4B63"/>
    <w:rsid w:val="00EE5EF9"/>
    <w:rsid w:val="00F55B57"/>
    <w:rsid w:val="00FA0161"/>
    <w:rsid w:val="00FD355B"/>
    <w:rsid w:val="00FF66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4DB3"/>
  </w:style>
  <w:style w:type="paragraph" w:styleId="2">
    <w:name w:val="heading 2"/>
    <w:basedOn w:val="a"/>
    <w:link w:val="20"/>
    <w:uiPriority w:val="9"/>
    <w:qFormat/>
    <w:rsid w:val="009302D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nhideWhenUsed/>
    <w:rsid w:val="005A246B"/>
    <w:pPr>
      <w:spacing w:after="120" w:line="24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4">
    <w:name w:val="Основной текст с отступом Знак"/>
    <w:basedOn w:val="a0"/>
    <w:link w:val="a3"/>
    <w:rsid w:val="005A246B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5A2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A246B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E33545"/>
    <w:rPr>
      <w:b/>
      <w:bCs/>
    </w:rPr>
  </w:style>
  <w:style w:type="character" w:customStyle="1" w:styleId="c3">
    <w:name w:val="c3"/>
    <w:basedOn w:val="a0"/>
    <w:rsid w:val="00E33545"/>
  </w:style>
  <w:style w:type="paragraph" w:styleId="a8">
    <w:name w:val="Normal (Web)"/>
    <w:aliases w:val="Обычный (Web),Обычный (Web)1,Обычный (Web)11,Обычный (веб)11,Обычный (веб) Знак1,Обычный (веб) Знак Знак,Обычный (веб) Знак Знак Знак,Обычный (веб) Знак Знак Знак Знак Знак,Обычный (веб)24 Знак Знак,Знак"/>
    <w:basedOn w:val="a"/>
    <w:uiPriority w:val="99"/>
    <w:unhideWhenUsed/>
    <w:rsid w:val="008960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2"/>
    <w:basedOn w:val="a"/>
    <w:link w:val="22"/>
    <w:uiPriority w:val="99"/>
    <w:semiHidden/>
    <w:unhideWhenUsed/>
    <w:rsid w:val="009302DC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9302DC"/>
  </w:style>
  <w:style w:type="character" w:customStyle="1" w:styleId="20">
    <w:name w:val="Заголовок 2 Знак"/>
    <w:basedOn w:val="a0"/>
    <w:link w:val="2"/>
    <w:uiPriority w:val="9"/>
    <w:rsid w:val="009302DC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9">
    <w:name w:val="Основной текст_"/>
    <w:basedOn w:val="a0"/>
    <w:link w:val="3"/>
    <w:rsid w:val="009302DC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3">
    <w:name w:val="Основной текст3"/>
    <w:basedOn w:val="a"/>
    <w:link w:val="a9"/>
    <w:rsid w:val="009302DC"/>
    <w:pPr>
      <w:widowControl w:val="0"/>
      <w:shd w:val="clear" w:color="auto" w:fill="FFFFFF"/>
      <w:spacing w:before="120" w:after="0" w:line="370" w:lineRule="exact"/>
      <w:jc w:val="both"/>
    </w:pPr>
    <w:rPr>
      <w:rFonts w:ascii="Times New Roman" w:eastAsia="Times New Roman" w:hAnsi="Times New Roman" w:cs="Times New Roman"/>
      <w:sz w:val="27"/>
      <w:szCs w:val="27"/>
    </w:rPr>
  </w:style>
  <w:style w:type="paragraph" w:styleId="aa">
    <w:name w:val="No Spacing"/>
    <w:link w:val="ab"/>
    <w:uiPriority w:val="1"/>
    <w:qFormat/>
    <w:rsid w:val="009302DC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b">
    <w:name w:val="Без интервала Знак"/>
    <w:basedOn w:val="a0"/>
    <w:link w:val="aa"/>
    <w:uiPriority w:val="1"/>
    <w:rsid w:val="009302DC"/>
    <w:rPr>
      <w:rFonts w:ascii="Times New Roman" w:eastAsia="Calibri" w:hAnsi="Times New Roman" w:cs="Times New Roman"/>
      <w:sz w:val="24"/>
      <w:szCs w:val="24"/>
    </w:rPr>
  </w:style>
  <w:style w:type="paragraph" w:styleId="ac">
    <w:name w:val="List Paragraph"/>
    <w:basedOn w:val="a"/>
    <w:uiPriority w:val="34"/>
    <w:qFormat/>
    <w:rsid w:val="009302DC"/>
    <w:pPr>
      <w:ind w:left="720"/>
      <w:contextualSpacing/>
    </w:pPr>
    <w:rPr>
      <w:rFonts w:eastAsiaTheme="minorHAnsi"/>
      <w:lang w:eastAsia="en-US"/>
    </w:rPr>
  </w:style>
  <w:style w:type="paragraph" w:styleId="ad">
    <w:name w:val="caption"/>
    <w:basedOn w:val="a"/>
    <w:next w:val="a"/>
    <w:uiPriority w:val="35"/>
    <w:unhideWhenUsed/>
    <w:qFormat/>
    <w:rsid w:val="0045205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header"/>
    <w:basedOn w:val="a"/>
    <w:link w:val="af"/>
    <w:uiPriority w:val="99"/>
    <w:semiHidden/>
    <w:unhideWhenUsed/>
    <w:rsid w:val="008E4E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8E4E29"/>
  </w:style>
  <w:style w:type="paragraph" w:styleId="af0">
    <w:name w:val="footer"/>
    <w:basedOn w:val="a"/>
    <w:link w:val="af1"/>
    <w:uiPriority w:val="99"/>
    <w:unhideWhenUsed/>
    <w:rsid w:val="008E4E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8E4E2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68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5.jpeg"/><Relationship Id="rId21" Type="http://schemas.openxmlformats.org/officeDocument/2006/relationships/image" Target="media/image2.jpeg"/><Relationship Id="rId42" Type="http://schemas.openxmlformats.org/officeDocument/2006/relationships/image" Target="media/image19.jpeg"/><Relationship Id="rId47" Type="http://schemas.openxmlformats.org/officeDocument/2006/relationships/image" Target="media/image24.jpeg"/><Relationship Id="rId63" Type="http://schemas.openxmlformats.org/officeDocument/2006/relationships/image" Target="media/image36.jpeg"/><Relationship Id="rId68" Type="http://schemas.openxmlformats.org/officeDocument/2006/relationships/image" Target="media/image40.jpeg"/><Relationship Id="rId84" Type="http://schemas.openxmlformats.org/officeDocument/2006/relationships/chart" Target="charts/chart27.xml"/><Relationship Id="rId89" Type="http://schemas.openxmlformats.org/officeDocument/2006/relationships/image" Target="media/image55.jpeg"/><Relationship Id="rId7" Type="http://schemas.openxmlformats.org/officeDocument/2006/relationships/endnotes" Target="endnotes.xml"/><Relationship Id="rId71" Type="http://schemas.openxmlformats.org/officeDocument/2006/relationships/image" Target="media/image43.jpeg"/><Relationship Id="rId92" Type="http://schemas.openxmlformats.org/officeDocument/2006/relationships/image" Target="media/image57.jpeg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9" Type="http://schemas.openxmlformats.org/officeDocument/2006/relationships/image" Target="media/image8.jpeg"/><Relationship Id="rId11" Type="http://schemas.openxmlformats.org/officeDocument/2006/relationships/chart" Target="charts/chart4.xml"/><Relationship Id="rId24" Type="http://schemas.openxmlformats.org/officeDocument/2006/relationships/chart" Target="charts/chart13.xml"/><Relationship Id="rId32" Type="http://schemas.openxmlformats.org/officeDocument/2006/relationships/image" Target="media/image11.jpeg"/><Relationship Id="rId37" Type="http://schemas.openxmlformats.org/officeDocument/2006/relationships/chart" Target="charts/chart16.xml"/><Relationship Id="rId40" Type="http://schemas.openxmlformats.org/officeDocument/2006/relationships/image" Target="media/image17.jpeg"/><Relationship Id="rId45" Type="http://schemas.openxmlformats.org/officeDocument/2006/relationships/image" Target="media/image22.jpeg"/><Relationship Id="rId53" Type="http://schemas.openxmlformats.org/officeDocument/2006/relationships/chart" Target="charts/chart18.xml"/><Relationship Id="rId58" Type="http://schemas.openxmlformats.org/officeDocument/2006/relationships/image" Target="media/image32.jpeg"/><Relationship Id="rId66" Type="http://schemas.openxmlformats.org/officeDocument/2006/relationships/image" Target="media/image38.jpeg"/><Relationship Id="rId74" Type="http://schemas.openxmlformats.org/officeDocument/2006/relationships/image" Target="media/image46.jpeg"/><Relationship Id="rId79" Type="http://schemas.openxmlformats.org/officeDocument/2006/relationships/image" Target="media/image48.jpeg"/><Relationship Id="rId87" Type="http://schemas.openxmlformats.org/officeDocument/2006/relationships/image" Target="media/image53.jpeg"/><Relationship Id="rId102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chart" Target="charts/chart20.xml"/><Relationship Id="rId82" Type="http://schemas.openxmlformats.org/officeDocument/2006/relationships/image" Target="media/image50.jpeg"/><Relationship Id="rId90" Type="http://schemas.openxmlformats.org/officeDocument/2006/relationships/chart" Target="charts/chart28.xml"/><Relationship Id="rId95" Type="http://schemas.openxmlformats.org/officeDocument/2006/relationships/image" Target="media/image58.jpeg"/><Relationship Id="rId19" Type="http://schemas.openxmlformats.org/officeDocument/2006/relationships/chart" Target="charts/chart12.xml"/><Relationship Id="rId14" Type="http://schemas.openxmlformats.org/officeDocument/2006/relationships/chart" Target="charts/chart7.xml"/><Relationship Id="rId22" Type="http://schemas.openxmlformats.org/officeDocument/2006/relationships/image" Target="media/image3.jpeg"/><Relationship Id="rId27" Type="http://schemas.openxmlformats.org/officeDocument/2006/relationships/image" Target="media/image6.jpeg"/><Relationship Id="rId30" Type="http://schemas.openxmlformats.org/officeDocument/2006/relationships/image" Target="media/image9.jpeg"/><Relationship Id="rId35" Type="http://schemas.openxmlformats.org/officeDocument/2006/relationships/image" Target="media/image14.jpeg"/><Relationship Id="rId43" Type="http://schemas.openxmlformats.org/officeDocument/2006/relationships/image" Target="media/image20.jpeg"/><Relationship Id="rId48" Type="http://schemas.openxmlformats.org/officeDocument/2006/relationships/chart" Target="charts/chart17.xml"/><Relationship Id="rId56" Type="http://schemas.openxmlformats.org/officeDocument/2006/relationships/image" Target="media/image30.jpeg"/><Relationship Id="rId64" Type="http://schemas.openxmlformats.org/officeDocument/2006/relationships/chart" Target="charts/chart21.xml"/><Relationship Id="rId69" Type="http://schemas.openxmlformats.org/officeDocument/2006/relationships/image" Target="media/image41.jpeg"/><Relationship Id="rId77" Type="http://schemas.openxmlformats.org/officeDocument/2006/relationships/chart" Target="charts/chart24.xml"/><Relationship Id="rId100" Type="http://schemas.openxmlformats.org/officeDocument/2006/relationships/image" Target="media/image63.png"/><Relationship Id="rId8" Type="http://schemas.openxmlformats.org/officeDocument/2006/relationships/chart" Target="charts/chart1.xml"/><Relationship Id="rId51" Type="http://schemas.openxmlformats.org/officeDocument/2006/relationships/image" Target="media/image27.jpeg"/><Relationship Id="rId72" Type="http://schemas.openxmlformats.org/officeDocument/2006/relationships/image" Target="media/image44.jpeg"/><Relationship Id="rId80" Type="http://schemas.openxmlformats.org/officeDocument/2006/relationships/chart" Target="charts/chart25.xml"/><Relationship Id="rId85" Type="http://schemas.openxmlformats.org/officeDocument/2006/relationships/image" Target="media/image51.jpeg"/><Relationship Id="rId93" Type="http://schemas.openxmlformats.org/officeDocument/2006/relationships/chart" Target="charts/chart29.xml"/><Relationship Id="rId98" Type="http://schemas.openxmlformats.org/officeDocument/2006/relationships/image" Target="media/image61.jpeg"/><Relationship Id="rId3" Type="http://schemas.openxmlformats.org/officeDocument/2006/relationships/styles" Target="styl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chart" Target="charts/chart14.xml"/><Relationship Id="rId33" Type="http://schemas.openxmlformats.org/officeDocument/2006/relationships/image" Target="media/image12.jpeg"/><Relationship Id="rId38" Type="http://schemas.openxmlformats.org/officeDocument/2006/relationships/image" Target="media/image15.jpeg"/><Relationship Id="rId46" Type="http://schemas.openxmlformats.org/officeDocument/2006/relationships/image" Target="media/image23.jpeg"/><Relationship Id="rId59" Type="http://schemas.openxmlformats.org/officeDocument/2006/relationships/image" Target="media/image33.jpeg"/><Relationship Id="rId67" Type="http://schemas.openxmlformats.org/officeDocument/2006/relationships/image" Target="media/image39.png"/><Relationship Id="rId103" Type="http://schemas.openxmlformats.org/officeDocument/2006/relationships/fontTable" Target="fontTable.xml"/><Relationship Id="rId20" Type="http://schemas.openxmlformats.org/officeDocument/2006/relationships/image" Target="media/image1.jpeg"/><Relationship Id="rId41" Type="http://schemas.openxmlformats.org/officeDocument/2006/relationships/image" Target="media/image18.jpeg"/><Relationship Id="rId54" Type="http://schemas.openxmlformats.org/officeDocument/2006/relationships/chart" Target="charts/chart19.xml"/><Relationship Id="rId62" Type="http://schemas.openxmlformats.org/officeDocument/2006/relationships/image" Target="media/image35.jpeg"/><Relationship Id="rId70" Type="http://schemas.openxmlformats.org/officeDocument/2006/relationships/image" Target="media/image42.jpeg"/><Relationship Id="rId75" Type="http://schemas.openxmlformats.org/officeDocument/2006/relationships/chart" Target="charts/chart22.xml"/><Relationship Id="rId83" Type="http://schemas.openxmlformats.org/officeDocument/2006/relationships/chart" Target="charts/chart26.xml"/><Relationship Id="rId88" Type="http://schemas.openxmlformats.org/officeDocument/2006/relationships/image" Target="media/image54.jpeg"/><Relationship Id="rId91" Type="http://schemas.openxmlformats.org/officeDocument/2006/relationships/image" Target="media/image56.jpeg"/><Relationship Id="rId96" Type="http://schemas.openxmlformats.org/officeDocument/2006/relationships/image" Target="media/image5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8.xml"/><Relationship Id="rId23" Type="http://schemas.openxmlformats.org/officeDocument/2006/relationships/image" Target="media/image4.jpeg"/><Relationship Id="rId28" Type="http://schemas.openxmlformats.org/officeDocument/2006/relationships/image" Target="media/image7.jpeg"/><Relationship Id="rId36" Type="http://schemas.openxmlformats.org/officeDocument/2006/relationships/chart" Target="charts/chart15.xml"/><Relationship Id="rId49" Type="http://schemas.openxmlformats.org/officeDocument/2006/relationships/image" Target="media/image25.jpeg"/><Relationship Id="rId57" Type="http://schemas.openxmlformats.org/officeDocument/2006/relationships/image" Target="media/image31.jpeg"/><Relationship Id="rId10" Type="http://schemas.openxmlformats.org/officeDocument/2006/relationships/chart" Target="charts/chart3.xml"/><Relationship Id="rId31" Type="http://schemas.openxmlformats.org/officeDocument/2006/relationships/image" Target="media/image10.jpeg"/><Relationship Id="rId44" Type="http://schemas.openxmlformats.org/officeDocument/2006/relationships/image" Target="media/image21.jpeg"/><Relationship Id="rId52" Type="http://schemas.openxmlformats.org/officeDocument/2006/relationships/image" Target="media/image28.jpeg"/><Relationship Id="rId60" Type="http://schemas.openxmlformats.org/officeDocument/2006/relationships/image" Target="media/image34.jpeg"/><Relationship Id="rId65" Type="http://schemas.openxmlformats.org/officeDocument/2006/relationships/image" Target="media/image37.jpeg"/><Relationship Id="rId73" Type="http://schemas.openxmlformats.org/officeDocument/2006/relationships/image" Target="media/image45.jpeg"/><Relationship Id="rId78" Type="http://schemas.openxmlformats.org/officeDocument/2006/relationships/image" Target="media/image47.jpeg"/><Relationship Id="rId81" Type="http://schemas.openxmlformats.org/officeDocument/2006/relationships/image" Target="media/image49.jpeg"/><Relationship Id="rId86" Type="http://schemas.openxmlformats.org/officeDocument/2006/relationships/image" Target="media/image52.jpeg"/><Relationship Id="rId94" Type="http://schemas.openxmlformats.org/officeDocument/2006/relationships/chart" Target="charts/chart30.xml"/><Relationship Id="rId99" Type="http://schemas.openxmlformats.org/officeDocument/2006/relationships/image" Target="media/image62.jpeg"/><Relationship Id="rId101" Type="http://schemas.openxmlformats.org/officeDocument/2006/relationships/image" Target="media/image64.pn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39" Type="http://schemas.openxmlformats.org/officeDocument/2006/relationships/image" Target="media/image16.jpeg"/><Relationship Id="rId34" Type="http://schemas.openxmlformats.org/officeDocument/2006/relationships/image" Target="media/image13.jpeg"/><Relationship Id="rId50" Type="http://schemas.openxmlformats.org/officeDocument/2006/relationships/image" Target="media/image26.jpeg"/><Relationship Id="rId55" Type="http://schemas.openxmlformats.org/officeDocument/2006/relationships/image" Target="media/image29.jpeg"/><Relationship Id="rId76" Type="http://schemas.openxmlformats.org/officeDocument/2006/relationships/chart" Target="charts/chart23.xml"/><Relationship Id="rId97" Type="http://schemas.openxmlformats.org/officeDocument/2006/relationships/image" Target="media/image60.jpeg"/><Relationship Id="rId10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7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8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0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1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2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3.xlsx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4.xlsx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5.xlsx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6.xlsx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7.xlsx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8.xlsx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9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0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0216397246350152"/>
          <c:y val="0.10698590504385366"/>
          <c:w val="0.59366567172605456"/>
          <c:h val="0.80786271206397575"/>
        </c:manualLayout>
      </c:layout>
      <c:bar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Бюджетные образовательные организации</c:v>
                </c:pt>
              </c:strCache>
            </c:strRef>
          </c:tx>
          <c:dLbls>
            <c:dLbl>
              <c:idx val="0"/>
              <c:layout>
                <c:manualLayout>
                  <c:x val="-4.7939626080662125E-3"/>
                  <c:y val="4.4968311625446988E-3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9.0618344052300747E-3"/>
                  <c:y val="2.5586386198039185E-3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6.7178654457641087E-3"/>
                  <c:y val="1.1713573008180281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5.1096843051871149E-3"/>
                  <c:y val="7.5183035252462914E-3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6.7175293928666939E-3"/>
                  <c:y val="1.1170713188492639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200"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2017 год, </c:v>
                </c:pt>
                <c:pt idx="1">
                  <c:v>2018 год</c:v>
                </c:pt>
                <c:pt idx="2">
                  <c:v>2019 год</c:v>
                </c:pt>
                <c:pt idx="3">
                  <c:v>2020 год</c:v>
                </c:pt>
                <c:pt idx="4">
                  <c:v>2021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140743.9</c:v>
                </c:pt>
                <c:pt idx="1">
                  <c:v>172883.4</c:v>
                </c:pt>
                <c:pt idx="2">
                  <c:v>221301.1</c:v>
                </c:pt>
                <c:pt idx="3">
                  <c:v>232983.3</c:v>
                </c:pt>
                <c:pt idx="4">
                  <c:v>292366.5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Казенные образовательные организации</c:v>
                </c:pt>
              </c:strCache>
            </c:strRef>
          </c:tx>
          <c:dLbls>
            <c:dLbl>
              <c:idx val="0"/>
              <c:layout>
                <c:manualLayout>
                  <c:x val="2.1339358985819194E-3"/>
                  <c:y val="3.0985706561943247E-3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200"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2017 год, </c:v>
                </c:pt>
                <c:pt idx="1">
                  <c:v>2018 год</c:v>
                </c:pt>
                <c:pt idx="2">
                  <c:v>2019 год</c:v>
                </c:pt>
                <c:pt idx="3">
                  <c:v>2020 год</c:v>
                </c:pt>
                <c:pt idx="4">
                  <c:v>2021 год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269105.90000000002</c:v>
                </c:pt>
                <c:pt idx="1">
                  <c:v>300509.3</c:v>
                </c:pt>
                <c:pt idx="2">
                  <c:v>326875.90000000002</c:v>
                </c:pt>
                <c:pt idx="3">
                  <c:v>288958.3</c:v>
                </c:pt>
                <c:pt idx="4">
                  <c:v>327082.5</c:v>
                </c:pt>
              </c:numCache>
            </c:numRef>
          </c:val>
        </c:ser>
        <c:overlap val="100"/>
        <c:axId val="46260992"/>
        <c:axId val="46262912"/>
      </c:barChart>
      <c:catAx>
        <c:axId val="46260992"/>
        <c:scaling>
          <c:orientation val="minMax"/>
        </c:scaling>
        <c:axPos val="b"/>
        <c:numFmt formatCode="General" sourceLinked="0"/>
        <c:tickLblPos val="nextTo"/>
        <c:crossAx val="46262912"/>
        <c:crosses val="autoZero"/>
        <c:auto val="1"/>
        <c:lblAlgn val="ctr"/>
        <c:lblOffset val="100"/>
      </c:catAx>
      <c:valAx>
        <c:axId val="46262912"/>
        <c:scaling>
          <c:orientation val="minMax"/>
        </c:scaling>
        <c:axPos val="l"/>
        <c:majorGridlines/>
        <c:title>
          <c:tx>
            <c:rich>
              <a:bodyPr rot="0" vert="horz"/>
              <a:lstStyle/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000" b="1" i="0" baseline="0"/>
                  <a:t>тыс. руб.</a:t>
                </a:r>
                <a:endParaRPr lang="ru-RU" sz="1000" baseline="0"/>
              </a:p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rich>
          </c:tx>
          <c:layout>
            <c:manualLayout>
              <c:xMode val="edge"/>
              <c:yMode val="edge"/>
              <c:x val="0"/>
              <c:y val="1.7932179285477497E-3"/>
            </c:manualLayout>
          </c:layout>
        </c:title>
        <c:numFmt formatCode="General" sourceLinked="1"/>
        <c:tickLblPos val="nextTo"/>
        <c:spPr>
          <a:ln>
            <a:solidFill>
              <a:schemeClr val="tx2">
                <a:alpha val="28000"/>
              </a:schemeClr>
            </a:solidFill>
          </a:ln>
        </c:spPr>
        <c:crossAx val="4626099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3356516502549629"/>
          <c:y val="0.19715912307034689"/>
          <c:w val="0.23486237589781633"/>
          <c:h val="0.3382513328327279"/>
        </c:manualLayout>
      </c:layout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3491124260355031"/>
          <c:y val="8.7682672233820466E-2"/>
          <c:w val="0.82840236686390456"/>
          <c:h val="0.7620041753653447"/>
        </c:manualLayout>
      </c:layout>
      <c:bar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dLbls>
            <c:dLbl>
              <c:idx val="0"/>
              <c:layout>
                <c:manualLayout>
                  <c:x val="-1.8470584090829054E-2"/>
                  <c:y val="-6.8372499502368418E-18"/>
                </c:manualLayout>
              </c:layout>
              <c:dLblPos val="outEnd"/>
              <c:showVal val="1"/>
            </c:dLbl>
            <c:dLbl>
              <c:idx val="1"/>
              <c:layout>
                <c:manualLayout>
                  <c:x val="-1.2553399435259517E-2"/>
                  <c:y val="-6.8372499502368418E-18"/>
                </c:manualLayout>
              </c:layout>
              <c:dLblPos val="outEnd"/>
              <c:showVal val="1"/>
            </c:dLbl>
            <c:dLbl>
              <c:idx val="2"/>
              <c:layout>
                <c:manualLayout>
                  <c:x val="-1.2553557446970101E-2"/>
                  <c:y val="2.7342854680648242E-3"/>
                </c:manualLayout>
              </c:layout>
              <c:dLblPos val="outEnd"/>
              <c:showVal val="1"/>
            </c:dLbl>
            <c:txPr>
              <a:bodyPr rot="-5400000" vert="horz"/>
              <a:lstStyle/>
              <a:p>
                <a:pPr>
                  <a:defRPr/>
                </a:pPr>
                <a:endParaRPr lang="ru-RU"/>
              </a:p>
            </c:txPr>
            <c:showVal val="1"/>
          </c:dLbls>
          <c:cat>
            <c:strRef>
              <c:f>Sheet1!$B$1:$F$1</c:f>
              <c:strCache>
                <c:ptCount val="5"/>
                <c:pt idx="0">
                  <c:v>2017-2018</c:v>
                </c:pt>
                <c:pt idx="1">
                  <c:v>2018-2019</c:v>
                </c:pt>
                <c:pt idx="2">
                  <c:v>2019-2020</c:v>
                </c:pt>
                <c:pt idx="3">
                  <c:v>2020-2021</c:v>
                </c:pt>
                <c:pt idx="4">
                  <c:v>2021-2022</c:v>
                </c:pt>
              </c:strCache>
            </c:strRef>
          </c:cat>
          <c:val>
            <c:numRef>
              <c:f>Sheet1!$B$2:$F$2</c:f>
              <c:numCache>
                <c:formatCode>0.0%</c:formatCode>
                <c:ptCount val="5"/>
                <c:pt idx="0">
                  <c:v>0.81599999999999995</c:v>
                </c:pt>
                <c:pt idx="1">
                  <c:v>0.83600000000000063</c:v>
                </c:pt>
                <c:pt idx="2">
                  <c:v>0.77800000000000291</c:v>
                </c:pt>
                <c:pt idx="3">
                  <c:v>0.67100000000000293</c:v>
                </c:pt>
                <c:pt idx="4">
                  <c:v>0.61700000000000221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dLbls>
            <c:txPr>
              <a:bodyPr rot="-5400000" vert="horz"/>
              <a:lstStyle/>
              <a:p>
                <a:pPr>
                  <a:defRPr/>
                </a:pPr>
                <a:endParaRPr lang="ru-RU"/>
              </a:p>
            </c:txPr>
            <c:showVal val="1"/>
          </c:dLbls>
          <c:cat>
            <c:strRef>
              <c:f>Sheet1!$B$1:$F$1</c:f>
              <c:strCache>
                <c:ptCount val="5"/>
                <c:pt idx="0">
                  <c:v>2017-2018</c:v>
                </c:pt>
                <c:pt idx="1">
                  <c:v>2018-2019</c:v>
                </c:pt>
                <c:pt idx="2">
                  <c:v>2019-2020</c:v>
                </c:pt>
                <c:pt idx="3">
                  <c:v>2020-2021</c:v>
                </c:pt>
                <c:pt idx="4">
                  <c:v>2021-2022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dLbls>
            <c:txPr>
              <a:bodyPr rot="-5400000" vert="horz"/>
              <a:lstStyle/>
              <a:p>
                <a:pPr>
                  <a:defRPr/>
                </a:pPr>
                <a:endParaRPr lang="ru-RU"/>
              </a:p>
            </c:txPr>
            <c:showVal val="1"/>
          </c:dLbls>
          <c:cat>
            <c:strRef>
              <c:f>Sheet1!$B$1:$F$1</c:f>
              <c:strCache>
                <c:ptCount val="5"/>
                <c:pt idx="0">
                  <c:v>2017-2018</c:v>
                </c:pt>
                <c:pt idx="1">
                  <c:v>2018-2019</c:v>
                </c:pt>
                <c:pt idx="2">
                  <c:v>2019-2020</c:v>
                </c:pt>
                <c:pt idx="3">
                  <c:v>2020-2021</c:v>
                </c:pt>
                <c:pt idx="4">
                  <c:v>2021-2022</c:v>
                </c:pt>
              </c:strCache>
            </c:strRef>
          </c:cat>
          <c:val>
            <c:numRef>
              <c:f>Sheet1!$B$4:$F$4</c:f>
              <c:numCache>
                <c:formatCode>General</c:formatCode>
                <c:ptCount val="5"/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</c:strCache>
            </c:strRef>
          </c:tx>
          <c:dLbls>
            <c:txPr>
              <a:bodyPr rot="-5400000" vert="horz"/>
              <a:lstStyle/>
              <a:p>
                <a:pPr>
                  <a:defRPr/>
                </a:pPr>
                <a:endParaRPr lang="ru-RU"/>
              </a:p>
            </c:txPr>
            <c:showVal val="1"/>
          </c:dLbls>
          <c:cat>
            <c:strRef>
              <c:f>Sheet1!$B$1:$F$1</c:f>
              <c:strCache>
                <c:ptCount val="5"/>
                <c:pt idx="0">
                  <c:v>2017-2018</c:v>
                </c:pt>
                <c:pt idx="1">
                  <c:v>2018-2019</c:v>
                </c:pt>
                <c:pt idx="2">
                  <c:v>2019-2020</c:v>
                </c:pt>
                <c:pt idx="3">
                  <c:v>2020-2021</c:v>
                </c:pt>
                <c:pt idx="4">
                  <c:v>2021-2022</c:v>
                </c:pt>
              </c:strCache>
            </c:strRef>
          </c:cat>
          <c:val>
            <c:numRef>
              <c:f>Sheet1!$B$5:$F$5</c:f>
              <c:numCache>
                <c:formatCode>General</c:formatCode>
                <c:ptCount val="5"/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</c:strCache>
            </c:strRef>
          </c:tx>
          <c:dLbls>
            <c:txPr>
              <a:bodyPr rot="-5400000" vert="horz"/>
              <a:lstStyle/>
              <a:p>
                <a:pPr>
                  <a:defRPr/>
                </a:pPr>
                <a:endParaRPr lang="ru-RU"/>
              </a:p>
            </c:txPr>
            <c:showVal val="1"/>
          </c:dLbls>
          <c:cat>
            <c:strRef>
              <c:f>Sheet1!$B$1:$F$1</c:f>
              <c:strCache>
                <c:ptCount val="5"/>
                <c:pt idx="0">
                  <c:v>2017-2018</c:v>
                </c:pt>
                <c:pt idx="1">
                  <c:v>2018-2019</c:v>
                </c:pt>
                <c:pt idx="2">
                  <c:v>2019-2020</c:v>
                </c:pt>
                <c:pt idx="3">
                  <c:v>2020-2021</c:v>
                </c:pt>
                <c:pt idx="4">
                  <c:v>2021-2022</c:v>
                </c:pt>
              </c:strCache>
            </c:strRef>
          </c:cat>
          <c:val>
            <c:numRef>
              <c:f>Sheet1!$B$6:$F$6</c:f>
              <c:numCache>
                <c:formatCode>General</c:formatCode>
                <c:ptCount val="5"/>
              </c:numCache>
            </c:numRef>
          </c:val>
        </c:ser>
        <c:axId val="68669824"/>
        <c:axId val="68671360"/>
      </c:barChart>
      <c:catAx>
        <c:axId val="68669824"/>
        <c:scaling>
          <c:orientation val="minMax"/>
        </c:scaling>
        <c:axPos val="b"/>
        <c:numFmt formatCode="General" sourceLinked="1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68671360"/>
        <c:crosses val="autoZero"/>
        <c:auto val="1"/>
        <c:lblAlgn val="ctr"/>
        <c:lblOffset val="100"/>
        <c:tickLblSkip val="1"/>
        <c:tickMarkSkip val="1"/>
      </c:catAx>
      <c:valAx>
        <c:axId val="68671360"/>
        <c:scaling>
          <c:orientation val="minMax"/>
        </c:scaling>
        <c:axPos val="l"/>
        <c:majorGridlines/>
        <c:numFmt formatCode="0.0%" sourceLinked="1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68669824"/>
        <c:crosses val="autoZero"/>
        <c:crossBetween val="between"/>
      </c:valAx>
    </c:plotArea>
    <c:plotVisOnly val="1"/>
    <c:dispBlanksAs val="gap"/>
  </c:chart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10545330271216098"/>
          <c:y val="2.5307791953766631E-2"/>
          <c:w val="0.6340719038027226"/>
          <c:h val="0.86072616140991132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Участники МЭ</c:v>
                </c:pt>
              </c:strCache>
            </c:strRef>
          </c:tx>
          <c:dLbls>
            <c:showVal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558</c:v>
                </c:pt>
                <c:pt idx="1">
                  <c:v>553</c:v>
                </c:pt>
                <c:pt idx="2">
                  <c:v>864</c:v>
                </c:pt>
                <c:pt idx="3">
                  <c:v>876</c:v>
                </c:pt>
                <c:pt idx="4">
                  <c:v>1014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Победители и призеры МЭ</c:v>
                </c:pt>
              </c:strCache>
            </c:strRef>
          </c:tx>
          <c:dLbls>
            <c:showVal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163</c:v>
                </c:pt>
                <c:pt idx="1">
                  <c:v>166</c:v>
                </c:pt>
                <c:pt idx="2">
                  <c:v>229</c:v>
                </c:pt>
                <c:pt idx="3">
                  <c:v>248</c:v>
                </c:pt>
                <c:pt idx="4">
                  <c:v>309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Участники РЭ</c:v>
                </c:pt>
              </c:strCache>
            </c:strRef>
          </c:tx>
          <c:dLbls>
            <c:dLbl>
              <c:idx val="4"/>
              <c:layout>
                <c:manualLayout>
                  <c:x val="6.2934158976641046E-3"/>
                  <c:y val="-8.2942106736041965E-3"/>
                </c:manualLayout>
              </c:layout>
              <c:showVal val="1"/>
            </c:dLbl>
            <c:showVal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6</c:v>
                </c:pt>
                <c:pt idx="1">
                  <c:v>7</c:v>
                </c:pt>
                <c:pt idx="2">
                  <c:v>18</c:v>
                </c:pt>
                <c:pt idx="3">
                  <c:v>31</c:v>
                </c:pt>
                <c:pt idx="4">
                  <c:v>45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Победители/призеры РЭ</c:v>
                </c:pt>
              </c:strCache>
            </c:strRef>
          </c:tx>
          <c:dLbls>
            <c:showVal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0</c:v>
                </c:pt>
                <c:pt idx="1">
                  <c:v>1</c:v>
                </c:pt>
                <c:pt idx="2">
                  <c:v>0</c:v>
                </c:pt>
                <c:pt idx="3">
                  <c:v>4</c:v>
                </c:pt>
                <c:pt idx="4">
                  <c:v>4</c:v>
                </c:pt>
              </c:numCache>
            </c:numRef>
          </c:val>
        </c:ser>
        <c:axId val="68773760"/>
        <c:axId val="68775296"/>
      </c:barChart>
      <c:catAx>
        <c:axId val="68773760"/>
        <c:scaling>
          <c:orientation val="minMax"/>
        </c:scaling>
        <c:axPos val="b"/>
        <c:numFmt formatCode="General" sourceLinked="1"/>
        <c:tickLblPos val="nextTo"/>
        <c:crossAx val="68775296"/>
        <c:crosses val="autoZero"/>
        <c:auto val="1"/>
        <c:lblAlgn val="ctr"/>
        <c:lblOffset val="100"/>
      </c:catAx>
      <c:valAx>
        <c:axId val="68775296"/>
        <c:scaling>
          <c:orientation val="minMax"/>
        </c:scaling>
        <c:axPos val="l"/>
        <c:majorGridlines/>
        <c:numFmt formatCode="General" sourceLinked="1"/>
        <c:tickLblPos val="nextTo"/>
        <c:crossAx val="6877376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6062918301550808"/>
          <c:y val="0.25216261747002411"/>
          <c:w val="0.2252650189559639"/>
          <c:h val="0.56610306307812563"/>
        </c:manualLayout>
      </c:layout>
    </c:legend>
    <c:plotVisOnly val="1"/>
  </c:chart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Участники МЭ</c:v>
                </c:pt>
              </c:strCache>
            </c:strRef>
          </c:tx>
          <c:cat>
            <c:numRef>
              <c:f>Лист1!$A$2:$A$6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56</c:v>
                </c:pt>
                <c:pt idx="1">
                  <c:v>104</c:v>
                </c:pt>
                <c:pt idx="2">
                  <c:v>107</c:v>
                </c:pt>
                <c:pt idx="3">
                  <c:v>119</c:v>
                </c:pt>
                <c:pt idx="4">
                  <c:v>137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Победители/призеры МЭ</c:v>
                </c:pt>
              </c:strCache>
            </c:strRef>
          </c:tx>
          <c:cat>
            <c:numRef>
              <c:f>Лист1!$A$2:$A$6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3</c:v>
                </c:pt>
                <c:pt idx="1">
                  <c:v>10</c:v>
                </c:pt>
                <c:pt idx="2">
                  <c:v>42</c:v>
                </c:pt>
                <c:pt idx="3">
                  <c:v>54</c:v>
                </c:pt>
                <c:pt idx="4">
                  <c:v>68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Участники РЭ</c:v>
                </c:pt>
              </c:strCache>
            </c:strRef>
          </c:tx>
          <c:cat>
            <c:numRef>
              <c:f>Лист1!$A$2:$A$6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7</c:v>
                </c:pt>
                <c:pt idx="1">
                  <c:v>10</c:v>
                </c:pt>
                <c:pt idx="2">
                  <c:v>42</c:v>
                </c:pt>
                <c:pt idx="3">
                  <c:v>54</c:v>
                </c:pt>
                <c:pt idx="4">
                  <c:v>68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Победители/призеры РЭ</c:v>
                </c:pt>
              </c:strCache>
            </c:strRef>
          </c:tx>
          <c:cat>
            <c:numRef>
              <c:f>Лист1!$A$2:$A$6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3</c:v>
                </c:pt>
                <c:pt idx="1">
                  <c:v>9</c:v>
                </c:pt>
                <c:pt idx="2">
                  <c:v>36</c:v>
                </c:pt>
                <c:pt idx="3">
                  <c:v>54</c:v>
                </c:pt>
                <c:pt idx="4">
                  <c:v>68</c:v>
                </c:pt>
              </c:numCache>
            </c:numRef>
          </c:val>
        </c:ser>
        <c:axId val="70547328"/>
        <c:axId val="70558080"/>
      </c:barChart>
      <c:catAx>
        <c:axId val="70547328"/>
        <c:scaling>
          <c:orientation val="minMax"/>
        </c:scaling>
        <c:axPos val="b"/>
        <c:numFmt formatCode="General" sourceLinked="1"/>
        <c:tickLblPos val="nextTo"/>
        <c:crossAx val="70558080"/>
        <c:crosses val="autoZero"/>
        <c:auto val="1"/>
        <c:lblAlgn val="ctr"/>
        <c:lblOffset val="100"/>
      </c:catAx>
      <c:valAx>
        <c:axId val="70558080"/>
        <c:scaling>
          <c:orientation val="minMax"/>
        </c:scaling>
        <c:axPos val="l"/>
        <c:majorGridlines/>
        <c:numFmt formatCode="General" sourceLinked="1"/>
        <c:tickLblPos val="nextTo"/>
        <c:crossAx val="7054732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Сеть</a:t>
            </a:r>
            <a:r>
              <a:rPr lang="ru-RU" baseline="0"/>
              <a:t> ОО,предоставляющих услуги дошкольного образования </a:t>
            </a:r>
            <a:endParaRPr lang="ru-RU"/>
          </a:p>
        </c:rich>
      </c:tx>
      <c:layout>
        <c:manualLayout>
          <c:xMode val="edge"/>
          <c:yMode val="edge"/>
          <c:x val="0.20656510719665241"/>
          <c:y val="0"/>
        </c:manualLayout>
      </c:layout>
      <c:overlay val="1"/>
    </c:title>
    <c:view3D>
      <c:rAngAx val="1"/>
    </c:view3D>
    <c:plotArea>
      <c:layout>
        <c:manualLayout>
          <c:layoutTarget val="inner"/>
          <c:xMode val="edge"/>
          <c:yMode val="edge"/>
          <c:x val="7.4388794184232526E-2"/>
          <c:y val="0.20499536822603143"/>
          <c:w val="0.5889108964472225"/>
          <c:h val="0.62809891410632746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Детские сады - самостоятельные юридические лица</c:v>
                </c:pt>
              </c:strCache>
            </c:strRef>
          </c:tx>
          <c:dLbls>
            <c:txPr>
              <a:bodyPr/>
              <a:lstStyle/>
              <a:p>
                <a:pPr>
                  <a:defRPr sz="1600" b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2017г.</c:v>
                </c:pt>
                <c:pt idx="1">
                  <c:v>2021 г.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8</c:v>
                </c:pt>
                <c:pt idx="1">
                  <c:v>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Структурные подразделения на базе ОО</c:v>
                </c:pt>
              </c:strCache>
            </c:strRef>
          </c:tx>
          <c:dLbls>
            <c:txPr>
              <a:bodyPr/>
              <a:lstStyle/>
              <a:p>
                <a:pPr>
                  <a:defRPr sz="1600" b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2017г.</c:v>
                </c:pt>
                <c:pt idx="1">
                  <c:v>2021 г.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9</c:v>
                </c:pt>
                <c:pt idx="1">
                  <c:v>9</c:v>
                </c:pt>
              </c:numCache>
            </c:numRef>
          </c:val>
        </c:ser>
        <c:shape val="box"/>
        <c:axId val="71148288"/>
        <c:axId val="71528448"/>
        <c:axId val="0"/>
      </c:bar3DChart>
      <c:catAx>
        <c:axId val="71148288"/>
        <c:scaling>
          <c:orientation val="minMax"/>
        </c:scaling>
        <c:axPos val="b"/>
        <c:tickLblPos val="nextTo"/>
        <c:crossAx val="71528448"/>
        <c:crosses val="autoZero"/>
        <c:auto val="1"/>
        <c:lblAlgn val="ctr"/>
        <c:lblOffset val="100"/>
      </c:catAx>
      <c:valAx>
        <c:axId val="71528448"/>
        <c:scaling>
          <c:orientation val="minMax"/>
        </c:scaling>
        <c:axPos val="l"/>
        <c:majorGridlines/>
        <c:numFmt formatCode="General" sourceLinked="1"/>
        <c:tickLblPos val="nextTo"/>
        <c:crossAx val="7114828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2017г.</c:v>
                </c:pt>
                <c:pt idx="1">
                  <c:v>2018г.</c:v>
                </c:pt>
                <c:pt idx="2">
                  <c:v>2019г.</c:v>
                </c:pt>
                <c:pt idx="3">
                  <c:v>2020г.</c:v>
                </c:pt>
                <c:pt idx="4">
                  <c:v>2021г.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1468</c:v>
                </c:pt>
                <c:pt idx="1">
                  <c:v>1411</c:v>
                </c:pt>
                <c:pt idx="2">
                  <c:v>1345</c:v>
                </c:pt>
                <c:pt idx="3">
                  <c:v>1257</c:v>
                </c:pt>
                <c:pt idx="4">
                  <c:v>1143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2017г.</c:v>
                </c:pt>
                <c:pt idx="1">
                  <c:v>2018г.</c:v>
                </c:pt>
                <c:pt idx="2">
                  <c:v>2019г.</c:v>
                </c:pt>
                <c:pt idx="3">
                  <c:v>2020г.</c:v>
                </c:pt>
                <c:pt idx="4">
                  <c:v>2021г.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2017г.</c:v>
                </c:pt>
                <c:pt idx="1">
                  <c:v>2018г.</c:v>
                </c:pt>
                <c:pt idx="2">
                  <c:v>2019г.</c:v>
                </c:pt>
                <c:pt idx="3">
                  <c:v>2020г.</c:v>
                </c:pt>
                <c:pt idx="4">
                  <c:v>2021г.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</c:numCache>
            </c:numRef>
          </c:val>
        </c:ser>
        <c:shape val="box"/>
        <c:axId val="72475776"/>
        <c:axId val="72499584"/>
        <c:axId val="0"/>
      </c:bar3DChart>
      <c:catAx>
        <c:axId val="72475776"/>
        <c:scaling>
          <c:orientation val="minMax"/>
        </c:scaling>
        <c:axPos val="b"/>
        <c:tickLblPos val="nextTo"/>
        <c:crossAx val="72499584"/>
        <c:crosses val="autoZero"/>
        <c:auto val="1"/>
        <c:lblAlgn val="ctr"/>
        <c:lblOffset val="100"/>
      </c:catAx>
      <c:valAx>
        <c:axId val="72499584"/>
        <c:scaling>
          <c:orientation val="minMax"/>
        </c:scaling>
        <c:axPos val="l"/>
        <c:majorGridlines/>
        <c:numFmt formatCode="General" sourceLinked="1"/>
        <c:tickLblPos val="nextTo"/>
        <c:crossAx val="72475776"/>
        <c:crosses val="autoZero"/>
        <c:crossBetween val="between"/>
      </c:valAx>
    </c:plotArea>
    <c:plotVisOnly val="1"/>
  </c:chart>
  <c:externalData r:id="rId1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2017г.</c:v>
                </c:pt>
                <c:pt idx="1">
                  <c:v>2018г.</c:v>
                </c:pt>
                <c:pt idx="2">
                  <c:v>2019г.</c:v>
                </c:pt>
                <c:pt idx="3">
                  <c:v>2020г.</c:v>
                </c:pt>
                <c:pt idx="4">
                  <c:v>2021г.</c:v>
                </c:pt>
              </c:strCache>
            </c:strRef>
          </c:cat>
          <c:val>
            <c:numRef>
              <c:f>Лист1!$B$2:$B$6</c:f>
              <c:numCache>
                <c:formatCode>0.00%</c:formatCode>
                <c:ptCount val="5"/>
                <c:pt idx="0">
                  <c:v>0.74500000000000466</c:v>
                </c:pt>
                <c:pt idx="1">
                  <c:v>0.82170000000000065</c:v>
                </c:pt>
                <c:pt idx="2" formatCode="0%">
                  <c:v>0.83000000000000063</c:v>
                </c:pt>
                <c:pt idx="3">
                  <c:v>0.83200000000000063</c:v>
                </c:pt>
                <c:pt idx="4">
                  <c:v>0.85200000000000065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2017г.</c:v>
                </c:pt>
                <c:pt idx="1">
                  <c:v>2018г.</c:v>
                </c:pt>
                <c:pt idx="2">
                  <c:v>2019г.</c:v>
                </c:pt>
                <c:pt idx="3">
                  <c:v>2020г.</c:v>
                </c:pt>
                <c:pt idx="4">
                  <c:v>2021г.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Столбец3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2017г.</c:v>
                </c:pt>
                <c:pt idx="1">
                  <c:v>2018г.</c:v>
                </c:pt>
                <c:pt idx="2">
                  <c:v>2019г.</c:v>
                </c:pt>
                <c:pt idx="3">
                  <c:v>2020г.</c:v>
                </c:pt>
                <c:pt idx="4">
                  <c:v>2021г.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</c:numCache>
            </c:numRef>
          </c:val>
        </c:ser>
        <c:axId val="84638336"/>
        <c:axId val="84832256"/>
      </c:barChart>
      <c:catAx>
        <c:axId val="84638336"/>
        <c:scaling>
          <c:orientation val="minMax"/>
        </c:scaling>
        <c:axPos val="b"/>
        <c:numFmt formatCode="General" sourceLinked="0"/>
        <c:tickLblPos val="nextTo"/>
        <c:crossAx val="84832256"/>
        <c:crosses val="autoZero"/>
        <c:auto val="1"/>
        <c:lblAlgn val="ctr"/>
        <c:lblOffset val="100"/>
      </c:catAx>
      <c:valAx>
        <c:axId val="84832256"/>
        <c:scaling>
          <c:orientation val="minMax"/>
        </c:scaling>
        <c:axPos val="l"/>
        <c:majorGridlines/>
        <c:numFmt formatCode="0.00%" sourceLinked="1"/>
        <c:tickLblPos val="nextTo"/>
        <c:crossAx val="84638336"/>
        <c:crosses val="autoZero"/>
        <c:crossBetween val="between"/>
      </c:valAx>
    </c:plotArea>
    <c:plotVisOnly val="1"/>
    <c:dispBlanksAs val="gap"/>
  </c:chart>
  <c:externalData r:id="rId1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2017г.</c:v>
                </c:pt>
                <c:pt idx="1">
                  <c:v>2018г.</c:v>
                </c:pt>
                <c:pt idx="2">
                  <c:v>2019г.</c:v>
                </c:pt>
                <c:pt idx="3">
                  <c:v>2020г.</c:v>
                </c:pt>
                <c:pt idx="4">
                  <c:v>2021г.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2340</c:v>
                </c:pt>
                <c:pt idx="1">
                  <c:v>2508</c:v>
                </c:pt>
                <c:pt idx="2">
                  <c:v>2870</c:v>
                </c:pt>
                <c:pt idx="3">
                  <c:v>2890</c:v>
                </c:pt>
                <c:pt idx="4">
                  <c:v>3076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2017г.</c:v>
                </c:pt>
                <c:pt idx="1">
                  <c:v>2018г.</c:v>
                </c:pt>
                <c:pt idx="2">
                  <c:v>2019г.</c:v>
                </c:pt>
                <c:pt idx="3">
                  <c:v>2020г.</c:v>
                </c:pt>
                <c:pt idx="4">
                  <c:v>2021г.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2017г.</c:v>
                </c:pt>
                <c:pt idx="1">
                  <c:v>2018г.</c:v>
                </c:pt>
                <c:pt idx="2">
                  <c:v>2019г.</c:v>
                </c:pt>
                <c:pt idx="3">
                  <c:v>2020г.</c:v>
                </c:pt>
                <c:pt idx="4">
                  <c:v>2021г.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</c:numCache>
            </c:numRef>
          </c:val>
        </c:ser>
        <c:axId val="84890368"/>
        <c:axId val="84891904"/>
      </c:barChart>
      <c:catAx>
        <c:axId val="84890368"/>
        <c:scaling>
          <c:orientation val="minMax"/>
        </c:scaling>
        <c:axPos val="b"/>
        <c:numFmt formatCode="General" sourceLinked="0"/>
        <c:tickLblPos val="nextTo"/>
        <c:crossAx val="84891904"/>
        <c:crosses val="autoZero"/>
        <c:auto val="1"/>
        <c:lblAlgn val="ctr"/>
        <c:lblOffset val="100"/>
      </c:catAx>
      <c:valAx>
        <c:axId val="84891904"/>
        <c:scaling>
          <c:orientation val="minMax"/>
        </c:scaling>
        <c:axPos val="l"/>
        <c:majorGridlines/>
        <c:numFmt formatCode="General" sourceLinked="1"/>
        <c:tickLblPos val="nextTo"/>
        <c:crossAx val="84890368"/>
        <c:crosses val="autoZero"/>
        <c:crossBetween val="between"/>
      </c:valAx>
    </c:plotArea>
    <c:plotVisOnly val="1"/>
    <c:dispBlanksAs val="gap"/>
  </c:chart>
  <c:externalData r:id="rId1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Лист1!$A$2:$A$5</c:f>
              <c:strCache>
                <c:ptCount val="3"/>
                <c:pt idx="0">
                  <c:v>2019г.</c:v>
                </c:pt>
                <c:pt idx="1">
                  <c:v>2020г.</c:v>
                </c:pt>
                <c:pt idx="2">
                  <c:v>2021г.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7.1000000000000004E-3</c:v>
                </c:pt>
                <c:pt idx="1">
                  <c:v>1.3400000000000106E-2</c:v>
                </c:pt>
                <c:pt idx="2" formatCode="0%">
                  <c:v>6.0000000000000032E-2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2019г.</c:v>
                </c:pt>
                <c:pt idx="1">
                  <c:v>2020г.</c:v>
                </c:pt>
                <c:pt idx="2">
                  <c:v>2021г.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2019г.</c:v>
                </c:pt>
                <c:pt idx="1">
                  <c:v>2020г.</c:v>
                </c:pt>
                <c:pt idx="2">
                  <c:v>2021г.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shape val="box"/>
        <c:axId val="85746816"/>
        <c:axId val="85748736"/>
        <c:axId val="0"/>
      </c:bar3DChart>
      <c:catAx>
        <c:axId val="85746816"/>
        <c:scaling>
          <c:orientation val="minMax"/>
        </c:scaling>
        <c:axPos val="b"/>
        <c:numFmt formatCode="General" sourceLinked="0"/>
        <c:tickLblPos val="nextTo"/>
        <c:crossAx val="85748736"/>
        <c:crosses val="autoZero"/>
        <c:auto val="1"/>
        <c:lblAlgn val="ctr"/>
        <c:lblOffset val="100"/>
      </c:catAx>
      <c:valAx>
        <c:axId val="85748736"/>
        <c:scaling>
          <c:orientation val="minMax"/>
        </c:scaling>
        <c:axPos val="l"/>
        <c:majorGridlines/>
        <c:numFmt formatCode="0.00%" sourceLinked="1"/>
        <c:tickLblPos val="nextTo"/>
        <c:crossAx val="85746816"/>
        <c:crosses val="autoZero"/>
        <c:crossBetween val="between"/>
      </c:valAx>
    </c:plotArea>
    <c:plotVisOnly val="1"/>
    <c:dispBlanksAs val="gap"/>
  </c:chart>
  <c:externalData r:id="rId1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Участников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2017г.</c:v>
                </c:pt>
                <c:pt idx="1">
                  <c:v>2018г.</c:v>
                </c:pt>
                <c:pt idx="2">
                  <c:v>2019г.</c:v>
                </c:pt>
                <c:pt idx="3">
                  <c:v>2020г.</c:v>
                </c:pt>
                <c:pt idx="4">
                  <c:v>2021г.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500</c:v>
                </c:pt>
                <c:pt idx="1">
                  <c:v>800</c:v>
                </c:pt>
                <c:pt idx="2">
                  <c:v>903</c:v>
                </c:pt>
                <c:pt idx="3">
                  <c:v>1057</c:v>
                </c:pt>
                <c:pt idx="4">
                  <c:v>1100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Призовых мест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2017г.</c:v>
                </c:pt>
                <c:pt idx="1">
                  <c:v>2018г.</c:v>
                </c:pt>
                <c:pt idx="2">
                  <c:v>2019г.</c:v>
                </c:pt>
                <c:pt idx="3">
                  <c:v>2020г.</c:v>
                </c:pt>
                <c:pt idx="4">
                  <c:v>2021г.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143</c:v>
                </c:pt>
                <c:pt idx="1">
                  <c:v>563</c:v>
                </c:pt>
                <c:pt idx="2">
                  <c:v>716</c:v>
                </c:pt>
                <c:pt idx="3">
                  <c:v>754</c:v>
                </c:pt>
                <c:pt idx="4">
                  <c:v>806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2017г.</c:v>
                </c:pt>
                <c:pt idx="1">
                  <c:v>2018г.</c:v>
                </c:pt>
                <c:pt idx="2">
                  <c:v>2019г.</c:v>
                </c:pt>
                <c:pt idx="3">
                  <c:v>2020г.</c:v>
                </c:pt>
                <c:pt idx="4">
                  <c:v>2021г.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</c:numCache>
            </c:numRef>
          </c:val>
        </c:ser>
        <c:axId val="97939456"/>
        <c:axId val="97941760"/>
      </c:barChart>
      <c:catAx>
        <c:axId val="97939456"/>
        <c:scaling>
          <c:orientation val="minMax"/>
        </c:scaling>
        <c:axPos val="b"/>
        <c:numFmt formatCode="General" sourceLinked="0"/>
        <c:tickLblPos val="nextTo"/>
        <c:crossAx val="97941760"/>
        <c:crosses val="autoZero"/>
        <c:auto val="1"/>
        <c:lblAlgn val="ctr"/>
        <c:lblOffset val="100"/>
      </c:catAx>
      <c:valAx>
        <c:axId val="97941760"/>
        <c:scaling>
          <c:orientation val="minMax"/>
        </c:scaling>
        <c:axPos val="l"/>
        <c:majorGridlines/>
        <c:numFmt formatCode="General" sourceLinked="1"/>
        <c:tickLblPos val="nextTo"/>
        <c:crossAx val="97939456"/>
        <c:crosses val="autoZero"/>
        <c:crossBetween val="between"/>
      </c:valAx>
    </c:plotArea>
    <c:legend>
      <c:legendPos val="r"/>
      <c:legendEntry>
        <c:idx val="2"/>
        <c:delete val="1"/>
      </c:legendEntry>
      <c:layout>
        <c:manualLayout>
          <c:xMode val="edge"/>
          <c:yMode val="edge"/>
          <c:x val="0.77978218980295289"/>
          <c:y val="0.39633189529470303"/>
          <c:w val="0.18741519766776826"/>
          <c:h val="0.18836368110236479"/>
        </c:manualLayout>
      </c:layout>
    </c:legend>
    <c:plotVisOnly val="1"/>
    <c:dispBlanksAs val="gap"/>
  </c:chart>
  <c:externalData r:id="rId1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200"/>
              <a:t>Количество детей, получивших выплаты в рамках программы "Одаренные дети"</a:t>
            </a:r>
          </a:p>
        </c:rich>
      </c:tx>
      <c:layout>
        <c:manualLayout>
          <c:xMode val="edge"/>
          <c:yMode val="edge"/>
          <c:x val="9.809784276348564E-2"/>
          <c:y val="0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детей, получивших выплаты в рамках программы "Одаренные дети"</c:v>
                </c:pt>
              </c:strCache>
            </c:strRef>
          </c:tx>
          <c:dLbls>
            <c:showVal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115</c:v>
                </c:pt>
                <c:pt idx="1">
                  <c:v>160</c:v>
                </c:pt>
                <c:pt idx="2">
                  <c:v>184</c:v>
                </c:pt>
                <c:pt idx="3">
                  <c:v>150</c:v>
                </c:pt>
                <c:pt idx="4">
                  <c:v>326</c:v>
                </c:pt>
              </c:numCache>
            </c:numRef>
          </c:val>
        </c:ser>
        <c:axId val="98134656"/>
        <c:axId val="98169216"/>
      </c:barChart>
      <c:catAx>
        <c:axId val="98134656"/>
        <c:scaling>
          <c:orientation val="minMax"/>
        </c:scaling>
        <c:axPos val="b"/>
        <c:numFmt formatCode="General" sourceLinked="1"/>
        <c:tickLblPos val="nextTo"/>
        <c:crossAx val="98169216"/>
        <c:crosses val="autoZero"/>
        <c:auto val="1"/>
        <c:lblAlgn val="ctr"/>
        <c:lblOffset val="100"/>
      </c:catAx>
      <c:valAx>
        <c:axId val="98169216"/>
        <c:scaling>
          <c:orientation val="minMax"/>
        </c:scaling>
        <c:axPos val="l"/>
        <c:majorGridlines/>
        <c:numFmt formatCode="General" sourceLinked="1"/>
        <c:tickLblPos val="nextTo"/>
        <c:crossAx val="98134656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Заработная плата</a:t>
            </a:r>
            <a:r>
              <a:rPr lang="ru-RU" baseline="0"/>
              <a:t> 2017-2021 г.г. </a:t>
            </a:r>
            <a:endParaRPr lang="ru-RU"/>
          </a:p>
        </c:rich>
      </c:tx>
      <c:overlay val="1"/>
    </c:title>
    <c:plotArea>
      <c:layout>
        <c:manualLayout>
          <c:layoutTarget val="inner"/>
          <c:xMode val="edge"/>
          <c:yMode val="edge"/>
          <c:x val="0.10216397246350152"/>
          <c:y val="0.10698590504385366"/>
          <c:w val="0.59366567172605456"/>
          <c:h val="0.80786271206397575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Пед. работники детских садов</c:v>
                </c:pt>
              </c:strCache>
            </c:strRef>
          </c:tx>
          <c:dLbls>
            <c:dLbl>
              <c:idx val="0"/>
              <c:layout>
                <c:manualLayout>
                  <c:x val="-4.7939626080662108E-3"/>
                  <c:y val="4.4968311625446971E-3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9.0618344052300747E-3"/>
                  <c:y val="2.5586386198039172E-3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6.717865445764107E-3"/>
                  <c:y val="1.1713573008180281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5.1096843051871114E-3"/>
                  <c:y val="7.5183035252462897E-3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6.717529392866693E-3"/>
                  <c:y val="1.1170713188492639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  <c:pt idx="3">
                  <c:v>2020 год</c:v>
                </c:pt>
                <c:pt idx="4">
                  <c:v>2021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22733.9</c:v>
                </c:pt>
                <c:pt idx="1">
                  <c:v>24440.3</c:v>
                </c:pt>
                <c:pt idx="2">
                  <c:v>25421.9</c:v>
                </c:pt>
                <c:pt idx="3">
                  <c:v>26219.8</c:v>
                </c:pt>
                <c:pt idx="4">
                  <c:v>30054.9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Пед работники школ</c:v>
                </c:pt>
              </c:strCache>
            </c:strRef>
          </c:tx>
          <c:dLbls>
            <c:dLbl>
              <c:idx val="0"/>
              <c:layout>
                <c:manualLayout>
                  <c:x val="2.1339358985819185E-3"/>
                  <c:y val="3.0985706561943243E-3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  <c:pt idx="3">
                  <c:v>2020 год</c:v>
                </c:pt>
                <c:pt idx="4">
                  <c:v>2021 год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26148.9</c:v>
                </c:pt>
                <c:pt idx="1">
                  <c:v>26599.9</c:v>
                </c:pt>
                <c:pt idx="2">
                  <c:v>28494.2</c:v>
                </c:pt>
                <c:pt idx="3">
                  <c:v>30852.400000000001</c:v>
                </c:pt>
                <c:pt idx="4">
                  <c:v>33257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Пед. работники дополнительного образования</c:v>
                </c:pt>
              </c:strCache>
            </c:strRef>
          </c:tx>
          <c:dLbls>
            <c:dLbl>
              <c:idx val="1"/>
              <c:layout>
                <c:manualLayout>
                  <c:x val="6.4018076957457959E-3"/>
                  <c:y val="3.0985706561943243E-3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1339358985819376E-3"/>
                  <c:y val="9.2957119685829568E-3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6.4018485715812536E-3"/>
                  <c:y val="3.0985708505931204E-3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6.4018076957457959E-3"/>
                  <c:y val="1.2394282624777242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  <c:pt idx="3">
                  <c:v>2020 год</c:v>
                </c:pt>
                <c:pt idx="4">
                  <c:v>2021 год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23367.599999999962</c:v>
                </c:pt>
                <c:pt idx="1">
                  <c:v>27764.799999999996</c:v>
                </c:pt>
                <c:pt idx="2">
                  <c:v>29428.5</c:v>
                </c:pt>
                <c:pt idx="3">
                  <c:v>32533.5</c:v>
                </c:pt>
                <c:pt idx="4">
                  <c:v>35483.199999999997</c:v>
                </c:pt>
              </c:numCache>
            </c:numRef>
          </c:val>
        </c:ser>
        <c:axId val="48281472"/>
        <c:axId val="48939008"/>
      </c:barChart>
      <c:catAx>
        <c:axId val="48281472"/>
        <c:scaling>
          <c:orientation val="minMax"/>
        </c:scaling>
        <c:axPos val="b"/>
        <c:numFmt formatCode="General" sourceLinked="0"/>
        <c:tickLblPos val="nextTo"/>
        <c:crossAx val="48939008"/>
        <c:crosses val="autoZero"/>
        <c:auto val="1"/>
        <c:lblAlgn val="ctr"/>
        <c:lblOffset val="100"/>
      </c:catAx>
      <c:valAx>
        <c:axId val="48939008"/>
        <c:scaling>
          <c:orientation val="minMax"/>
        </c:scaling>
        <c:axPos val="l"/>
        <c:majorGridlines/>
        <c:numFmt formatCode="General" sourceLinked="1"/>
        <c:tickLblPos val="nextTo"/>
        <c:spPr>
          <a:ln>
            <a:solidFill>
              <a:schemeClr val="tx2">
                <a:alpha val="28000"/>
              </a:schemeClr>
            </a:solidFill>
          </a:ln>
        </c:spPr>
        <c:crossAx val="4828147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3356516502549629"/>
          <c:y val="0.19715912307034686"/>
          <c:w val="0.25363121958301127"/>
          <c:h val="0.48173868362959282"/>
        </c:manualLayout>
      </c:layout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Средства</a:t>
            </a:r>
            <a:r>
              <a:rPr lang="ru-RU" baseline="0"/>
              <a:t> Рождественского Фонда, </a:t>
            </a:r>
            <a:r>
              <a:rPr lang="ru-RU" sz="1400" baseline="0"/>
              <a:t>тыс.руб.</a:t>
            </a:r>
            <a:endParaRPr lang="ru-RU" sz="1400"/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тыс.руб.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2017г.</c:v>
                </c:pt>
                <c:pt idx="1">
                  <c:v>2018г.</c:v>
                </c:pt>
                <c:pt idx="2">
                  <c:v>2019г.</c:v>
                </c:pt>
                <c:pt idx="3">
                  <c:v>2020г.</c:v>
                </c:pt>
                <c:pt idx="4">
                  <c:v>2021г.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1438</c:v>
                </c:pt>
                <c:pt idx="1">
                  <c:v>817</c:v>
                </c:pt>
                <c:pt idx="2">
                  <c:v>0</c:v>
                </c:pt>
                <c:pt idx="3">
                  <c:v>0</c:v>
                </c:pt>
                <c:pt idx="4">
                  <c:v>1094.3</c:v>
                </c:pt>
              </c:numCache>
            </c:numRef>
          </c:val>
        </c:ser>
        <c:axId val="98566144"/>
        <c:axId val="98568064"/>
      </c:barChart>
      <c:catAx>
        <c:axId val="98566144"/>
        <c:scaling>
          <c:orientation val="minMax"/>
        </c:scaling>
        <c:axPos val="b"/>
        <c:tickLblPos val="nextTo"/>
        <c:crossAx val="98568064"/>
        <c:crosses val="autoZero"/>
        <c:auto val="1"/>
        <c:lblAlgn val="ctr"/>
        <c:lblOffset val="100"/>
      </c:catAx>
      <c:valAx>
        <c:axId val="98568064"/>
        <c:scaling>
          <c:orientation val="minMax"/>
        </c:scaling>
        <c:axPos val="l"/>
        <c:majorGridlines/>
        <c:numFmt formatCode="General" sourceLinked="1"/>
        <c:tickLblPos val="nextTo"/>
        <c:crossAx val="98566144"/>
        <c:crosses val="autoZero"/>
        <c:crossBetween val="between"/>
      </c:valAx>
    </c:plotArea>
    <c:plotVisOnly val="1"/>
  </c:chart>
  <c:externalData r:id="rId1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Район</c:v>
                </c:pt>
              </c:strCache>
            </c:strRef>
          </c:tx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142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Область</c:v>
                </c:pt>
              </c:strCache>
            </c:strRef>
          </c:tx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81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Федерация</c:v>
                </c:pt>
              </c:strCache>
            </c:strRef>
          </c:tx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General</c:formatCode>
                <c:ptCount val="1"/>
                <c:pt idx="0">
                  <c:v>35</c:v>
                </c:pt>
              </c:numCache>
            </c:numRef>
          </c:val>
        </c:ser>
        <c:axId val="98624640"/>
        <c:axId val="98626176"/>
      </c:barChart>
      <c:catAx>
        <c:axId val="98624640"/>
        <c:scaling>
          <c:orientation val="minMax"/>
        </c:scaling>
        <c:axPos val="b"/>
        <c:numFmt formatCode="General" sourceLinked="1"/>
        <c:tickLblPos val="nextTo"/>
        <c:crossAx val="98626176"/>
        <c:crosses val="autoZero"/>
        <c:auto val="1"/>
        <c:lblAlgn val="ctr"/>
        <c:lblOffset val="100"/>
      </c:catAx>
      <c:valAx>
        <c:axId val="98626176"/>
        <c:scaling>
          <c:orientation val="minMax"/>
        </c:scaling>
        <c:axPos val="l"/>
        <c:majorGridlines/>
        <c:numFmt formatCode="General" sourceLinked="1"/>
        <c:tickLblPos val="nextTo"/>
        <c:crossAx val="9862464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400"/>
              <a:t>Учащиеся, посвященные в юнармию</a:t>
            </a:r>
          </a:p>
        </c:rich>
      </c:tx>
    </c:title>
    <c:plotArea>
      <c:layout/>
      <c:barChart>
        <c:barDir val="col"/>
        <c:grouping val="clustered"/>
        <c:ser>
          <c:idx val="1"/>
          <c:order val="1"/>
          <c:tx>
            <c:strRef>
              <c:f>Лист1!$B$1</c:f>
            </c:strRef>
          </c:tx>
          <c:cat>
            <c:multiLvlStrRef>
              <c:f>Лист1!$A$2:$A$5</c:f>
            </c:multiLvlStrRef>
          </c:cat>
          <c:val>
            <c:numRef>
              <c:f>Лист1!$B$2:$B$5</c:f>
            </c:numRef>
          </c:val>
        </c:ser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Столбец2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4"/>
                <c:pt idx="0">
                  <c:v>2018 г</c:v>
                </c:pt>
                <c:pt idx="1">
                  <c:v>2019 г</c:v>
                </c:pt>
                <c:pt idx="2">
                  <c:v>2020 г </c:v>
                </c:pt>
                <c:pt idx="3">
                  <c:v>2021 г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137</c:v>
                </c:pt>
                <c:pt idx="1">
                  <c:v>252</c:v>
                </c:pt>
                <c:pt idx="2">
                  <c:v>228</c:v>
                </c:pt>
                <c:pt idx="3">
                  <c:v>228</c:v>
                </c:pt>
              </c:numCache>
            </c:numRef>
          </c:val>
        </c:ser>
        <c:axId val="98642944"/>
        <c:axId val="99280768"/>
      </c:barChart>
      <c:catAx>
        <c:axId val="98642944"/>
        <c:scaling>
          <c:orientation val="minMax"/>
        </c:scaling>
        <c:axPos val="b"/>
        <c:numFmt formatCode="General" sourceLinked="1"/>
        <c:tickLblPos val="nextTo"/>
        <c:crossAx val="99280768"/>
        <c:crosses val="autoZero"/>
        <c:auto val="1"/>
        <c:lblAlgn val="ctr"/>
        <c:lblOffset val="100"/>
      </c:catAx>
      <c:valAx>
        <c:axId val="99280768"/>
        <c:scaling>
          <c:orientation val="minMax"/>
        </c:scaling>
        <c:axPos val="l"/>
        <c:majorGridlines/>
        <c:numFmt formatCode="General" sourceLinked="1"/>
        <c:tickLblPos val="nextTo"/>
        <c:crossAx val="98642944"/>
        <c:crosses val="autoZero"/>
        <c:crossBetween val="between"/>
      </c:valAx>
    </c:plotArea>
    <c:plotVisOnly val="1"/>
  </c:chart>
  <c:externalData r:id="rId1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400"/>
              <a:t>Волонтерские объединения</a:t>
            </a:r>
            <a:r>
              <a:rPr lang="ru-RU" sz="1400" baseline="0"/>
              <a:t> </a:t>
            </a:r>
            <a:endParaRPr lang="ru-RU" sz="1400"/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Столбец2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4"/>
                <c:pt idx="0">
                  <c:v>2018 г</c:v>
                </c:pt>
                <c:pt idx="1">
                  <c:v>2019 г</c:v>
                </c:pt>
                <c:pt idx="2">
                  <c:v>2020 г </c:v>
                </c:pt>
                <c:pt idx="3">
                  <c:v>2021 г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20</c:v>
                </c:pt>
                <c:pt idx="1">
                  <c:v>21</c:v>
                </c:pt>
                <c:pt idx="2">
                  <c:v>26</c:v>
                </c:pt>
                <c:pt idx="3">
                  <c:v>25</c:v>
                </c:pt>
              </c:numCache>
            </c:numRef>
          </c:val>
        </c:ser>
        <c:axId val="99784576"/>
        <c:axId val="99791616"/>
      </c:barChart>
      <c:catAx>
        <c:axId val="99784576"/>
        <c:scaling>
          <c:orientation val="minMax"/>
        </c:scaling>
        <c:axPos val="b"/>
        <c:numFmt formatCode="General" sourceLinked="1"/>
        <c:tickLblPos val="nextTo"/>
        <c:crossAx val="99791616"/>
        <c:crosses val="autoZero"/>
        <c:auto val="1"/>
        <c:lblAlgn val="ctr"/>
        <c:lblOffset val="100"/>
      </c:catAx>
      <c:valAx>
        <c:axId val="99791616"/>
        <c:scaling>
          <c:orientation val="minMax"/>
        </c:scaling>
        <c:axPos val="l"/>
        <c:majorGridlines/>
        <c:numFmt formatCode="General" sourceLinked="1"/>
        <c:tickLblPos val="nextTo"/>
        <c:crossAx val="99784576"/>
        <c:crosses val="autoZero"/>
        <c:crossBetween val="between"/>
      </c:valAx>
    </c:plotArea>
    <c:plotVisOnly val="1"/>
  </c:chart>
  <c:externalData r:id="rId1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400" baseline="0"/>
              <a:t>Количество волонтеров с подтвержденным статусом </a:t>
            </a:r>
            <a:endParaRPr lang="ru-RU" sz="1400"/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Столбец2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4"/>
                <c:pt idx="0">
                  <c:v>2018 г</c:v>
                </c:pt>
                <c:pt idx="1">
                  <c:v>2019 г</c:v>
                </c:pt>
                <c:pt idx="2">
                  <c:v>2020 г </c:v>
                </c:pt>
                <c:pt idx="3">
                  <c:v>2021 г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21</c:v>
                </c:pt>
                <c:pt idx="1">
                  <c:v>71</c:v>
                </c:pt>
                <c:pt idx="2">
                  <c:v>110</c:v>
                </c:pt>
                <c:pt idx="3">
                  <c:v>111</c:v>
                </c:pt>
              </c:numCache>
            </c:numRef>
          </c:val>
        </c:ser>
        <c:axId val="109292544"/>
        <c:axId val="109344256"/>
      </c:barChart>
      <c:catAx>
        <c:axId val="109292544"/>
        <c:scaling>
          <c:orientation val="minMax"/>
        </c:scaling>
        <c:axPos val="b"/>
        <c:numFmt formatCode="General" sourceLinked="1"/>
        <c:tickLblPos val="nextTo"/>
        <c:crossAx val="109344256"/>
        <c:crosses val="autoZero"/>
        <c:auto val="1"/>
        <c:lblAlgn val="ctr"/>
        <c:lblOffset val="100"/>
      </c:catAx>
      <c:valAx>
        <c:axId val="109344256"/>
        <c:scaling>
          <c:orientation val="minMax"/>
        </c:scaling>
        <c:axPos val="l"/>
        <c:majorGridlines/>
        <c:numFmt formatCode="General" sourceLinked="1"/>
        <c:tickLblPos val="nextTo"/>
        <c:crossAx val="109292544"/>
        <c:crosses val="autoZero"/>
        <c:crossBetween val="between"/>
      </c:valAx>
    </c:plotArea>
    <c:plotVisOnly val="1"/>
  </c:chart>
  <c:externalData r:id="rId1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400"/>
              <a:t>Летний отдых и оздоровление детей</a:t>
            </a:r>
          </a:p>
        </c:rich>
      </c:tx>
      <c:overlay val="1"/>
    </c:title>
    <c:plotArea>
      <c:layout>
        <c:manualLayout>
          <c:layoutTarget val="inner"/>
          <c:xMode val="edge"/>
          <c:yMode val="edge"/>
          <c:x val="9.3794945851005992E-2"/>
          <c:y val="0.10703161469753887"/>
          <c:w val="0.55721419036918263"/>
          <c:h val="0.77351207747934969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Областные (тыс.руб.)</c:v>
                </c:pt>
              </c:strCache>
            </c:strRef>
          </c:tx>
          <c:dLbls>
            <c:showVal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2126.1950000000002</c:v>
                </c:pt>
                <c:pt idx="1">
                  <c:v>2012.5</c:v>
                </c:pt>
                <c:pt idx="2">
                  <c:v>3695.9</c:v>
                </c:pt>
                <c:pt idx="3">
                  <c:v>2694.4</c:v>
                </c:pt>
                <c:pt idx="4">
                  <c:v>3993.2669999999853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Муниципальные (тыс. руб.)</c:v>
                </c:pt>
              </c:strCache>
            </c:strRef>
          </c:tx>
          <c:dLbls>
            <c:dLbl>
              <c:idx val="0"/>
              <c:layout>
                <c:manualLayout>
                  <c:x val="0"/>
                  <c:y val="-3.1746031746031744E-2"/>
                </c:manualLayout>
              </c:layout>
              <c:showVal val="1"/>
            </c:dLbl>
            <c:dLbl>
              <c:idx val="1"/>
              <c:layout>
                <c:manualLayout>
                  <c:x val="1.1574074074074073E-2"/>
                  <c:y val="-1.1904761904761921E-2"/>
                </c:manualLayout>
              </c:layout>
              <c:showVal val="1"/>
            </c:dLbl>
            <c:dLbl>
              <c:idx val="2"/>
              <c:layout>
                <c:manualLayout>
                  <c:x val="0"/>
                  <c:y val="-1.5873015873015879E-2"/>
                </c:manualLayout>
              </c:layout>
              <c:showVal val="1"/>
            </c:dLbl>
            <c:dLbl>
              <c:idx val="4"/>
              <c:layout>
                <c:manualLayout>
                  <c:x val="3.7037037037037056E-2"/>
                  <c:y val="0"/>
                </c:manualLayout>
              </c:layout>
              <c:showVal val="1"/>
            </c:dLbl>
            <c:showVal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135.03700000000001</c:v>
                </c:pt>
                <c:pt idx="1">
                  <c:v>135</c:v>
                </c:pt>
                <c:pt idx="2">
                  <c:v>184.87300000000002</c:v>
                </c:pt>
                <c:pt idx="3">
                  <c:v>184.44800000000001</c:v>
                </c:pt>
                <c:pt idx="4">
                  <c:v>259.06900000000002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Показатель (%)</c:v>
                </c:pt>
              </c:strCache>
            </c:strRef>
          </c:tx>
          <c:dLbls>
            <c:dLbl>
              <c:idx val="0"/>
              <c:layout>
                <c:manualLayout>
                  <c:x val="2.5462962962962951E-2"/>
                  <c:y val="2.7777777777778078E-2"/>
                </c:manualLayout>
              </c:layout>
              <c:showVal val="1"/>
            </c:dLbl>
            <c:dLbl>
              <c:idx val="1"/>
              <c:layout>
                <c:manualLayout>
                  <c:x val="1.1574074074074073E-2"/>
                  <c:y val="2.3809523809523812E-2"/>
                </c:manualLayout>
              </c:layout>
              <c:showVal val="1"/>
            </c:dLbl>
            <c:dLbl>
              <c:idx val="2"/>
              <c:layout>
                <c:manualLayout>
                  <c:x val="2.5462962962962982E-2"/>
                  <c:y val="3.1746031746031744E-2"/>
                </c:manualLayout>
              </c:layout>
              <c:showVal val="1"/>
            </c:dLbl>
            <c:dLbl>
              <c:idx val="3"/>
              <c:layout>
                <c:manualLayout>
                  <c:x val="1.388888888888899E-2"/>
                  <c:y val="3.1746031746031744E-2"/>
                </c:manualLayout>
              </c:layout>
              <c:showVal val="1"/>
            </c:dLbl>
            <c:dLbl>
              <c:idx val="4"/>
              <c:layout>
                <c:manualLayout>
                  <c:x val="2.0833333333333412E-2"/>
                  <c:y val="1.9841269841269951E-2"/>
                </c:manualLayout>
              </c:layout>
              <c:showVal val="1"/>
            </c:dLbl>
            <c:showVal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72.2</c:v>
                </c:pt>
                <c:pt idx="1">
                  <c:v>81.5</c:v>
                </c:pt>
                <c:pt idx="2">
                  <c:v>89</c:v>
                </c:pt>
                <c:pt idx="3">
                  <c:v>29.7</c:v>
                </c:pt>
                <c:pt idx="4">
                  <c:v>73.8</c:v>
                </c:pt>
              </c:numCache>
            </c:numRef>
          </c:val>
        </c:ser>
        <c:axId val="110156416"/>
        <c:axId val="110167168"/>
      </c:barChart>
      <c:catAx>
        <c:axId val="110156416"/>
        <c:scaling>
          <c:orientation val="minMax"/>
        </c:scaling>
        <c:axPos val="b"/>
        <c:numFmt formatCode="General" sourceLinked="1"/>
        <c:tickLblPos val="nextTo"/>
        <c:crossAx val="110167168"/>
        <c:crosses val="autoZero"/>
        <c:auto val="1"/>
        <c:lblAlgn val="ctr"/>
        <c:lblOffset val="100"/>
      </c:catAx>
      <c:valAx>
        <c:axId val="110167168"/>
        <c:scaling>
          <c:orientation val="minMax"/>
        </c:scaling>
        <c:axPos val="l"/>
        <c:majorGridlines/>
        <c:numFmt formatCode="General" sourceLinked="1"/>
        <c:tickLblPos val="nextTo"/>
        <c:crossAx val="110156416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Средства, затрачиваемые на льготников из муниципального бюджета ( рублей)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2017-2018 уч. год</c:v>
                </c:pt>
                <c:pt idx="1">
                  <c:v>2018-2019 уч.год</c:v>
                </c:pt>
                <c:pt idx="2">
                  <c:v>2019-2020 уч. год</c:v>
                </c:pt>
                <c:pt idx="3">
                  <c:v>2020-2021 уч.год</c:v>
                </c:pt>
                <c:pt idx="4">
                  <c:v>2021-2022 уч.год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22</c:v>
                </c:pt>
                <c:pt idx="1">
                  <c:v>22</c:v>
                </c:pt>
                <c:pt idx="2">
                  <c:v>70</c:v>
                </c:pt>
                <c:pt idx="3">
                  <c:v>80</c:v>
                </c:pt>
                <c:pt idx="4">
                  <c:v>80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Средства  на аутсорсинг                       ( рублей)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2017-2018 уч. год</c:v>
                </c:pt>
                <c:pt idx="1">
                  <c:v>2018-2019 уч.год</c:v>
                </c:pt>
                <c:pt idx="2">
                  <c:v>2019-2020 уч. год</c:v>
                </c:pt>
                <c:pt idx="3">
                  <c:v>2020-2021 уч.год</c:v>
                </c:pt>
                <c:pt idx="4">
                  <c:v>2021-2022 уч.год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22</c:v>
                </c:pt>
                <c:pt idx="4">
                  <c:v>22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2017-2018 уч. год</c:v>
                </c:pt>
                <c:pt idx="1">
                  <c:v>2018-2019 уч.год</c:v>
                </c:pt>
                <c:pt idx="2">
                  <c:v>2019-2020 уч. год</c:v>
                </c:pt>
                <c:pt idx="3">
                  <c:v>2020-2021 уч.год</c:v>
                </c:pt>
                <c:pt idx="4">
                  <c:v>2021-2022 уч.год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</c:numCache>
            </c:numRef>
          </c:val>
        </c:ser>
        <c:axId val="111965696"/>
        <c:axId val="111967616"/>
      </c:barChart>
      <c:catAx>
        <c:axId val="111965696"/>
        <c:scaling>
          <c:orientation val="minMax"/>
        </c:scaling>
        <c:axPos val="b"/>
        <c:tickLblPos val="nextTo"/>
        <c:crossAx val="111967616"/>
        <c:crosses val="autoZero"/>
        <c:auto val="1"/>
        <c:lblAlgn val="ctr"/>
        <c:lblOffset val="100"/>
      </c:catAx>
      <c:valAx>
        <c:axId val="111967616"/>
        <c:scaling>
          <c:orientation val="minMax"/>
        </c:scaling>
        <c:axPos val="l"/>
        <c:majorGridlines/>
        <c:numFmt formatCode="General" sourceLinked="1"/>
        <c:tickLblPos val="nextTo"/>
        <c:crossAx val="111965696"/>
        <c:crosses val="autoZero"/>
        <c:crossBetween val="between"/>
      </c:valAx>
    </c:plotArea>
    <c:legend>
      <c:legendPos val="r"/>
      <c:legendEntry>
        <c:idx val="2"/>
        <c:delete val="1"/>
      </c:legendEntry>
    </c:legend>
    <c:plotVisOnly val="1"/>
  </c:chart>
  <c:externalData r:id="rId1"/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Затрачено на мероприятия по антитеррору              (тыс. рублей)</c:v>
                </c:pt>
              </c:strCache>
            </c:strRef>
          </c:tx>
          <c:cat>
            <c:strRef>
              <c:f>Лист1!$A$2:$A$6</c:f>
              <c:strCache>
                <c:ptCount val="3"/>
                <c:pt idx="0">
                  <c:v>2019 год</c:v>
                </c:pt>
                <c:pt idx="1">
                  <c:v>2020 год</c:v>
                </c:pt>
                <c:pt idx="2">
                  <c:v>2021год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572</c:v>
                </c:pt>
                <c:pt idx="1">
                  <c:v>786</c:v>
                </c:pt>
                <c:pt idx="2">
                  <c:v>1082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Затрачено на мероприятия по противопожарной защите (тыс. рублей)</c:v>
                </c:pt>
              </c:strCache>
            </c:strRef>
          </c:tx>
          <c:cat>
            <c:strRef>
              <c:f>Лист1!$A$2:$A$6</c:f>
              <c:strCache>
                <c:ptCount val="3"/>
                <c:pt idx="0">
                  <c:v>2019 год</c:v>
                </c:pt>
                <c:pt idx="1">
                  <c:v>2020 год</c:v>
                </c:pt>
                <c:pt idx="2">
                  <c:v>2021год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1374</c:v>
                </c:pt>
                <c:pt idx="1">
                  <c:v>3609</c:v>
                </c:pt>
                <c:pt idx="2">
                  <c:v>2800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cat>
            <c:strRef>
              <c:f>Лист1!$A$2:$A$6</c:f>
              <c:strCache>
                <c:ptCount val="3"/>
                <c:pt idx="0">
                  <c:v>2019 год</c:v>
                </c:pt>
                <c:pt idx="1">
                  <c:v>2020 год</c:v>
                </c:pt>
                <c:pt idx="2">
                  <c:v>2021год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</c:numCache>
            </c:numRef>
          </c:val>
        </c:ser>
        <c:axId val="114631424"/>
        <c:axId val="114632960"/>
      </c:barChart>
      <c:catAx>
        <c:axId val="114631424"/>
        <c:scaling>
          <c:orientation val="minMax"/>
        </c:scaling>
        <c:axPos val="b"/>
        <c:tickLblPos val="nextTo"/>
        <c:crossAx val="114632960"/>
        <c:crosses val="autoZero"/>
        <c:auto val="1"/>
        <c:lblAlgn val="ctr"/>
        <c:lblOffset val="100"/>
      </c:catAx>
      <c:valAx>
        <c:axId val="114632960"/>
        <c:scaling>
          <c:orientation val="minMax"/>
        </c:scaling>
        <c:axPos val="l"/>
        <c:majorGridlines/>
        <c:numFmt formatCode="General" sourceLinked="1"/>
        <c:tickLblPos val="nextTo"/>
        <c:crossAx val="114631424"/>
        <c:crosses val="autoZero"/>
        <c:crossBetween val="between"/>
      </c:valAx>
    </c:plotArea>
    <c:legend>
      <c:legendPos val="r"/>
      <c:legendEntry>
        <c:idx val="2"/>
        <c:delete val="1"/>
      </c:legendEntry>
    </c:legend>
    <c:plotVisOnly val="1"/>
  </c:chart>
  <c:externalData r:id="rId1"/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отрядов ЮИД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3"/>
                <c:pt idx="0">
                  <c:v>2019-2020 уч.год.</c:v>
                </c:pt>
                <c:pt idx="1">
                  <c:v>2020-2021уч.год</c:v>
                </c:pt>
                <c:pt idx="2">
                  <c:v>2021-2022 уч.год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</c:v>
                </c:pt>
                <c:pt idx="1">
                  <c:v>12</c:v>
                </c:pt>
                <c:pt idx="2">
                  <c:v>18</c:v>
                </c:pt>
              </c:numCache>
            </c:numRef>
          </c:val>
        </c:ser>
        <c:ser>
          <c:idx val="2"/>
          <c:order val="1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2019-2020 уч.год.</c:v>
                </c:pt>
                <c:pt idx="1">
                  <c:v>2020-2021уч.год</c:v>
                </c:pt>
                <c:pt idx="2">
                  <c:v>2021-2022 уч.год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axId val="114904064"/>
        <c:axId val="114923008"/>
      </c:barChart>
      <c:catAx>
        <c:axId val="114904064"/>
        <c:scaling>
          <c:orientation val="minMax"/>
        </c:scaling>
        <c:axPos val="b"/>
        <c:tickLblPos val="nextTo"/>
        <c:crossAx val="114923008"/>
        <c:crosses val="autoZero"/>
        <c:auto val="1"/>
        <c:lblAlgn val="ctr"/>
        <c:lblOffset val="100"/>
      </c:catAx>
      <c:valAx>
        <c:axId val="114923008"/>
        <c:scaling>
          <c:orientation val="minMax"/>
        </c:scaling>
        <c:axPos val="l"/>
        <c:majorGridlines/>
        <c:numFmt formatCode="General" sourceLinked="1"/>
        <c:tickLblPos val="nextTo"/>
        <c:crossAx val="114904064"/>
        <c:crosses val="autoZero"/>
        <c:crossBetween val="between"/>
      </c:valAx>
    </c:plotArea>
    <c:legend>
      <c:legendPos val="r"/>
      <c:legendEntry>
        <c:idx val="1"/>
        <c:delete val="1"/>
      </c:legendEntry>
    </c:legend>
    <c:plotVisOnly val="1"/>
  </c:chart>
  <c:externalData r:id="rId1"/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Охват детей в региональных, всероссийских и международных олимпиадах ( чел.)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2019-2020 уч.год</c:v>
                </c:pt>
                <c:pt idx="1">
                  <c:v>2020-2021 уч год</c:v>
                </c:pt>
                <c:pt idx="2">
                  <c:v>1 полугодие 2021 -2022 уч.года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260</c:v>
                </c:pt>
                <c:pt idx="1">
                  <c:v>315</c:v>
                </c:pt>
                <c:pt idx="2">
                  <c:v>564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Число победителей региональных, всероссийских и международных олимпиад ( чел.) 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2019-2020 уч.год</c:v>
                </c:pt>
                <c:pt idx="1">
                  <c:v>2020-2021 уч год</c:v>
                </c:pt>
                <c:pt idx="2">
                  <c:v>1 полугодие 2021 -2022 уч.года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218</c:v>
                </c:pt>
                <c:pt idx="1">
                  <c:v>297</c:v>
                </c:pt>
                <c:pt idx="2">
                  <c:v>368</c:v>
                </c:pt>
              </c:numCache>
            </c:numRef>
          </c:val>
        </c:ser>
        <c:axId val="119621120"/>
        <c:axId val="119635328"/>
      </c:barChart>
      <c:catAx>
        <c:axId val="119621120"/>
        <c:scaling>
          <c:orientation val="minMax"/>
        </c:scaling>
        <c:axPos val="b"/>
        <c:tickLblPos val="nextTo"/>
        <c:crossAx val="119635328"/>
        <c:crosses val="autoZero"/>
        <c:auto val="1"/>
        <c:lblAlgn val="ctr"/>
        <c:lblOffset val="100"/>
      </c:catAx>
      <c:valAx>
        <c:axId val="119635328"/>
        <c:scaling>
          <c:orientation val="minMax"/>
        </c:scaling>
        <c:axPos val="l"/>
        <c:majorGridlines/>
        <c:numFmt formatCode="General" sourceLinked="1"/>
        <c:tickLblPos val="nextTo"/>
        <c:crossAx val="11962112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0216397246350152"/>
          <c:y val="0.10698590504385366"/>
          <c:w val="0.59366567172605456"/>
          <c:h val="0.80786271206397575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на одного обучающего в общеобразовантельном учреждении</c:v>
                </c:pt>
              </c:strCache>
            </c:strRef>
          </c:tx>
          <c:dLbls>
            <c:dLbl>
              <c:idx val="0"/>
              <c:layout>
                <c:manualLayout>
                  <c:x val="-4.7939626080662108E-3"/>
                  <c:y val="4.4968311625446971E-3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9.0618344052300747E-3"/>
                  <c:y val="2.5586386198039172E-3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6.717865445764107E-3"/>
                  <c:y val="1.1713573008180281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5.1096843051871114E-3"/>
                  <c:y val="7.5183035252462897E-3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6.717529392866693E-3"/>
                  <c:y val="1.1170713188492639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2017 год, </c:v>
                </c:pt>
                <c:pt idx="1">
                  <c:v>2018 год</c:v>
                </c:pt>
                <c:pt idx="2">
                  <c:v>20219 год</c:v>
                </c:pt>
                <c:pt idx="3">
                  <c:v>2020 год</c:v>
                </c:pt>
                <c:pt idx="4">
                  <c:v>2021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17379.5</c:v>
                </c:pt>
                <c:pt idx="1">
                  <c:v>18134.599999999962</c:v>
                </c:pt>
                <c:pt idx="2">
                  <c:v>21757.3</c:v>
                </c:pt>
                <c:pt idx="3">
                  <c:v>20227.7</c:v>
                </c:pt>
                <c:pt idx="4">
                  <c:v>18328.2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 одного воспитанника в дошкольном образовательном учреждении </c:v>
                </c:pt>
              </c:strCache>
            </c:strRef>
          </c:tx>
          <c:dLbls>
            <c:dLbl>
              <c:idx val="0"/>
              <c:layout>
                <c:manualLayout>
                  <c:x val="2.1339358985819185E-3"/>
                  <c:y val="3.0985706561943243E-3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2017 год, </c:v>
                </c:pt>
                <c:pt idx="1">
                  <c:v>2018 год</c:v>
                </c:pt>
                <c:pt idx="2">
                  <c:v>20219 год</c:v>
                </c:pt>
                <c:pt idx="3">
                  <c:v>2020 год</c:v>
                </c:pt>
                <c:pt idx="4">
                  <c:v>2021 год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30560.799999999996</c:v>
                </c:pt>
                <c:pt idx="1">
                  <c:v>34351.199999999997</c:v>
                </c:pt>
                <c:pt idx="2">
                  <c:v>44532.1</c:v>
                </c:pt>
                <c:pt idx="3">
                  <c:v>43847.7</c:v>
                </c:pt>
                <c:pt idx="4">
                  <c:v>53367.3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на одного обучающего  в учреждении дополнительного образования детей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 rot="-5400000" vert="horz" wrap="square" lIns="38100" tIns="19050" rIns="38100" bIns="19050" anchor="ctr">
                <a:spAutoFit/>
              </a:bodyPr>
              <a:lstStyle/>
              <a:p>
                <a:pPr>
                  <a:defRPr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Лист1!$A$2:$A$6</c:f>
              <c:strCache>
                <c:ptCount val="5"/>
                <c:pt idx="0">
                  <c:v>2017 год, </c:v>
                </c:pt>
                <c:pt idx="1">
                  <c:v>2018 год</c:v>
                </c:pt>
                <c:pt idx="2">
                  <c:v>20219 год</c:v>
                </c:pt>
                <c:pt idx="3">
                  <c:v>2020 год</c:v>
                </c:pt>
                <c:pt idx="4">
                  <c:v>2021 год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16950.349999999962</c:v>
                </c:pt>
                <c:pt idx="1">
                  <c:v>19481.509999999962</c:v>
                </c:pt>
                <c:pt idx="2">
                  <c:v>21098.27</c:v>
                </c:pt>
                <c:pt idx="3">
                  <c:v>14349.83</c:v>
                </c:pt>
                <c:pt idx="4">
                  <c:v>13909.859999999971</c:v>
                </c:pt>
              </c:numCache>
            </c:numRef>
          </c:val>
        </c:ser>
        <c:axId val="51511296"/>
        <c:axId val="51571712"/>
      </c:barChart>
      <c:catAx>
        <c:axId val="51511296"/>
        <c:scaling>
          <c:orientation val="minMax"/>
        </c:scaling>
        <c:axPos val="b"/>
        <c:numFmt formatCode="General" sourceLinked="0"/>
        <c:tickLblPos val="nextTo"/>
        <c:crossAx val="51571712"/>
        <c:crosses val="autoZero"/>
        <c:auto val="1"/>
        <c:lblAlgn val="ctr"/>
        <c:lblOffset val="100"/>
      </c:catAx>
      <c:valAx>
        <c:axId val="51571712"/>
        <c:scaling>
          <c:orientation val="minMax"/>
        </c:scaling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тыс. руб.</a:t>
                </a:r>
              </a:p>
            </c:rich>
          </c:tx>
          <c:layout>
            <c:manualLayout>
              <c:xMode val="edge"/>
              <c:yMode val="edge"/>
              <c:x val="0"/>
              <c:y val="2.2186128123892208E-2"/>
            </c:manualLayout>
          </c:layout>
        </c:title>
        <c:numFmt formatCode="General" sourceLinked="1"/>
        <c:tickLblPos val="nextTo"/>
        <c:spPr>
          <a:ln>
            <a:solidFill>
              <a:schemeClr val="tx2">
                <a:alpha val="28000"/>
              </a:schemeClr>
            </a:solidFill>
          </a:ln>
        </c:spPr>
        <c:crossAx val="5151129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1647116225856489"/>
          <c:y val="0.25794930120321452"/>
          <c:w val="0.26643482064741908"/>
          <c:h val="0.46487389816328539"/>
        </c:manualLayout>
      </c:layout>
      <c:txPr>
        <a:bodyPr/>
        <a:lstStyle/>
        <a:p>
          <a:pPr>
            <a:defRPr sz="10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Человек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2019-2020 уч.год</c:v>
                </c:pt>
                <c:pt idx="1">
                  <c:v>2020-2021 уч.год</c:v>
                </c:pt>
                <c:pt idx="2">
                  <c:v>2021-2022 уч.год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8</c:v>
                </c:pt>
                <c:pt idx="2">
                  <c:v>12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2019-2020 уч.год</c:v>
                </c:pt>
                <c:pt idx="1">
                  <c:v>2020-2021 уч.год</c:v>
                </c:pt>
                <c:pt idx="2">
                  <c:v>2021-2022 уч.год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2019-2020 уч.год</c:v>
                </c:pt>
                <c:pt idx="1">
                  <c:v>2020-2021 уч.год</c:v>
                </c:pt>
                <c:pt idx="2">
                  <c:v>2021-2022 уч.год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axId val="124406400"/>
        <c:axId val="124649856"/>
      </c:barChart>
      <c:catAx>
        <c:axId val="124406400"/>
        <c:scaling>
          <c:orientation val="minMax"/>
        </c:scaling>
        <c:axPos val="b"/>
        <c:tickLblPos val="nextTo"/>
        <c:crossAx val="124649856"/>
        <c:crosses val="autoZero"/>
        <c:auto val="1"/>
        <c:lblAlgn val="ctr"/>
        <c:lblOffset val="100"/>
      </c:catAx>
      <c:valAx>
        <c:axId val="124649856"/>
        <c:scaling>
          <c:orientation val="minMax"/>
        </c:scaling>
        <c:axPos val="l"/>
        <c:majorGridlines/>
        <c:numFmt formatCode="General" sourceLinked="1"/>
        <c:tickLblPos val="nextTo"/>
        <c:crossAx val="124406400"/>
        <c:crosses val="autoZero"/>
        <c:crossBetween val="between"/>
      </c:valAx>
    </c:plotArea>
    <c:legend>
      <c:legendPos val="r"/>
      <c:legendEntry>
        <c:idx val="1"/>
        <c:delete val="1"/>
      </c:legendEntry>
      <c:legendEntry>
        <c:idx val="2"/>
        <c:delete val="1"/>
      </c:legendEntry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0216397246350152"/>
          <c:y val="0.10698590504385366"/>
          <c:w val="0.59366567172605456"/>
          <c:h val="0.80786271206397575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Сумма средств (тыс. руб.)</c:v>
                </c:pt>
              </c:strCache>
            </c:strRef>
          </c:tx>
          <c:dLbls>
            <c:dLbl>
              <c:idx val="0"/>
              <c:layout>
                <c:manualLayout>
                  <c:x val="-4.7939626080662108E-3"/>
                  <c:y val="4.4968311625446971E-3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9.0618344052300747E-3"/>
                  <c:y val="2.5586386198039172E-3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6.717865445764107E-3"/>
                  <c:y val="1.1713573008180281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5.1096843051871114E-3"/>
                  <c:y val="7.5183035252462897E-3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6.717529392866693E-3"/>
                  <c:y val="1.1170713188492639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200" b="1"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2017 год, </c:v>
                </c:pt>
                <c:pt idx="1">
                  <c:v>2018 год</c:v>
                </c:pt>
                <c:pt idx="2">
                  <c:v>2019 год</c:v>
                </c:pt>
                <c:pt idx="3">
                  <c:v>2020 год</c:v>
                </c:pt>
                <c:pt idx="4">
                  <c:v>2021 год</c:v>
                </c:pt>
              </c:strCache>
            </c:strRef>
          </c:cat>
          <c:val>
            <c:numRef>
              <c:f>Лист1!$B$2:$B$6</c:f>
              <c:numCache>
                <c:formatCode>#,##0.00</c:formatCode>
                <c:ptCount val="5"/>
                <c:pt idx="0">
                  <c:v>8478.1686799999825</c:v>
                </c:pt>
                <c:pt idx="1">
                  <c:v>19397.266029999999</c:v>
                </c:pt>
                <c:pt idx="2">
                  <c:v>50243.557700000005</c:v>
                </c:pt>
                <c:pt idx="3">
                  <c:v>36724.620989999996</c:v>
                </c:pt>
                <c:pt idx="4" formatCode="General">
                  <c:v>81320.97</c:v>
                </c:pt>
              </c:numCache>
            </c:numRef>
          </c:val>
        </c:ser>
        <c:axId val="51826688"/>
        <c:axId val="51828224"/>
      </c:barChart>
      <c:catAx>
        <c:axId val="51826688"/>
        <c:scaling>
          <c:orientation val="minMax"/>
        </c:scaling>
        <c:axPos val="b"/>
        <c:numFmt formatCode="General" sourceLinked="0"/>
        <c:tickLblPos val="nextTo"/>
        <c:crossAx val="51828224"/>
        <c:crosses val="autoZero"/>
        <c:auto val="1"/>
        <c:lblAlgn val="ctr"/>
        <c:lblOffset val="100"/>
      </c:catAx>
      <c:valAx>
        <c:axId val="51828224"/>
        <c:scaling>
          <c:orientation val="minMax"/>
        </c:scaling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тыс. руб.</a:t>
                </a:r>
              </a:p>
            </c:rich>
          </c:tx>
          <c:layout>
            <c:manualLayout>
              <c:xMode val="edge"/>
              <c:yMode val="edge"/>
              <c:x val="1.401144046985766E-2"/>
              <c:y val="1.9740987321878622E-2"/>
            </c:manualLayout>
          </c:layout>
        </c:title>
        <c:numFmt formatCode="#,##0.00" sourceLinked="1"/>
        <c:tickLblPos val="nextTo"/>
        <c:spPr>
          <a:ln>
            <a:solidFill>
              <a:schemeClr val="tx2">
                <a:alpha val="28000"/>
              </a:schemeClr>
            </a:solidFill>
          </a:ln>
        </c:spPr>
        <c:crossAx val="5182668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3356516502549629"/>
          <c:y val="0.19715912307034686"/>
          <c:w val="0.25363121958301127"/>
          <c:h val="0.48173868362959282"/>
        </c:manualLayout>
      </c:layout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0901894474729122"/>
          <c:y val="9.1127554476597025E-2"/>
          <c:w val="0.59366567172605456"/>
          <c:h val="0.80786271206397575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Современная школа</c:v>
                </c:pt>
              </c:strCache>
            </c:strRef>
          </c:tx>
          <c:dLbls>
            <c:dLbl>
              <c:idx val="0"/>
              <c:layout>
                <c:manualLayout>
                  <c:x val="-4.7939626080662108E-3"/>
                  <c:y val="4.4968311625447005E-3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9.0618344052300747E-3"/>
                  <c:y val="2.5586386198039172E-3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6.7178654457641113E-3"/>
                  <c:y val="1.1713573008180288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5.1096843051871114E-3"/>
                  <c:y val="7.5183035252462914E-3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6.7175293928666948E-3"/>
                  <c:y val="1.1170713188492639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numFmt formatCode="General" sourceLinked="0"/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050" b="1"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2017 год, </c:v>
                </c:pt>
                <c:pt idx="1">
                  <c:v>2018 год</c:v>
                </c:pt>
                <c:pt idx="2">
                  <c:v>2019 год</c:v>
                </c:pt>
                <c:pt idx="3">
                  <c:v>2020 год</c:v>
                </c:pt>
                <c:pt idx="4">
                  <c:v>2021 год</c:v>
                </c:pt>
              </c:strCache>
            </c:strRef>
          </c:cat>
          <c:val>
            <c:numRef>
              <c:f>Лист1!$B$2:$B$6</c:f>
              <c:numCache>
                <c:formatCode>#,##0.00</c:formatCode>
                <c:ptCount val="5"/>
                <c:pt idx="0">
                  <c:v>0</c:v>
                </c:pt>
                <c:pt idx="1">
                  <c:v>0</c:v>
                </c:pt>
                <c:pt idx="2">
                  <c:v>3149</c:v>
                </c:pt>
                <c:pt idx="3">
                  <c:v>1117.3</c:v>
                </c:pt>
                <c:pt idx="4">
                  <c:v>9902.1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Цифровая образовательная среда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 rot="-5400000" vert="horz" wrap="square" lIns="38100" tIns="19050" rIns="38100" bIns="19050" anchor="ctr">
                <a:spAutoFit/>
              </a:bodyPr>
              <a:lstStyle/>
              <a:p>
                <a:pPr>
                  <a:defRPr sz="1050" b="1"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Лист1!$A$2:$A$6</c:f>
              <c:strCache>
                <c:ptCount val="5"/>
                <c:pt idx="0">
                  <c:v>2017 год, </c:v>
                </c:pt>
                <c:pt idx="1">
                  <c:v>2018 год</c:v>
                </c:pt>
                <c:pt idx="2">
                  <c:v>2019 год</c:v>
                </c:pt>
                <c:pt idx="3">
                  <c:v>2020 год</c:v>
                </c:pt>
                <c:pt idx="4">
                  <c:v>2021 год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3">
                  <c:v>2173.5</c:v>
                </c:pt>
                <c:pt idx="4" formatCode="#,##0.00">
                  <c:v>3799.9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Успех каждого ребенка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 rot="-5400000" vert="horz" wrap="square" lIns="38100" tIns="19050" rIns="38100" bIns="19050" anchor="ctr">
                <a:spAutoFit/>
              </a:bodyPr>
              <a:lstStyle/>
              <a:p>
                <a:pPr>
                  <a:defRPr sz="1050" b="1"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Лист1!$A$2:$A$6</c:f>
              <c:strCache>
                <c:ptCount val="5"/>
                <c:pt idx="0">
                  <c:v>2017 год, </c:v>
                </c:pt>
                <c:pt idx="1">
                  <c:v>2018 год</c:v>
                </c:pt>
                <c:pt idx="2">
                  <c:v>2019 год</c:v>
                </c:pt>
                <c:pt idx="3">
                  <c:v>2020 год</c:v>
                </c:pt>
                <c:pt idx="4">
                  <c:v>2021 год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3">
                  <c:v>796.7</c:v>
                </c:pt>
                <c:pt idx="4" formatCode="#,##0.00">
                  <c:v>3059.9</c:v>
                </c:pt>
              </c:numCache>
            </c:numRef>
          </c:val>
        </c:ser>
        <c:axId val="52541312"/>
        <c:axId val="52542848"/>
      </c:barChart>
      <c:catAx>
        <c:axId val="52541312"/>
        <c:scaling>
          <c:orientation val="minMax"/>
        </c:scaling>
        <c:axPos val="b"/>
        <c:numFmt formatCode="General" sourceLinked="0"/>
        <c:tickLblPos val="nextTo"/>
        <c:crossAx val="52542848"/>
        <c:crosses val="autoZero"/>
        <c:auto val="1"/>
        <c:lblAlgn val="ctr"/>
        <c:lblOffset val="100"/>
      </c:catAx>
      <c:valAx>
        <c:axId val="52542848"/>
        <c:scaling>
          <c:orientation val="minMax"/>
        </c:scaling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тыс. руб.</a:t>
                </a:r>
              </a:p>
            </c:rich>
          </c:tx>
          <c:layout>
            <c:manualLayout>
              <c:xMode val="edge"/>
              <c:yMode val="edge"/>
              <c:x val="1.7284052688461247E-2"/>
              <c:y val="1.4886288418892779E-2"/>
            </c:manualLayout>
          </c:layout>
        </c:title>
        <c:numFmt formatCode="#,##0.00" sourceLinked="1"/>
        <c:tickLblPos val="nextTo"/>
        <c:spPr>
          <a:ln>
            <a:solidFill>
              <a:schemeClr val="tx2">
                <a:alpha val="28000"/>
              </a:schemeClr>
            </a:solidFill>
          </a:ln>
        </c:spPr>
        <c:crossAx val="5254131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4718049666868913"/>
          <c:y val="0.34637407141868715"/>
          <c:w val="0.22437680417317687"/>
          <c:h val="0.52115237020897398"/>
        </c:manualLayout>
      </c:layout>
      <c:txPr>
        <a:bodyPr/>
        <a:lstStyle/>
        <a:p>
          <a:pPr>
            <a:defRPr sz="1050"/>
          </a:pPr>
          <a:endParaRPr lang="ru-RU"/>
        </a:p>
      </c:txPr>
    </c:legend>
    <c:plotVisOnly val="1"/>
    <c:dispBlanksAs val="gap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2124849939975985"/>
          <c:y val="8.9935760171306903E-2"/>
          <c:w val="0.58501933608663859"/>
          <c:h val="0.68433225810995457"/>
        </c:manualLayout>
      </c:layout>
      <c:bar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2017-2018</c:v>
                </c:pt>
              </c:strCache>
            </c:strRef>
          </c:tx>
          <c:dLbls>
            <c:dLbl>
              <c:idx val="0"/>
              <c:layout>
                <c:manualLayout>
                  <c:x val="-9.3326655921083263E-3"/>
                  <c:y val="-4.0188675376523373E-3"/>
                </c:manualLayout>
              </c:layout>
              <c:dLblPos val="outEnd"/>
              <c:showVal val="1"/>
            </c:dLbl>
            <c:dLbl>
              <c:idx val="1"/>
              <c:layout>
                <c:manualLayout>
                  <c:x val="-5.7681058173447187E-3"/>
                  <c:y val="-1.9701288053399303E-2"/>
                </c:manualLayout>
              </c:layout>
              <c:dLblPos val="outEnd"/>
              <c:showVal val="1"/>
            </c:dLbl>
            <c:dLbl>
              <c:idx val="2"/>
              <c:layout>
                <c:manualLayout>
                  <c:x val="-1.3419460840885961E-2"/>
                  <c:y val="2.278417134363405E-3"/>
                </c:manualLayout>
              </c:layout>
              <c:dLblPos val="outEnd"/>
              <c:showVal val="1"/>
            </c:dLbl>
            <c:txPr>
              <a:bodyPr rot="-5400000" vert="horz"/>
              <a:lstStyle/>
              <a:p>
                <a:pPr>
                  <a:defRPr/>
                </a:pPr>
                <a:endParaRPr lang="ru-RU"/>
              </a:p>
            </c:txPr>
            <c:showVal val="1"/>
          </c:dLbls>
          <c:cat>
            <c:strRef>
              <c:f>Sheet1!$B$1:$E$1</c:f>
              <c:strCache>
                <c:ptCount val="4"/>
                <c:pt idx="0">
                  <c:v>1-4 к</c:v>
                </c:pt>
                <c:pt idx="1">
                  <c:v>5-9 к</c:v>
                </c:pt>
                <c:pt idx="2">
                  <c:v>10-11 к</c:v>
                </c:pt>
                <c:pt idx="3">
                  <c:v>итого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1034</c:v>
                </c:pt>
                <c:pt idx="1">
                  <c:v>1443</c:v>
                </c:pt>
                <c:pt idx="2">
                  <c:v>306</c:v>
                </c:pt>
                <c:pt idx="3">
                  <c:v>3121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2018-2019</c:v>
                </c:pt>
              </c:strCache>
            </c:strRef>
          </c:tx>
          <c:dLbls>
            <c:txPr>
              <a:bodyPr rot="-5400000" vert="horz"/>
              <a:lstStyle/>
              <a:p>
                <a:pPr>
                  <a:defRPr/>
                </a:pPr>
                <a:endParaRPr lang="ru-RU"/>
              </a:p>
            </c:txPr>
            <c:showVal val="1"/>
          </c:dLbls>
          <c:cat>
            <c:strRef>
              <c:f>Sheet1!$B$1:$E$1</c:f>
              <c:strCache>
                <c:ptCount val="4"/>
                <c:pt idx="0">
                  <c:v>1-4 к</c:v>
                </c:pt>
                <c:pt idx="1">
                  <c:v>5-9 к</c:v>
                </c:pt>
                <c:pt idx="2">
                  <c:v>10-11 к</c:v>
                </c:pt>
                <c:pt idx="3">
                  <c:v>итого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1414</c:v>
                </c:pt>
                <c:pt idx="1">
                  <c:v>1569</c:v>
                </c:pt>
                <c:pt idx="2">
                  <c:v>272</c:v>
                </c:pt>
                <c:pt idx="3">
                  <c:v>3276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2019-2020</c:v>
                </c:pt>
              </c:strCache>
            </c:strRef>
          </c:tx>
          <c:dLbls>
            <c:txPr>
              <a:bodyPr rot="-5400000" vert="horz"/>
              <a:lstStyle/>
              <a:p>
                <a:pPr>
                  <a:defRPr/>
                </a:pPr>
                <a:endParaRPr lang="ru-RU"/>
              </a:p>
            </c:txPr>
            <c:showVal val="1"/>
          </c:dLbls>
          <c:cat>
            <c:strRef>
              <c:f>Sheet1!$B$1:$E$1</c:f>
              <c:strCache>
                <c:ptCount val="4"/>
                <c:pt idx="0">
                  <c:v>1-4 к</c:v>
                </c:pt>
                <c:pt idx="1">
                  <c:v>5-9 к</c:v>
                </c:pt>
                <c:pt idx="2">
                  <c:v>10-11 к</c:v>
                </c:pt>
                <c:pt idx="3">
                  <c:v>итого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1353</c:v>
                </c:pt>
                <c:pt idx="1">
                  <c:v>1590</c:v>
                </c:pt>
                <c:pt idx="2">
                  <c:v>274</c:v>
                </c:pt>
                <c:pt idx="3">
                  <c:v>3217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2020-2021</c:v>
                </c:pt>
              </c:strCache>
            </c:strRef>
          </c:tx>
          <c:dLbls>
            <c:txPr>
              <a:bodyPr rot="-5400000" vert="horz"/>
              <a:lstStyle/>
              <a:p>
                <a:pPr>
                  <a:defRPr/>
                </a:pPr>
                <a:endParaRPr lang="ru-RU"/>
              </a:p>
            </c:txPr>
            <c:showVal val="1"/>
          </c:dLbls>
          <c:cat>
            <c:strRef>
              <c:f>Sheet1!$B$1:$E$1</c:f>
              <c:strCache>
                <c:ptCount val="4"/>
                <c:pt idx="0">
                  <c:v>1-4 к</c:v>
                </c:pt>
                <c:pt idx="1">
                  <c:v>5-9 к</c:v>
                </c:pt>
                <c:pt idx="2">
                  <c:v>10-11 к</c:v>
                </c:pt>
                <c:pt idx="3">
                  <c:v>итого</c:v>
                </c:pt>
              </c:strCache>
            </c:strRef>
          </c:cat>
          <c:val>
            <c:numRef>
              <c:f>Sheet1!$B$5:$E$5</c:f>
              <c:numCache>
                <c:formatCode>General</c:formatCode>
                <c:ptCount val="4"/>
                <c:pt idx="0">
                  <c:v>1321</c:v>
                </c:pt>
                <c:pt idx="1">
                  <c:v>1601</c:v>
                </c:pt>
                <c:pt idx="2">
                  <c:v>262</c:v>
                </c:pt>
                <c:pt idx="3">
                  <c:v>3184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2021-2022</c:v>
                </c:pt>
              </c:strCache>
            </c:strRef>
          </c:tx>
          <c:dLbls>
            <c:txPr>
              <a:bodyPr rot="-5400000" vert="horz"/>
              <a:lstStyle/>
              <a:p>
                <a:pPr>
                  <a:defRPr/>
                </a:pPr>
                <a:endParaRPr lang="ru-RU"/>
              </a:p>
            </c:txPr>
            <c:showVal val="1"/>
          </c:dLbls>
          <c:cat>
            <c:strRef>
              <c:f>Sheet1!$B$1:$E$1</c:f>
              <c:strCache>
                <c:ptCount val="4"/>
                <c:pt idx="0">
                  <c:v>1-4 к</c:v>
                </c:pt>
                <c:pt idx="1">
                  <c:v>5-9 к</c:v>
                </c:pt>
                <c:pt idx="2">
                  <c:v>10-11 к</c:v>
                </c:pt>
                <c:pt idx="3">
                  <c:v>итого</c:v>
                </c:pt>
              </c:strCache>
            </c:strRef>
          </c:cat>
          <c:val>
            <c:numRef>
              <c:f>Sheet1!$B$6:$E$6</c:f>
              <c:numCache>
                <c:formatCode>General</c:formatCode>
                <c:ptCount val="4"/>
                <c:pt idx="0">
                  <c:v>1274</c:v>
                </c:pt>
                <c:pt idx="1">
                  <c:v>1615</c:v>
                </c:pt>
                <c:pt idx="2">
                  <c:v>243</c:v>
                </c:pt>
                <c:pt idx="3">
                  <c:v>3132</c:v>
                </c:pt>
              </c:numCache>
            </c:numRef>
          </c:val>
        </c:ser>
        <c:axId val="65634688"/>
        <c:axId val="65636992"/>
      </c:barChart>
      <c:catAx>
        <c:axId val="65634688"/>
        <c:scaling>
          <c:orientation val="minMax"/>
        </c:scaling>
        <c:axPos val="b"/>
        <c:numFmt formatCode="General" sourceLinked="1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65636992"/>
        <c:crosses val="autoZero"/>
        <c:auto val="1"/>
        <c:lblAlgn val="ctr"/>
        <c:lblOffset val="100"/>
        <c:tickLblSkip val="1"/>
        <c:tickMarkSkip val="1"/>
      </c:catAx>
      <c:valAx>
        <c:axId val="65636992"/>
        <c:scaling>
          <c:orientation val="minMax"/>
        </c:scaling>
        <c:axPos val="l"/>
        <c:majorGridlines/>
        <c:numFmt formatCode="General" sourceLinked="1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6563468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4487154434162883"/>
          <c:y val="0.31695941853422188"/>
          <c:w val="0.24261542124752691"/>
          <c:h val="0.4161706083698411"/>
        </c:manualLayout>
      </c:layout>
    </c:legend>
    <c:plotVisOnly val="1"/>
    <c:dispBlanksAs val="gap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8.3892617449664447E-2"/>
          <c:y val="8.5487077534791192E-2"/>
          <c:w val="0.69574944071588762"/>
          <c:h val="0.76341948310139163"/>
        </c:manualLayout>
      </c:layout>
      <c:bar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2017-2018</c:v>
                </c:pt>
              </c:strCache>
            </c:strRef>
          </c:tx>
          <c:dLbls>
            <c:dLbl>
              <c:idx val="0"/>
              <c:layout>
                <c:manualLayout>
                  <c:x val="-1.6410834681054982E-2"/>
                  <c:y val="-3.3113379559096552E-2"/>
                </c:manualLayout>
              </c:layout>
              <c:dLblPos val="outEnd"/>
              <c:showVal val="1"/>
            </c:dLbl>
            <c:dLbl>
              <c:idx val="1"/>
              <c:layout>
                <c:manualLayout>
                  <c:x val="-1.0258703969398136E-2"/>
                  <c:y val="-5.5512158188881972E-2"/>
                </c:manualLayout>
              </c:layout>
              <c:dLblPos val="outEnd"/>
              <c:showVal val="1"/>
            </c:dLbl>
            <c:dLbl>
              <c:idx val="2"/>
              <c:layout>
                <c:manualLayout>
                  <c:x val="-1.0817982653714439E-2"/>
                  <c:y val="2.6719527478824266E-3"/>
                </c:manualLayout>
              </c:layout>
              <c:dLblPos val="outEnd"/>
              <c:showVal val="1"/>
            </c:dLbl>
            <c:txPr>
              <a:bodyPr rot="-5400000" vert="horz"/>
              <a:lstStyle/>
              <a:p>
                <a:pPr>
                  <a:defRPr/>
                </a:pPr>
                <a:endParaRPr lang="ru-RU"/>
              </a:p>
            </c:txPr>
            <c:showVal val="1"/>
          </c:dLbls>
          <c:cat>
            <c:strRef>
              <c:f>Sheet1!$B$1:$E$1</c:f>
              <c:strCache>
                <c:ptCount val="4"/>
                <c:pt idx="0">
                  <c:v>1-4 к</c:v>
                </c:pt>
                <c:pt idx="1">
                  <c:v>5-9 к</c:v>
                </c:pt>
                <c:pt idx="2">
                  <c:v>10-11 к</c:v>
                </c:pt>
                <c:pt idx="3">
                  <c:v>итого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11.6</c:v>
                </c:pt>
                <c:pt idx="1">
                  <c:v>12.9</c:v>
                </c:pt>
                <c:pt idx="2">
                  <c:v>16.100000000000001</c:v>
                </c:pt>
                <c:pt idx="3">
                  <c:v>14.1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2018-2019</c:v>
                </c:pt>
              </c:strCache>
            </c:strRef>
          </c:tx>
          <c:dLbls>
            <c:txPr>
              <a:bodyPr rot="-5400000" vert="horz"/>
              <a:lstStyle/>
              <a:p>
                <a:pPr>
                  <a:defRPr/>
                </a:pPr>
                <a:endParaRPr lang="ru-RU"/>
              </a:p>
            </c:txPr>
            <c:showVal val="1"/>
          </c:dLbls>
          <c:cat>
            <c:strRef>
              <c:f>Sheet1!$B$1:$E$1</c:f>
              <c:strCache>
                <c:ptCount val="4"/>
                <c:pt idx="0">
                  <c:v>1-4 к</c:v>
                </c:pt>
                <c:pt idx="1">
                  <c:v>5-9 к</c:v>
                </c:pt>
                <c:pt idx="2">
                  <c:v>10-11 к</c:v>
                </c:pt>
                <c:pt idx="3">
                  <c:v>итого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14.5</c:v>
                </c:pt>
                <c:pt idx="1">
                  <c:v>13.1</c:v>
                </c:pt>
                <c:pt idx="2">
                  <c:v>14.3</c:v>
                </c:pt>
                <c:pt idx="3">
                  <c:v>14.3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2019-2020</c:v>
                </c:pt>
              </c:strCache>
            </c:strRef>
          </c:tx>
          <c:dLbls>
            <c:txPr>
              <a:bodyPr rot="-5400000" vert="horz"/>
              <a:lstStyle/>
              <a:p>
                <a:pPr>
                  <a:defRPr/>
                </a:pPr>
                <a:endParaRPr lang="ru-RU"/>
              </a:p>
            </c:txPr>
            <c:showVal val="1"/>
          </c:dLbls>
          <c:cat>
            <c:strRef>
              <c:f>Sheet1!$B$1:$E$1</c:f>
              <c:strCache>
                <c:ptCount val="4"/>
                <c:pt idx="0">
                  <c:v>1-4 к</c:v>
                </c:pt>
                <c:pt idx="1">
                  <c:v>5-9 к</c:v>
                </c:pt>
                <c:pt idx="2">
                  <c:v>10-11 к</c:v>
                </c:pt>
                <c:pt idx="3">
                  <c:v>итого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15.2</c:v>
                </c:pt>
                <c:pt idx="1">
                  <c:v>16.2</c:v>
                </c:pt>
                <c:pt idx="2">
                  <c:v>13</c:v>
                </c:pt>
                <c:pt idx="3">
                  <c:v>15.4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2020-2021</c:v>
                </c:pt>
              </c:strCache>
            </c:strRef>
          </c:tx>
          <c:dLbls>
            <c:txPr>
              <a:bodyPr rot="-5400000" vert="horz"/>
              <a:lstStyle/>
              <a:p>
                <a:pPr>
                  <a:defRPr/>
                </a:pPr>
                <a:endParaRPr lang="ru-RU"/>
              </a:p>
            </c:txPr>
            <c:showVal val="1"/>
          </c:dLbls>
          <c:cat>
            <c:strRef>
              <c:f>Sheet1!$B$1:$E$1</c:f>
              <c:strCache>
                <c:ptCount val="4"/>
                <c:pt idx="0">
                  <c:v>1-4 к</c:v>
                </c:pt>
                <c:pt idx="1">
                  <c:v>5-9 к</c:v>
                </c:pt>
                <c:pt idx="2">
                  <c:v>10-11 к</c:v>
                </c:pt>
                <c:pt idx="3">
                  <c:v>итого</c:v>
                </c:pt>
              </c:strCache>
            </c:strRef>
          </c:cat>
          <c:val>
            <c:numRef>
              <c:f>Sheet1!$B$5:$E$5</c:f>
              <c:numCache>
                <c:formatCode>General</c:formatCode>
                <c:ptCount val="4"/>
                <c:pt idx="0">
                  <c:v>14.8</c:v>
                </c:pt>
                <c:pt idx="1">
                  <c:v>16.3</c:v>
                </c:pt>
                <c:pt idx="2">
                  <c:v>12.4</c:v>
                </c:pt>
                <c:pt idx="3">
                  <c:v>15.1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2021-2022</c:v>
                </c:pt>
              </c:strCache>
            </c:strRef>
          </c:tx>
          <c:dLbls>
            <c:txPr>
              <a:bodyPr rot="-5400000" vert="horz"/>
              <a:lstStyle/>
              <a:p>
                <a:pPr>
                  <a:defRPr/>
                </a:pPr>
                <a:endParaRPr lang="ru-RU"/>
              </a:p>
            </c:txPr>
            <c:showVal val="1"/>
          </c:dLbls>
          <c:cat>
            <c:strRef>
              <c:f>Sheet1!$B$1:$E$1</c:f>
              <c:strCache>
                <c:ptCount val="4"/>
                <c:pt idx="0">
                  <c:v>1-4 к</c:v>
                </c:pt>
                <c:pt idx="1">
                  <c:v>5-9 к</c:v>
                </c:pt>
                <c:pt idx="2">
                  <c:v>10-11 к</c:v>
                </c:pt>
                <c:pt idx="3">
                  <c:v>итого</c:v>
                </c:pt>
              </c:strCache>
            </c:strRef>
          </c:cat>
          <c:val>
            <c:numRef>
              <c:f>Sheet1!$B$6:$E$6</c:f>
              <c:numCache>
                <c:formatCode>General</c:formatCode>
                <c:ptCount val="4"/>
                <c:pt idx="0">
                  <c:v>14.3</c:v>
                </c:pt>
                <c:pt idx="1">
                  <c:v>16.399999999999999</c:v>
                </c:pt>
                <c:pt idx="2">
                  <c:v>11.5</c:v>
                </c:pt>
                <c:pt idx="3">
                  <c:v>15</c:v>
                </c:pt>
              </c:numCache>
            </c:numRef>
          </c:val>
        </c:ser>
        <c:axId val="65763200"/>
        <c:axId val="67705088"/>
      </c:barChart>
      <c:catAx>
        <c:axId val="65763200"/>
        <c:scaling>
          <c:orientation val="minMax"/>
        </c:scaling>
        <c:axPos val="b"/>
        <c:numFmt formatCode="General" sourceLinked="1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67705088"/>
        <c:crosses val="autoZero"/>
        <c:auto val="1"/>
        <c:lblAlgn val="ctr"/>
        <c:lblOffset val="100"/>
        <c:tickLblSkip val="1"/>
        <c:tickMarkSkip val="1"/>
      </c:catAx>
      <c:valAx>
        <c:axId val="67705088"/>
        <c:scaling>
          <c:orientation val="minMax"/>
        </c:scaling>
        <c:axPos val="l"/>
        <c:majorGridlines/>
        <c:numFmt formatCode="General" sourceLinked="1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6576320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0306306150057261"/>
          <c:y val="0.24477781317797781"/>
          <c:w val="0.19463087248322147"/>
          <c:h val="0.42942345924453434"/>
        </c:manualLayout>
      </c:layout>
    </c:legend>
    <c:plotVisOnly val="1"/>
    <c:dispBlanksAs val="gap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1084624553039332"/>
          <c:y val="8.8794926004228933E-2"/>
          <c:w val="0.85220500595947812"/>
          <c:h val="0.75898520084566601"/>
        </c:manualLayout>
      </c:layout>
      <c:bar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dLbls>
            <c:dLbl>
              <c:idx val="0"/>
              <c:layout>
                <c:manualLayout>
                  <c:x val="-1.9650207735073831E-2"/>
                  <c:y val="-3.4607715566572841E-2"/>
                </c:manualLayout>
              </c:layout>
              <c:dLblPos val="outEnd"/>
              <c:showVal val="1"/>
            </c:dLbl>
            <c:dLbl>
              <c:idx val="1"/>
              <c:layout>
                <c:manualLayout>
                  <c:x val="-1.3690767952669654E-2"/>
                  <c:y val="-5.5418322810168834E-2"/>
                </c:manualLayout>
              </c:layout>
              <c:dLblPos val="outEnd"/>
              <c:showVal val="1"/>
            </c:dLbl>
            <c:dLbl>
              <c:idx val="2"/>
              <c:layout>
                <c:manualLayout>
                  <c:x val="-1.3690803736415843E-2"/>
                  <c:y val="2.0218855540371445E-3"/>
                </c:manualLayout>
              </c:layout>
              <c:dLblPos val="outEnd"/>
              <c:showVal val="1"/>
            </c:dLbl>
            <c:txPr>
              <a:bodyPr rot="-5400000" vert="horz"/>
              <a:lstStyle/>
              <a:p>
                <a:pPr>
                  <a:defRPr/>
                </a:pPr>
                <a:endParaRPr lang="ru-RU"/>
              </a:p>
            </c:txPr>
            <c:showVal val="1"/>
          </c:dLbls>
          <c:cat>
            <c:numRef>
              <c:f>Sheet1!$B$1:$F$1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10.58</c:v>
                </c:pt>
                <c:pt idx="1">
                  <c:v>11.91</c:v>
                </c:pt>
                <c:pt idx="2">
                  <c:v>10.9</c:v>
                </c:pt>
                <c:pt idx="3">
                  <c:v>10.78</c:v>
                </c:pt>
                <c:pt idx="4">
                  <c:v>10.8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dLbls>
            <c:txPr>
              <a:bodyPr rot="-5400000" vert="horz"/>
              <a:lstStyle/>
              <a:p>
                <a:pPr>
                  <a:defRPr/>
                </a:pPr>
                <a:endParaRPr lang="ru-RU"/>
              </a:p>
            </c:txPr>
            <c:showVal val="1"/>
          </c:dLbls>
          <c:cat>
            <c:numRef>
              <c:f>Sheet1!$B$1:$F$1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Sheet1!$B$3:$F$3</c:f>
              <c:numCache>
                <c:formatCode>General</c:formatCode>
                <c:ptCount val="5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dLbls>
            <c:txPr>
              <a:bodyPr rot="-5400000" vert="horz"/>
              <a:lstStyle/>
              <a:p>
                <a:pPr>
                  <a:defRPr/>
                </a:pPr>
                <a:endParaRPr lang="ru-RU"/>
              </a:p>
            </c:txPr>
            <c:showVal val="1"/>
          </c:dLbls>
          <c:cat>
            <c:numRef>
              <c:f>Sheet1!$B$1:$F$1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Sheet1!$B$4:$F$4</c:f>
              <c:numCache>
                <c:formatCode>General</c:formatCode>
                <c:ptCount val="5"/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</c:strCache>
            </c:strRef>
          </c:tx>
          <c:dLbls>
            <c:txPr>
              <a:bodyPr rot="-5400000" vert="horz"/>
              <a:lstStyle/>
              <a:p>
                <a:pPr>
                  <a:defRPr/>
                </a:pPr>
                <a:endParaRPr lang="ru-RU"/>
              </a:p>
            </c:txPr>
            <c:showVal val="1"/>
          </c:dLbls>
          <c:cat>
            <c:numRef>
              <c:f>Sheet1!$B$1:$F$1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Sheet1!$B$5:$F$5</c:f>
              <c:numCache>
                <c:formatCode>General</c:formatCode>
                <c:ptCount val="5"/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</c:strCache>
            </c:strRef>
          </c:tx>
          <c:dLbls>
            <c:txPr>
              <a:bodyPr rot="-5400000" vert="horz"/>
              <a:lstStyle/>
              <a:p>
                <a:pPr>
                  <a:defRPr/>
                </a:pPr>
                <a:endParaRPr lang="ru-RU"/>
              </a:p>
            </c:txPr>
            <c:showVal val="1"/>
          </c:dLbls>
          <c:cat>
            <c:numRef>
              <c:f>Sheet1!$B$1:$F$1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Sheet1!$B$6:$F$6</c:f>
              <c:numCache>
                <c:formatCode>General</c:formatCode>
                <c:ptCount val="5"/>
              </c:numCache>
            </c:numRef>
          </c:val>
        </c:ser>
        <c:axId val="67756800"/>
        <c:axId val="67760512"/>
      </c:barChart>
      <c:catAx>
        <c:axId val="67756800"/>
        <c:scaling>
          <c:orientation val="minMax"/>
        </c:scaling>
        <c:axPos val="b"/>
        <c:numFmt formatCode="General" sourceLinked="1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67760512"/>
        <c:crosses val="autoZero"/>
        <c:auto val="1"/>
        <c:lblAlgn val="ctr"/>
        <c:lblOffset val="100"/>
        <c:tickLblSkip val="1"/>
        <c:tickMarkSkip val="1"/>
      </c:catAx>
      <c:valAx>
        <c:axId val="67760512"/>
        <c:scaling>
          <c:orientation val="minMax"/>
        </c:scaling>
        <c:axPos val="l"/>
        <c:majorGridlines/>
        <c:numFmt formatCode="General" sourceLinked="1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67756800"/>
        <c:crosses val="autoZero"/>
        <c:crossBetween val="between"/>
      </c:valAx>
    </c:plotArea>
    <c:plotVisOnly val="1"/>
    <c:dispBlanksAs val="gap"/>
  </c:chart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5375446960667474"/>
          <c:y val="8.8794926004229002E-2"/>
          <c:w val="0.80929678188319432"/>
          <c:h val="0.67864693446089519"/>
        </c:manualLayout>
      </c:layout>
      <c:bar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dLbls>
            <c:dLbl>
              <c:idx val="0"/>
              <c:layout>
                <c:manualLayout>
                  <c:x val="-2.0369013834118443E-2"/>
                  <c:y val="-3.010890350985141E-2"/>
                </c:manualLayout>
              </c:layout>
              <c:dLblPos val="outEnd"/>
              <c:showVal val="1"/>
            </c:dLbl>
            <c:dLbl>
              <c:idx val="1"/>
              <c:layout>
                <c:manualLayout>
                  <c:x val="-1.2979209340410481E-2"/>
                  <c:y val="-4.8951654652424063E-2"/>
                </c:manualLayout>
              </c:layout>
              <c:dLblPos val="outEnd"/>
              <c:showVal val="1"/>
            </c:dLbl>
            <c:dLbl>
              <c:idx val="2"/>
              <c:layout>
                <c:manualLayout>
                  <c:x val="-1.2740775526082902E-2"/>
                  <c:y val="1.8254744836878527E-3"/>
                </c:manualLayout>
              </c:layout>
              <c:dLblPos val="outEnd"/>
              <c:showVal val="1"/>
            </c:dLbl>
            <c:txPr>
              <a:bodyPr rot="-5400000" vert="horz"/>
              <a:lstStyle/>
              <a:p>
                <a:pPr>
                  <a:defRPr/>
                </a:pPr>
                <a:endParaRPr lang="ru-RU"/>
              </a:p>
            </c:txPr>
            <c:showVal val="1"/>
          </c:dLbls>
          <c:cat>
            <c:strRef>
              <c:f>Sheet1!$B$1:$F$1</c:f>
              <c:strCache>
                <c:ptCount val="5"/>
                <c:pt idx="0">
                  <c:v>2017-2018</c:v>
                </c:pt>
                <c:pt idx="1">
                  <c:v>2018-2019</c:v>
                </c:pt>
                <c:pt idx="2">
                  <c:v>2019-2020</c:v>
                </c:pt>
                <c:pt idx="3">
                  <c:v>2020-2021</c:v>
                </c:pt>
                <c:pt idx="4">
                  <c:v>2021-2022</c:v>
                </c:pt>
              </c:strCache>
            </c:strRef>
          </c:cat>
          <c:val>
            <c:numRef>
              <c:f>Sheet1!$B$2:$F$2</c:f>
              <c:numCache>
                <c:formatCode>0.0%</c:formatCode>
                <c:ptCount val="5"/>
                <c:pt idx="0">
                  <c:v>0.70800000000000063</c:v>
                </c:pt>
                <c:pt idx="1">
                  <c:v>0.81299999999999994</c:v>
                </c:pt>
                <c:pt idx="2">
                  <c:v>0.91400000000000003</c:v>
                </c:pt>
                <c:pt idx="3">
                  <c:v>0.95600000000000063</c:v>
                </c:pt>
                <c:pt idx="4" formatCode="0%">
                  <c:v>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dLbls>
            <c:txPr>
              <a:bodyPr rot="-5400000" vert="horz"/>
              <a:lstStyle/>
              <a:p>
                <a:pPr>
                  <a:defRPr/>
                </a:pPr>
                <a:endParaRPr lang="ru-RU"/>
              </a:p>
            </c:txPr>
            <c:showVal val="1"/>
          </c:dLbls>
          <c:cat>
            <c:strRef>
              <c:f>Sheet1!$B$1:$F$1</c:f>
              <c:strCache>
                <c:ptCount val="5"/>
                <c:pt idx="0">
                  <c:v>2017-2018</c:v>
                </c:pt>
                <c:pt idx="1">
                  <c:v>2018-2019</c:v>
                </c:pt>
                <c:pt idx="2">
                  <c:v>2019-2020</c:v>
                </c:pt>
                <c:pt idx="3">
                  <c:v>2020-2021</c:v>
                </c:pt>
                <c:pt idx="4">
                  <c:v>2021-2022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dLbls>
            <c:txPr>
              <a:bodyPr rot="-5400000" vert="horz"/>
              <a:lstStyle/>
              <a:p>
                <a:pPr>
                  <a:defRPr/>
                </a:pPr>
                <a:endParaRPr lang="ru-RU"/>
              </a:p>
            </c:txPr>
            <c:showVal val="1"/>
          </c:dLbls>
          <c:cat>
            <c:strRef>
              <c:f>Sheet1!$B$1:$F$1</c:f>
              <c:strCache>
                <c:ptCount val="5"/>
                <c:pt idx="0">
                  <c:v>2017-2018</c:v>
                </c:pt>
                <c:pt idx="1">
                  <c:v>2018-2019</c:v>
                </c:pt>
                <c:pt idx="2">
                  <c:v>2019-2020</c:v>
                </c:pt>
                <c:pt idx="3">
                  <c:v>2020-2021</c:v>
                </c:pt>
                <c:pt idx="4">
                  <c:v>2021-2022</c:v>
                </c:pt>
              </c:strCache>
            </c:strRef>
          </c:cat>
          <c:val>
            <c:numRef>
              <c:f>Sheet1!$B$4:$F$4</c:f>
              <c:numCache>
                <c:formatCode>General</c:formatCode>
                <c:ptCount val="5"/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</c:strCache>
            </c:strRef>
          </c:tx>
          <c:dLbls>
            <c:txPr>
              <a:bodyPr rot="-5400000" vert="horz"/>
              <a:lstStyle/>
              <a:p>
                <a:pPr>
                  <a:defRPr/>
                </a:pPr>
                <a:endParaRPr lang="ru-RU"/>
              </a:p>
            </c:txPr>
            <c:showVal val="1"/>
          </c:dLbls>
          <c:cat>
            <c:strRef>
              <c:f>Sheet1!$B$1:$F$1</c:f>
              <c:strCache>
                <c:ptCount val="5"/>
                <c:pt idx="0">
                  <c:v>2017-2018</c:v>
                </c:pt>
                <c:pt idx="1">
                  <c:v>2018-2019</c:v>
                </c:pt>
                <c:pt idx="2">
                  <c:v>2019-2020</c:v>
                </c:pt>
                <c:pt idx="3">
                  <c:v>2020-2021</c:v>
                </c:pt>
                <c:pt idx="4">
                  <c:v>2021-2022</c:v>
                </c:pt>
              </c:strCache>
            </c:strRef>
          </c:cat>
          <c:val>
            <c:numRef>
              <c:f>Sheet1!$B$5:$F$5</c:f>
              <c:numCache>
                <c:formatCode>General</c:formatCode>
                <c:ptCount val="5"/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</c:strCache>
            </c:strRef>
          </c:tx>
          <c:dLbls>
            <c:txPr>
              <a:bodyPr rot="-5400000" vert="horz"/>
              <a:lstStyle/>
              <a:p>
                <a:pPr>
                  <a:defRPr/>
                </a:pPr>
                <a:endParaRPr lang="ru-RU"/>
              </a:p>
            </c:txPr>
            <c:showVal val="1"/>
          </c:dLbls>
          <c:cat>
            <c:strRef>
              <c:f>Sheet1!$B$1:$F$1</c:f>
              <c:strCache>
                <c:ptCount val="5"/>
                <c:pt idx="0">
                  <c:v>2017-2018</c:v>
                </c:pt>
                <c:pt idx="1">
                  <c:v>2018-2019</c:v>
                </c:pt>
                <c:pt idx="2">
                  <c:v>2019-2020</c:v>
                </c:pt>
                <c:pt idx="3">
                  <c:v>2020-2021</c:v>
                </c:pt>
                <c:pt idx="4">
                  <c:v>2021-2022</c:v>
                </c:pt>
              </c:strCache>
            </c:strRef>
          </c:cat>
          <c:val>
            <c:numRef>
              <c:f>Sheet1!$B$6:$F$6</c:f>
              <c:numCache>
                <c:formatCode>General</c:formatCode>
                <c:ptCount val="5"/>
              </c:numCache>
            </c:numRef>
          </c:val>
        </c:ser>
        <c:axId val="68227072"/>
        <c:axId val="68263936"/>
      </c:barChart>
      <c:catAx>
        <c:axId val="68227072"/>
        <c:scaling>
          <c:orientation val="minMax"/>
        </c:scaling>
        <c:axPos val="b"/>
        <c:numFmt formatCode="General" sourceLinked="1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68263936"/>
        <c:crosses val="autoZero"/>
        <c:auto val="1"/>
        <c:lblAlgn val="ctr"/>
        <c:lblOffset val="100"/>
        <c:tickLblSkip val="1"/>
        <c:tickMarkSkip val="1"/>
      </c:catAx>
      <c:valAx>
        <c:axId val="68263936"/>
        <c:scaling>
          <c:orientation val="minMax"/>
        </c:scaling>
        <c:axPos val="l"/>
        <c:majorGridlines/>
        <c:numFmt formatCode="0.0%" sourceLinked="1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68227072"/>
        <c:crosses val="autoZero"/>
        <c:crossBetween val="between"/>
      </c:valAx>
    </c:plotArea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85B86B-D745-47C2-8433-09BB6B1D6F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38</Pages>
  <Words>8593</Words>
  <Characters>48982</Characters>
  <Application>Microsoft Office Word</Application>
  <DocSecurity>0</DocSecurity>
  <Lines>408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Рудакова Елена</dc:creator>
  <cp:lastModifiedBy>Ru-del</cp:lastModifiedBy>
  <cp:revision>20</cp:revision>
  <cp:lastPrinted>2022-01-24T12:04:00Z</cp:lastPrinted>
  <dcterms:created xsi:type="dcterms:W3CDTF">2022-01-25T04:50:00Z</dcterms:created>
  <dcterms:modified xsi:type="dcterms:W3CDTF">2022-01-25T08:10:00Z</dcterms:modified>
</cp:coreProperties>
</file>