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B" w:rsidRPr="00CB3FF4" w:rsidRDefault="00CB3FF4" w:rsidP="00930273">
      <w:pPr>
        <w:jc w:val="center"/>
        <w:rPr>
          <w:color w:val="auto"/>
          <w:sz w:val="28"/>
          <w:szCs w:val="28"/>
        </w:rPr>
      </w:pPr>
      <w:r w:rsidRPr="00CB3FF4">
        <w:rPr>
          <w:noProof/>
          <w:color w:val="auto"/>
          <w:sz w:val="28"/>
          <w:szCs w:val="28"/>
        </w:rPr>
        <w:drawing>
          <wp:inline distT="0" distB="0" distL="0" distR="0">
            <wp:extent cx="462280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73" w:rsidRPr="00CB3FF4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0273" w:rsidRPr="00CB3FF4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FF4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30273" w:rsidRPr="00CB3FF4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FF4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30273" w:rsidRPr="00CB3FF4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FF4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273" w:rsidRPr="00CB3FF4" w:rsidRDefault="00087D77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FF4">
        <w:rPr>
          <w:rFonts w:ascii="Times New Roman" w:hAnsi="Times New Roman" w:cs="Times New Roman"/>
          <w:sz w:val="28"/>
          <w:szCs w:val="28"/>
        </w:rPr>
        <w:t>СЕДЬМОГО</w:t>
      </w:r>
      <w:r w:rsidR="00930273" w:rsidRPr="00CB3FF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30273" w:rsidRDefault="00930273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84EE1" w:rsidRDefault="00B84EE1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84EE1" w:rsidRPr="00CB3FF4" w:rsidRDefault="00B84EE1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CB3FF4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FF4">
        <w:rPr>
          <w:rFonts w:ascii="Times New Roman" w:hAnsi="Times New Roman" w:cs="Times New Roman"/>
          <w:sz w:val="28"/>
          <w:szCs w:val="28"/>
        </w:rPr>
        <w:t>РЕШЕНИЕ</w:t>
      </w:r>
    </w:p>
    <w:p w:rsidR="002079F1" w:rsidRDefault="002079F1" w:rsidP="002079F1">
      <w:pPr>
        <w:rPr>
          <w:color w:val="auto"/>
          <w:sz w:val="28"/>
          <w:szCs w:val="28"/>
        </w:rPr>
      </w:pPr>
    </w:p>
    <w:p w:rsidR="00B84EE1" w:rsidRDefault="00B84EE1" w:rsidP="002079F1">
      <w:pPr>
        <w:rPr>
          <w:color w:val="auto"/>
          <w:sz w:val="28"/>
          <w:szCs w:val="28"/>
        </w:rPr>
      </w:pPr>
    </w:p>
    <w:p w:rsidR="00B84EE1" w:rsidRPr="00CB3FF4" w:rsidRDefault="00B84EE1" w:rsidP="002079F1">
      <w:pPr>
        <w:rPr>
          <w:color w:val="auto"/>
          <w:sz w:val="28"/>
          <w:szCs w:val="28"/>
        </w:rPr>
      </w:pPr>
    </w:p>
    <w:p w:rsidR="002079F1" w:rsidRPr="00CB3FF4" w:rsidRDefault="0074542B" w:rsidP="002079F1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«27</w:t>
      </w:r>
      <w:r w:rsidR="002079F1" w:rsidRPr="00CB3FF4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октября</w:t>
      </w:r>
      <w:r w:rsidR="002079F1" w:rsidRPr="00CB3FF4">
        <w:rPr>
          <w:color w:val="auto"/>
          <w:sz w:val="28"/>
          <w:szCs w:val="28"/>
        </w:rPr>
        <w:t>20</w:t>
      </w:r>
      <w:r w:rsidR="00114BF6" w:rsidRPr="00CB3FF4">
        <w:rPr>
          <w:color w:val="auto"/>
          <w:sz w:val="28"/>
          <w:szCs w:val="28"/>
        </w:rPr>
        <w:t>2</w:t>
      </w:r>
      <w:r w:rsidR="0049318E">
        <w:rPr>
          <w:color w:val="auto"/>
          <w:sz w:val="28"/>
          <w:szCs w:val="28"/>
        </w:rPr>
        <w:t>3</w:t>
      </w:r>
      <w:r w:rsidR="002079F1" w:rsidRPr="00CB3FF4">
        <w:rPr>
          <w:color w:val="auto"/>
          <w:sz w:val="28"/>
          <w:szCs w:val="28"/>
        </w:rPr>
        <w:t xml:space="preserve"> года</w:t>
      </w:r>
      <w:r w:rsidR="00315A74" w:rsidRPr="00CB3FF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 115</w:t>
      </w:r>
    </w:p>
    <w:p w:rsidR="002079F1" w:rsidRPr="00CB3FF4" w:rsidRDefault="002079F1" w:rsidP="002079F1">
      <w:pPr>
        <w:rPr>
          <w:color w:val="auto"/>
          <w:szCs w:val="24"/>
        </w:rPr>
      </w:pPr>
      <w:r w:rsidRPr="00CB3FF4">
        <w:rPr>
          <w:color w:val="auto"/>
          <w:szCs w:val="24"/>
        </w:rPr>
        <w:t xml:space="preserve">           </w:t>
      </w:r>
      <w:r w:rsidR="00315A74" w:rsidRPr="00CB3FF4">
        <w:rPr>
          <w:color w:val="auto"/>
          <w:szCs w:val="24"/>
        </w:rPr>
        <w:t xml:space="preserve">    </w:t>
      </w:r>
      <w:r w:rsidR="001206C9" w:rsidRPr="00CB3FF4">
        <w:rPr>
          <w:color w:val="auto"/>
          <w:szCs w:val="24"/>
        </w:rPr>
        <w:t xml:space="preserve">        </w:t>
      </w:r>
      <w:r w:rsidR="00315A74" w:rsidRPr="00CB3FF4">
        <w:rPr>
          <w:color w:val="auto"/>
          <w:szCs w:val="24"/>
        </w:rPr>
        <w:t xml:space="preserve">   </w:t>
      </w:r>
      <w:r w:rsidRPr="00CB3FF4">
        <w:rPr>
          <w:color w:val="auto"/>
          <w:szCs w:val="24"/>
        </w:rPr>
        <w:t>г</w:t>
      </w:r>
      <w:proofErr w:type="gramStart"/>
      <w:r w:rsidRPr="00CB3FF4">
        <w:rPr>
          <w:color w:val="auto"/>
          <w:szCs w:val="24"/>
        </w:rPr>
        <w:t>.Н</w:t>
      </w:r>
      <w:proofErr w:type="gramEnd"/>
      <w:r w:rsidRPr="00CB3FF4">
        <w:rPr>
          <w:color w:val="auto"/>
          <w:szCs w:val="24"/>
        </w:rPr>
        <w:t>овохопёрск</w:t>
      </w:r>
    </w:p>
    <w:p w:rsidR="002079F1" w:rsidRPr="00CB3FF4" w:rsidRDefault="002079F1" w:rsidP="002079F1">
      <w:pPr>
        <w:rPr>
          <w:color w:val="auto"/>
          <w:sz w:val="28"/>
          <w:szCs w:val="28"/>
        </w:rPr>
      </w:pPr>
    </w:p>
    <w:p w:rsidR="002079F1" w:rsidRPr="007B1363" w:rsidRDefault="00AB0342" w:rsidP="00632359">
      <w:pPr>
        <w:tabs>
          <w:tab w:val="left" w:pos="5245"/>
        </w:tabs>
        <w:ind w:right="4676"/>
        <w:jc w:val="both"/>
        <w:rPr>
          <w:b/>
          <w:color w:val="auto"/>
          <w:sz w:val="28"/>
          <w:szCs w:val="28"/>
        </w:rPr>
      </w:pPr>
      <w:r w:rsidRPr="007B1363">
        <w:rPr>
          <w:b/>
          <w:sz w:val="28"/>
          <w:szCs w:val="28"/>
        </w:rPr>
        <w:t>О внесении изменений в решение Совета народных депутатов Новохопёрского муниципального района Воронежской области от 22.09.2021г. № 273 «Об утверждении Положения о муниципальном земельном контроле на территории сельских поселений Новохопёрского муниципального района»</w:t>
      </w:r>
    </w:p>
    <w:p w:rsidR="002079F1" w:rsidRDefault="002079F1" w:rsidP="002079F1">
      <w:pPr>
        <w:jc w:val="both"/>
        <w:rPr>
          <w:color w:val="auto"/>
          <w:sz w:val="28"/>
          <w:szCs w:val="28"/>
        </w:rPr>
      </w:pPr>
    </w:p>
    <w:p w:rsidR="00AB0342" w:rsidRPr="00CB3FF4" w:rsidRDefault="00AB0342" w:rsidP="002079F1">
      <w:pPr>
        <w:jc w:val="both"/>
        <w:rPr>
          <w:color w:val="auto"/>
          <w:sz w:val="28"/>
          <w:szCs w:val="28"/>
        </w:rPr>
      </w:pPr>
    </w:p>
    <w:p w:rsidR="003E055E" w:rsidRPr="002269B0" w:rsidRDefault="003E055E" w:rsidP="003E055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9, подпунктом 3 пункта 10 статьи 23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2269B0">
        <w:rPr>
          <w:sz w:val="28"/>
          <w:szCs w:val="28"/>
        </w:rPr>
        <w:t>Совет народных депутатов Новохопёрского муниципального района Воронежской области</w:t>
      </w:r>
    </w:p>
    <w:p w:rsidR="00087D77" w:rsidRPr="00CB3FF4" w:rsidRDefault="00087D77" w:rsidP="00087D77">
      <w:pPr>
        <w:ind w:firstLine="709"/>
        <w:jc w:val="both"/>
        <w:rPr>
          <w:color w:val="auto"/>
          <w:sz w:val="28"/>
          <w:szCs w:val="28"/>
        </w:rPr>
      </w:pPr>
    </w:p>
    <w:p w:rsidR="00087D77" w:rsidRPr="00CB3FF4" w:rsidRDefault="00087D77" w:rsidP="00087D77">
      <w:pPr>
        <w:jc w:val="center"/>
        <w:rPr>
          <w:color w:val="auto"/>
          <w:sz w:val="28"/>
          <w:szCs w:val="28"/>
        </w:rPr>
      </w:pPr>
      <w:r w:rsidRPr="00CB3FF4">
        <w:rPr>
          <w:color w:val="auto"/>
          <w:sz w:val="28"/>
          <w:szCs w:val="28"/>
        </w:rPr>
        <w:t>РЕШИЛ:</w:t>
      </w:r>
    </w:p>
    <w:p w:rsidR="00087D77" w:rsidRPr="00CB3FF4" w:rsidRDefault="00087D77" w:rsidP="00087D77">
      <w:pPr>
        <w:jc w:val="center"/>
        <w:rPr>
          <w:color w:val="auto"/>
          <w:sz w:val="26"/>
          <w:szCs w:val="26"/>
        </w:rPr>
      </w:pPr>
    </w:p>
    <w:p w:rsidR="00087D77" w:rsidRPr="00CB3FF4" w:rsidRDefault="00087D77" w:rsidP="003E055E">
      <w:pPr>
        <w:ind w:firstLine="851"/>
        <w:jc w:val="both"/>
        <w:rPr>
          <w:color w:val="auto"/>
          <w:sz w:val="28"/>
          <w:szCs w:val="28"/>
        </w:rPr>
      </w:pPr>
      <w:r w:rsidRPr="00CB3FF4">
        <w:rPr>
          <w:color w:val="auto"/>
          <w:sz w:val="28"/>
          <w:szCs w:val="28"/>
        </w:rPr>
        <w:t xml:space="preserve">1. Внести в </w:t>
      </w:r>
      <w:r w:rsidR="00F41FB0" w:rsidRPr="00CB3FF4">
        <w:rPr>
          <w:color w:val="auto"/>
          <w:sz w:val="28"/>
          <w:szCs w:val="28"/>
        </w:rPr>
        <w:t>Положени</w:t>
      </w:r>
      <w:r w:rsidR="004349E2">
        <w:rPr>
          <w:color w:val="auto"/>
          <w:sz w:val="28"/>
          <w:szCs w:val="28"/>
        </w:rPr>
        <w:t>е</w:t>
      </w:r>
      <w:r w:rsidR="00F41FB0" w:rsidRPr="00CB3FF4">
        <w:rPr>
          <w:color w:val="auto"/>
          <w:sz w:val="28"/>
          <w:szCs w:val="28"/>
        </w:rPr>
        <w:t xml:space="preserve"> </w:t>
      </w:r>
      <w:r w:rsidR="00B67EF5" w:rsidRPr="00CB3FF4">
        <w:rPr>
          <w:color w:val="auto"/>
          <w:sz w:val="28"/>
          <w:szCs w:val="28"/>
        </w:rPr>
        <w:t>о</w:t>
      </w:r>
      <w:r w:rsidR="00F278C2" w:rsidRPr="00CB3FF4">
        <w:rPr>
          <w:color w:val="auto"/>
          <w:sz w:val="28"/>
          <w:szCs w:val="28"/>
        </w:rPr>
        <w:t xml:space="preserve"> муниципально</w:t>
      </w:r>
      <w:r w:rsidR="00B67EF5" w:rsidRPr="00CB3FF4">
        <w:rPr>
          <w:color w:val="auto"/>
          <w:sz w:val="28"/>
          <w:szCs w:val="28"/>
        </w:rPr>
        <w:t>м</w:t>
      </w:r>
      <w:r w:rsidR="00F278C2" w:rsidRPr="00CB3FF4">
        <w:rPr>
          <w:color w:val="auto"/>
          <w:sz w:val="28"/>
          <w:szCs w:val="28"/>
        </w:rPr>
        <w:t xml:space="preserve"> </w:t>
      </w:r>
      <w:r w:rsidR="00B67EF5" w:rsidRPr="00CB3FF4">
        <w:rPr>
          <w:color w:val="auto"/>
          <w:sz w:val="28"/>
          <w:szCs w:val="28"/>
        </w:rPr>
        <w:t xml:space="preserve">земельном </w:t>
      </w:r>
      <w:r w:rsidR="00F278C2" w:rsidRPr="00CB3FF4">
        <w:rPr>
          <w:color w:val="auto"/>
          <w:sz w:val="28"/>
          <w:szCs w:val="28"/>
        </w:rPr>
        <w:t>контрол</w:t>
      </w:r>
      <w:r w:rsidR="00B67EF5" w:rsidRPr="00CB3FF4">
        <w:rPr>
          <w:color w:val="auto"/>
          <w:sz w:val="28"/>
          <w:szCs w:val="28"/>
        </w:rPr>
        <w:t>е</w:t>
      </w:r>
      <w:r w:rsidR="00F278C2" w:rsidRPr="00CB3FF4">
        <w:rPr>
          <w:color w:val="auto"/>
          <w:sz w:val="28"/>
          <w:szCs w:val="28"/>
        </w:rPr>
        <w:t xml:space="preserve"> на территории </w:t>
      </w:r>
      <w:r w:rsidR="00B67EF5" w:rsidRPr="00CB3FF4">
        <w:rPr>
          <w:color w:val="auto"/>
          <w:sz w:val="28"/>
          <w:szCs w:val="28"/>
        </w:rPr>
        <w:t xml:space="preserve">сельских поселений </w:t>
      </w:r>
      <w:r w:rsidR="00F278C2" w:rsidRPr="00CB3FF4">
        <w:rPr>
          <w:color w:val="auto"/>
          <w:sz w:val="28"/>
          <w:szCs w:val="28"/>
        </w:rPr>
        <w:t>Новохоп</w:t>
      </w:r>
      <w:r w:rsidR="00B67EF5" w:rsidRPr="00CB3FF4">
        <w:rPr>
          <w:color w:val="auto"/>
          <w:sz w:val="28"/>
          <w:szCs w:val="28"/>
        </w:rPr>
        <w:t>ё</w:t>
      </w:r>
      <w:r w:rsidR="00F278C2" w:rsidRPr="00CB3FF4">
        <w:rPr>
          <w:color w:val="auto"/>
          <w:sz w:val="28"/>
          <w:szCs w:val="28"/>
        </w:rPr>
        <w:t>рского муниципального района</w:t>
      </w:r>
      <w:r w:rsidR="003814E2" w:rsidRPr="00CB3FF4">
        <w:rPr>
          <w:color w:val="auto"/>
          <w:sz w:val="28"/>
          <w:szCs w:val="28"/>
        </w:rPr>
        <w:t>,</w:t>
      </w:r>
      <w:r w:rsidR="00F41FB0" w:rsidRPr="00CB3FF4">
        <w:rPr>
          <w:color w:val="auto"/>
          <w:sz w:val="28"/>
          <w:szCs w:val="28"/>
        </w:rPr>
        <w:t xml:space="preserve"> утвержденное </w:t>
      </w:r>
      <w:r w:rsidRPr="00CB3FF4">
        <w:rPr>
          <w:color w:val="auto"/>
          <w:sz w:val="28"/>
          <w:szCs w:val="28"/>
        </w:rPr>
        <w:t>решение</w:t>
      </w:r>
      <w:r w:rsidR="00F41FB0" w:rsidRPr="00CB3FF4">
        <w:rPr>
          <w:color w:val="auto"/>
          <w:sz w:val="28"/>
          <w:szCs w:val="28"/>
        </w:rPr>
        <w:t>м</w:t>
      </w:r>
      <w:r w:rsidRPr="00CB3FF4">
        <w:rPr>
          <w:color w:val="auto"/>
          <w:sz w:val="28"/>
          <w:szCs w:val="28"/>
        </w:rPr>
        <w:t xml:space="preserve"> Совета народных депутатов Новохопёрского муниципального района Воронежской области </w:t>
      </w:r>
      <w:r w:rsidR="00F41FB0" w:rsidRPr="00CB3FF4">
        <w:rPr>
          <w:color w:val="auto"/>
          <w:sz w:val="28"/>
          <w:szCs w:val="28"/>
        </w:rPr>
        <w:t xml:space="preserve">от </w:t>
      </w:r>
      <w:r w:rsidR="00B67EF5" w:rsidRPr="00CB3FF4">
        <w:rPr>
          <w:color w:val="auto"/>
          <w:sz w:val="28"/>
          <w:szCs w:val="28"/>
        </w:rPr>
        <w:t>22.09</w:t>
      </w:r>
      <w:r w:rsidR="00F41FB0" w:rsidRPr="00CB3FF4">
        <w:rPr>
          <w:color w:val="auto"/>
          <w:sz w:val="28"/>
          <w:szCs w:val="28"/>
        </w:rPr>
        <w:t>.2021г.</w:t>
      </w:r>
      <w:r w:rsidR="0049318E">
        <w:rPr>
          <w:color w:val="auto"/>
          <w:sz w:val="28"/>
          <w:szCs w:val="28"/>
        </w:rPr>
        <w:t xml:space="preserve"> </w:t>
      </w:r>
      <w:r w:rsidRPr="00CB3FF4">
        <w:rPr>
          <w:color w:val="auto"/>
          <w:sz w:val="28"/>
          <w:szCs w:val="28"/>
        </w:rPr>
        <w:t>№ 2</w:t>
      </w:r>
      <w:r w:rsidR="00B67EF5" w:rsidRPr="00CB3FF4">
        <w:rPr>
          <w:color w:val="auto"/>
          <w:sz w:val="28"/>
          <w:szCs w:val="28"/>
        </w:rPr>
        <w:t>73</w:t>
      </w:r>
      <w:r w:rsidR="00F41FB0" w:rsidRPr="00CB3FF4">
        <w:rPr>
          <w:color w:val="auto"/>
          <w:sz w:val="28"/>
          <w:szCs w:val="28"/>
        </w:rPr>
        <w:t xml:space="preserve">  (в редакции от </w:t>
      </w:r>
      <w:r w:rsidR="00B67EF5" w:rsidRPr="00CB3FF4">
        <w:rPr>
          <w:color w:val="auto"/>
          <w:sz w:val="28"/>
          <w:szCs w:val="28"/>
        </w:rPr>
        <w:t>25.10.2021 № 281</w:t>
      </w:r>
      <w:r w:rsidR="00C8031D" w:rsidRPr="00CB3FF4">
        <w:rPr>
          <w:color w:val="auto"/>
          <w:sz w:val="28"/>
          <w:szCs w:val="28"/>
        </w:rPr>
        <w:t xml:space="preserve">, </w:t>
      </w:r>
      <w:r w:rsidR="00B67EF5" w:rsidRPr="00CB3FF4">
        <w:rPr>
          <w:color w:val="auto"/>
          <w:sz w:val="28"/>
          <w:szCs w:val="28"/>
        </w:rPr>
        <w:t>от 07.12.2021 № 307</w:t>
      </w:r>
      <w:r w:rsidR="00CB3FF4" w:rsidRPr="00CB3FF4">
        <w:rPr>
          <w:color w:val="auto"/>
          <w:sz w:val="28"/>
          <w:szCs w:val="28"/>
        </w:rPr>
        <w:t>, от 20.12.2022 № 39</w:t>
      </w:r>
      <w:r w:rsidR="003E055E">
        <w:rPr>
          <w:color w:val="auto"/>
          <w:sz w:val="28"/>
          <w:szCs w:val="28"/>
        </w:rPr>
        <w:t xml:space="preserve">, </w:t>
      </w:r>
      <w:r w:rsidR="003E055E" w:rsidRPr="0000703E">
        <w:rPr>
          <w:bCs/>
          <w:sz w:val="28"/>
          <w:szCs w:val="28"/>
        </w:rPr>
        <w:t xml:space="preserve">от 10.04.2023 </w:t>
      </w:r>
      <w:r w:rsidR="003E055E">
        <w:rPr>
          <w:bCs/>
          <w:sz w:val="28"/>
          <w:szCs w:val="28"/>
        </w:rPr>
        <w:t xml:space="preserve">           </w:t>
      </w:r>
      <w:r w:rsidR="003E055E" w:rsidRPr="0000703E">
        <w:rPr>
          <w:bCs/>
          <w:sz w:val="28"/>
          <w:szCs w:val="28"/>
        </w:rPr>
        <w:t>№ 66</w:t>
      </w:r>
      <w:r w:rsidR="00F278C2" w:rsidRPr="00CB3FF4">
        <w:rPr>
          <w:color w:val="auto"/>
          <w:sz w:val="28"/>
          <w:szCs w:val="28"/>
        </w:rPr>
        <w:t>)</w:t>
      </w:r>
      <w:r w:rsidRPr="00CB3FF4">
        <w:rPr>
          <w:color w:val="auto"/>
          <w:sz w:val="28"/>
          <w:szCs w:val="28"/>
        </w:rPr>
        <w:t xml:space="preserve"> </w:t>
      </w:r>
      <w:r w:rsidR="004349E2" w:rsidRPr="00CB3FF4">
        <w:rPr>
          <w:color w:val="auto"/>
          <w:sz w:val="28"/>
          <w:szCs w:val="28"/>
        </w:rPr>
        <w:t>(далее – Положение)</w:t>
      </w:r>
      <w:r w:rsidR="004349E2">
        <w:rPr>
          <w:color w:val="auto"/>
          <w:sz w:val="28"/>
          <w:szCs w:val="28"/>
        </w:rPr>
        <w:t xml:space="preserve"> </w:t>
      </w:r>
      <w:r w:rsidRPr="00CB3FF4">
        <w:rPr>
          <w:color w:val="auto"/>
          <w:sz w:val="28"/>
          <w:szCs w:val="28"/>
        </w:rPr>
        <w:t>следующие изменения:</w:t>
      </w:r>
    </w:p>
    <w:p w:rsidR="004349E2" w:rsidRDefault="00087D77" w:rsidP="003E055E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CB3FF4">
        <w:rPr>
          <w:rFonts w:ascii="Times New Roman" w:hAnsi="Times New Roman"/>
          <w:b w:val="0"/>
          <w:sz w:val="28"/>
        </w:rPr>
        <w:t xml:space="preserve">1.1. </w:t>
      </w:r>
      <w:r w:rsidR="004349E2">
        <w:rPr>
          <w:rFonts w:ascii="Times New Roman" w:hAnsi="Times New Roman"/>
          <w:b w:val="0"/>
          <w:sz w:val="28"/>
        </w:rPr>
        <w:t xml:space="preserve">Пункт </w:t>
      </w:r>
      <w:r w:rsidR="003E055E">
        <w:rPr>
          <w:rFonts w:ascii="Times New Roman" w:hAnsi="Times New Roman"/>
          <w:b w:val="0"/>
          <w:sz w:val="28"/>
        </w:rPr>
        <w:t>2</w:t>
      </w:r>
      <w:r w:rsidR="004349E2">
        <w:rPr>
          <w:rFonts w:ascii="Times New Roman" w:hAnsi="Times New Roman"/>
          <w:b w:val="0"/>
          <w:sz w:val="28"/>
        </w:rPr>
        <w:t xml:space="preserve">.1. Положения, </w:t>
      </w:r>
      <w:r w:rsidR="00AB0342">
        <w:rPr>
          <w:rFonts w:ascii="Times New Roman" w:hAnsi="Times New Roman"/>
          <w:b w:val="0"/>
          <w:sz w:val="28"/>
        </w:rPr>
        <w:t xml:space="preserve">изложить в </w:t>
      </w:r>
      <w:r w:rsidR="004349E2">
        <w:rPr>
          <w:rFonts w:ascii="Times New Roman" w:hAnsi="Times New Roman"/>
          <w:b w:val="0"/>
          <w:sz w:val="28"/>
        </w:rPr>
        <w:t>следующе</w:t>
      </w:r>
      <w:r w:rsidR="00AB0342">
        <w:rPr>
          <w:rFonts w:ascii="Times New Roman" w:hAnsi="Times New Roman"/>
          <w:b w:val="0"/>
          <w:sz w:val="28"/>
        </w:rPr>
        <w:t>й</w:t>
      </w:r>
      <w:r w:rsidR="004349E2">
        <w:rPr>
          <w:rFonts w:ascii="Times New Roman" w:hAnsi="Times New Roman"/>
          <w:b w:val="0"/>
          <w:sz w:val="28"/>
        </w:rPr>
        <w:t xml:space="preserve"> </w:t>
      </w:r>
      <w:r w:rsidR="00AB0342">
        <w:rPr>
          <w:rFonts w:ascii="Times New Roman" w:hAnsi="Times New Roman"/>
          <w:b w:val="0"/>
          <w:sz w:val="28"/>
        </w:rPr>
        <w:t>редакции</w:t>
      </w:r>
      <w:r w:rsidR="004349E2">
        <w:rPr>
          <w:rFonts w:ascii="Times New Roman" w:hAnsi="Times New Roman"/>
          <w:b w:val="0"/>
          <w:sz w:val="28"/>
        </w:rPr>
        <w:t>:</w:t>
      </w:r>
    </w:p>
    <w:p w:rsidR="00AB0342" w:rsidRPr="00AB0342" w:rsidRDefault="004349E2" w:rsidP="00AB034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B0342">
        <w:rPr>
          <w:sz w:val="28"/>
          <w:szCs w:val="28"/>
        </w:rPr>
        <w:lastRenderedPageBreak/>
        <w:t>«</w:t>
      </w:r>
      <w:r w:rsidR="00AB0342" w:rsidRPr="00AB0342">
        <w:rPr>
          <w:rFonts w:cs="Arial"/>
          <w:sz w:val="28"/>
          <w:szCs w:val="28"/>
        </w:rPr>
        <w:t xml:space="preserve">При осуществлении муниципального контроля не применяется система оценки и управления рисками, в связи с этим плановые контрольные (надзорные) мероприятия не проводятся (п.2 ст. 61 Федерального </w:t>
      </w:r>
      <w:r w:rsidR="00AB0342" w:rsidRPr="00AB0342">
        <w:rPr>
          <w:rStyle w:val="a8"/>
          <w:rFonts w:cs="Arial"/>
          <w:sz w:val="28"/>
          <w:szCs w:val="28"/>
        </w:rPr>
        <w:t>закона</w:t>
      </w:r>
      <w:r w:rsidR="00AB0342" w:rsidRPr="00AB0342">
        <w:rPr>
          <w:rFonts w:cs="Arial"/>
          <w:sz w:val="28"/>
          <w:szCs w:val="28"/>
        </w:rPr>
        <w:t xml:space="preserve"> </w:t>
      </w:r>
      <w:proofErr w:type="gramStart"/>
      <w:r w:rsidR="00AB0342" w:rsidRPr="00AB0342">
        <w:rPr>
          <w:rFonts w:cs="Arial"/>
          <w:sz w:val="28"/>
          <w:szCs w:val="28"/>
        </w:rPr>
        <w:t>от</w:t>
      </w:r>
      <w:proofErr w:type="gramEnd"/>
      <w:r w:rsidR="00AB0342" w:rsidRPr="00AB0342">
        <w:rPr>
          <w:rFonts w:cs="Arial"/>
          <w:sz w:val="28"/>
          <w:szCs w:val="28"/>
        </w:rPr>
        <w:t xml:space="preserve"> «О государственном контроле (надзоре) и муниципальном контроле в Российской Федерации»).</w:t>
      </w:r>
    </w:p>
    <w:p w:rsidR="003E055E" w:rsidRPr="00CB0705" w:rsidRDefault="003E055E" w:rsidP="003E055E">
      <w:pPr>
        <w:ind w:firstLine="708"/>
        <w:jc w:val="both"/>
        <w:rPr>
          <w:sz w:val="28"/>
          <w:szCs w:val="28"/>
        </w:rPr>
      </w:pPr>
      <w:r w:rsidRPr="00CB0705">
        <w:rPr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3E055E" w:rsidRPr="00CB0705" w:rsidRDefault="003E055E" w:rsidP="003E055E">
      <w:pPr>
        <w:ind w:firstLine="708"/>
        <w:jc w:val="both"/>
        <w:rPr>
          <w:sz w:val="28"/>
          <w:szCs w:val="28"/>
        </w:rPr>
      </w:pPr>
      <w:r w:rsidRPr="00CB0705">
        <w:rPr>
          <w:sz w:val="28"/>
          <w:szCs w:val="28"/>
        </w:rPr>
        <w:t>Индикаторы риска нарушения обязательных требований используются в целях оценки риска причинения вреда (ущерба) при принятии решения о проведении и выборе Контрольным органом вида внепланового контрольного мероприятия.</w:t>
      </w:r>
    </w:p>
    <w:p w:rsidR="00686151" w:rsidRPr="003E055E" w:rsidRDefault="003E055E" w:rsidP="003E055E">
      <w:pPr>
        <w:ind w:firstLine="708"/>
        <w:jc w:val="both"/>
        <w:rPr>
          <w:sz w:val="28"/>
          <w:szCs w:val="28"/>
        </w:rPr>
      </w:pPr>
      <w:r w:rsidRPr="00CB0705">
        <w:rPr>
          <w:sz w:val="28"/>
          <w:szCs w:val="28"/>
        </w:rPr>
        <w:t xml:space="preserve">Перечень индикаторов риска нарушения обязательных требований, </w:t>
      </w:r>
      <w:r w:rsidR="00AB0342" w:rsidRPr="00AB0342">
        <w:rPr>
          <w:sz w:val="28"/>
          <w:szCs w:val="28"/>
        </w:rPr>
        <w:t>применяемых для определения необходимости проведения внеплановых контрольных (надзорных) мероприятий при осуществлении муниципального земельного контроля на территории сельских поселений Новохопёрского муниципального района</w:t>
      </w:r>
      <w:r w:rsidRPr="00CB0705">
        <w:rPr>
          <w:sz w:val="28"/>
          <w:szCs w:val="28"/>
        </w:rPr>
        <w:t xml:space="preserve"> установлен приложением </w:t>
      </w:r>
      <w:r>
        <w:rPr>
          <w:sz w:val="28"/>
          <w:szCs w:val="28"/>
        </w:rPr>
        <w:t>2</w:t>
      </w:r>
      <w:r w:rsidRPr="00CB0705">
        <w:rPr>
          <w:sz w:val="28"/>
          <w:szCs w:val="28"/>
        </w:rPr>
        <w:t xml:space="preserve"> к настоящему Положению</w:t>
      </w:r>
      <w:proofErr w:type="gramStart"/>
      <w:r w:rsidRPr="00CB0705">
        <w:rPr>
          <w:sz w:val="28"/>
          <w:szCs w:val="28"/>
        </w:rPr>
        <w:t>.</w:t>
      </w:r>
      <w:r w:rsidR="00686151">
        <w:rPr>
          <w:sz w:val="28"/>
          <w:szCs w:val="28"/>
        </w:rPr>
        <w:t>».</w:t>
      </w:r>
      <w:proofErr w:type="gramEnd"/>
    </w:p>
    <w:p w:rsidR="003E055E" w:rsidRPr="007A49A5" w:rsidRDefault="004349E2" w:rsidP="003E055E">
      <w:pPr>
        <w:adjustRightInd w:val="0"/>
        <w:ind w:firstLine="709"/>
        <w:jc w:val="both"/>
        <w:rPr>
          <w:b/>
          <w:sz w:val="28"/>
        </w:rPr>
      </w:pPr>
      <w:r w:rsidRPr="00686151">
        <w:rPr>
          <w:sz w:val="28"/>
          <w:szCs w:val="28"/>
        </w:rPr>
        <w:t xml:space="preserve">1.2. </w:t>
      </w:r>
      <w:r w:rsidR="00AB0342">
        <w:rPr>
          <w:sz w:val="28"/>
          <w:szCs w:val="28"/>
        </w:rPr>
        <w:t xml:space="preserve">Дополнить </w:t>
      </w:r>
      <w:r w:rsidR="003E055E" w:rsidRPr="00CB3FF4">
        <w:rPr>
          <w:sz w:val="28"/>
          <w:szCs w:val="28"/>
        </w:rPr>
        <w:t>Положени</w:t>
      </w:r>
      <w:r w:rsidR="00AB0342">
        <w:rPr>
          <w:sz w:val="28"/>
          <w:szCs w:val="28"/>
        </w:rPr>
        <w:t>е</w:t>
      </w:r>
      <w:r w:rsidR="003E055E" w:rsidRPr="00CB3FF4">
        <w:rPr>
          <w:sz w:val="28"/>
          <w:szCs w:val="28"/>
        </w:rPr>
        <w:t xml:space="preserve"> </w:t>
      </w:r>
      <w:r w:rsidR="00AB0342">
        <w:rPr>
          <w:sz w:val="28"/>
          <w:szCs w:val="28"/>
        </w:rPr>
        <w:t>Приложением № 2</w:t>
      </w:r>
      <w:r w:rsidR="003E055E" w:rsidRPr="007A49A5">
        <w:rPr>
          <w:sz w:val="28"/>
          <w:szCs w:val="28"/>
        </w:rPr>
        <w:t xml:space="preserve">, согласно приложению к настоящему </w:t>
      </w:r>
      <w:r w:rsidR="003E055E">
        <w:rPr>
          <w:sz w:val="28"/>
          <w:szCs w:val="28"/>
        </w:rPr>
        <w:t>решению</w:t>
      </w:r>
      <w:r w:rsidR="003E055E" w:rsidRPr="007A49A5">
        <w:rPr>
          <w:sz w:val="28"/>
          <w:szCs w:val="28"/>
        </w:rPr>
        <w:t>.</w:t>
      </w:r>
    </w:p>
    <w:p w:rsidR="00087D77" w:rsidRPr="00CB3FF4" w:rsidRDefault="00D62EDD" w:rsidP="003E055E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 w:rsidR="00087D77" w:rsidRPr="00CB3FF4">
        <w:rPr>
          <w:rFonts w:ascii="Times New Roman" w:hAnsi="Times New Roman"/>
          <w:b w:val="0"/>
          <w:sz w:val="28"/>
        </w:rPr>
        <w:t>. Настоящее решение вступает в силу со дня его официального опубликования.</w:t>
      </w:r>
    </w:p>
    <w:p w:rsidR="00087D77" w:rsidRPr="00CB3FF4" w:rsidRDefault="00087D77" w:rsidP="003E055E">
      <w:pPr>
        <w:jc w:val="both"/>
        <w:rPr>
          <w:color w:val="auto"/>
          <w:sz w:val="28"/>
          <w:szCs w:val="28"/>
        </w:rPr>
      </w:pPr>
    </w:p>
    <w:p w:rsidR="00087D77" w:rsidRPr="00CB3FF4" w:rsidRDefault="00087D77" w:rsidP="003E055E">
      <w:pPr>
        <w:jc w:val="both"/>
        <w:rPr>
          <w:color w:val="auto"/>
          <w:sz w:val="28"/>
          <w:szCs w:val="28"/>
        </w:rPr>
      </w:pPr>
    </w:p>
    <w:p w:rsidR="00087D77" w:rsidRPr="00CB3FF4" w:rsidRDefault="00087D77" w:rsidP="003E055E">
      <w:pPr>
        <w:jc w:val="both"/>
        <w:rPr>
          <w:color w:val="auto"/>
          <w:sz w:val="28"/>
          <w:szCs w:val="28"/>
        </w:rPr>
      </w:pPr>
    </w:p>
    <w:p w:rsidR="00087D77" w:rsidRPr="00CB3FF4" w:rsidRDefault="00087D77" w:rsidP="00686151">
      <w:pPr>
        <w:rPr>
          <w:color w:val="auto"/>
          <w:sz w:val="28"/>
          <w:szCs w:val="28"/>
        </w:rPr>
      </w:pPr>
      <w:r w:rsidRPr="00CB3FF4">
        <w:rPr>
          <w:color w:val="auto"/>
          <w:sz w:val="28"/>
          <w:szCs w:val="28"/>
        </w:rPr>
        <w:t>Глава муниципального района                                                               В.В. Королев</w:t>
      </w:r>
    </w:p>
    <w:p w:rsidR="00087D77" w:rsidRPr="00CB3FF4" w:rsidRDefault="00087D77" w:rsidP="00686151">
      <w:pPr>
        <w:jc w:val="both"/>
        <w:rPr>
          <w:color w:val="auto"/>
          <w:sz w:val="28"/>
          <w:szCs w:val="28"/>
        </w:rPr>
      </w:pPr>
    </w:p>
    <w:p w:rsidR="00087D77" w:rsidRDefault="00087D77" w:rsidP="00686151">
      <w:pPr>
        <w:jc w:val="both"/>
        <w:rPr>
          <w:color w:val="auto"/>
          <w:sz w:val="28"/>
          <w:szCs w:val="28"/>
        </w:rPr>
      </w:pPr>
    </w:p>
    <w:p w:rsidR="00335273" w:rsidRPr="00CB3FF4" w:rsidRDefault="00335273" w:rsidP="00686151">
      <w:pPr>
        <w:jc w:val="both"/>
        <w:rPr>
          <w:color w:val="auto"/>
          <w:sz w:val="28"/>
          <w:szCs w:val="28"/>
        </w:rPr>
      </w:pPr>
    </w:p>
    <w:p w:rsidR="00E66434" w:rsidRDefault="00087D77" w:rsidP="00686151">
      <w:pPr>
        <w:jc w:val="both"/>
        <w:rPr>
          <w:color w:val="auto"/>
          <w:sz w:val="28"/>
          <w:szCs w:val="28"/>
        </w:rPr>
      </w:pPr>
      <w:r w:rsidRPr="00CB3FF4">
        <w:rPr>
          <w:color w:val="auto"/>
          <w:sz w:val="28"/>
          <w:szCs w:val="28"/>
        </w:rPr>
        <w:t xml:space="preserve">Председатель Совета </w:t>
      </w:r>
      <w:proofErr w:type="gramStart"/>
      <w:r w:rsidRPr="00CB3FF4">
        <w:rPr>
          <w:color w:val="auto"/>
          <w:sz w:val="28"/>
          <w:szCs w:val="28"/>
        </w:rPr>
        <w:t>народных</w:t>
      </w:r>
      <w:proofErr w:type="gramEnd"/>
      <w:r w:rsidRPr="00CB3FF4">
        <w:rPr>
          <w:color w:val="auto"/>
          <w:sz w:val="28"/>
          <w:szCs w:val="28"/>
        </w:rPr>
        <w:t xml:space="preserve"> </w:t>
      </w:r>
    </w:p>
    <w:p w:rsidR="00AF0BF9" w:rsidRDefault="00E66434" w:rsidP="00E6643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087D77" w:rsidRPr="00CB3FF4">
        <w:rPr>
          <w:color w:val="auto"/>
          <w:sz w:val="28"/>
          <w:szCs w:val="28"/>
        </w:rPr>
        <w:t>епутатов</w:t>
      </w:r>
      <w:r>
        <w:rPr>
          <w:color w:val="auto"/>
          <w:sz w:val="28"/>
          <w:szCs w:val="28"/>
        </w:rPr>
        <w:t xml:space="preserve"> </w:t>
      </w:r>
      <w:r w:rsidR="00087D77" w:rsidRPr="00CB3FF4">
        <w:rPr>
          <w:color w:val="auto"/>
          <w:sz w:val="28"/>
          <w:szCs w:val="28"/>
        </w:rPr>
        <w:t>муниципального района</w:t>
      </w:r>
      <w:r w:rsidR="00DE4B17">
        <w:rPr>
          <w:color w:val="auto"/>
          <w:sz w:val="28"/>
          <w:szCs w:val="28"/>
        </w:rPr>
        <w:tab/>
      </w:r>
      <w:r w:rsidR="00DE4B17">
        <w:rPr>
          <w:color w:val="auto"/>
          <w:sz w:val="28"/>
          <w:szCs w:val="28"/>
        </w:rPr>
        <w:tab/>
      </w:r>
      <w:r w:rsidR="00DE4B17">
        <w:rPr>
          <w:color w:val="auto"/>
          <w:sz w:val="28"/>
          <w:szCs w:val="28"/>
        </w:rPr>
        <w:tab/>
      </w:r>
      <w:r w:rsidR="00DE4B17">
        <w:rPr>
          <w:color w:val="auto"/>
          <w:sz w:val="28"/>
          <w:szCs w:val="28"/>
        </w:rPr>
        <w:tab/>
      </w:r>
      <w:r w:rsidR="00DE4B17">
        <w:rPr>
          <w:color w:val="auto"/>
          <w:sz w:val="28"/>
          <w:szCs w:val="28"/>
        </w:rPr>
        <w:tab/>
      </w:r>
      <w:r w:rsidR="00DE4B17">
        <w:rPr>
          <w:color w:val="auto"/>
          <w:sz w:val="28"/>
          <w:szCs w:val="28"/>
        </w:rPr>
        <w:tab/>
      </w:r>
      <w:r w:rsidR="00087D77" w:rsidRPr="00CB3FF4">
        <w:rPr>
          <w:color w:val="auto"/>
          <w:sz w:val="28"/>
          <w:szCs w:val="28"/>
        </w:rPr>
        <w:t>С.А. Козырева</w:t>
      </w: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Pr="007347F7" w:rsidRDefault="003E055E" w:rsidP="00C258D4">
      <w:pPr>
        <w:ind w:left="5103"/>
        <w:jc w:val="both"/>
        <w:rPr>
          <w:sz w:val="28"/>
          <w:szCs w:val="28"/>
        </w:rPr>
      </w:pPr>
      <w:r w:rsidRPr="007347F7">
        <w:rPr>
          <w:sz w:val="28"/>
          <w:szCs w:val="28"/>
        </w:rPr>
        <w:t>Приложение</w:t>
      </w:r>
    </w:p>
    <w:p w:rsidR="003E055E" w:rsidRPr="007347F7" w:rsidRDefault="003E055E" w:rsidP="00C258D4">
      <w:pPr>
        <w:ind w:left="5103"/>
        <w:jc w:val="both"/>
        <w:rPr>
          <w:sz w:val="28"/>
          <w:szCs w:val="28"/>
        </w:rPr>
      </w:pPr>
      <w:r w:rsidRPr="007347F7">
        <w:rPr>
          <w:sz w:val="28"/>
          <w:szCs w:val="28"/>
        </w:rPr>
        <w:t xml:space="preserve">к </w:t>
      </w:r>
      <w:r w:rsidRPr="00CB3FF4">
        <w:rPr>
          <w:color w:val="auto"/>
          <w:sz w:val="28"/>
          <w:szCs w:val="28"/>
        </w:rPr>
        <w:t>решени</w:t>
      </w:r>
      <w:r>
        <w:rPr>
          <w:color w:val="auto"/>
          <w:sz w:val="28"/>
          <w:szCs w:val="28"/>
        </w:rPr>
        <w:t>ю</w:t>
      </w:r>
      <w:r w:rsidRPr="00CB3FF4">
        <w:rPr>
          <w:color w:val="auto"/>
          <w:sz w:val="28"/>
          <w:szCs w:val="28"/>
        </w:rPr>
        <w:t xml:space="preserve"> Совета народных депутатов Новохопёрского муниципального района Воронежской области</w:t>
      </w:r>
    </w:p>
    <w:p w:rsidR="0074542B" w:rsidRPr="007347F7" w:rsidRDefault="0074542B" w:rsidP="0074542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«27» октября</w:t>
      </w:r>
      <w:r w:rsidR="003E055E" w:rsidRPr="007347F7">
        <w:rPr>
          <w:sz w:val="28"/>
          <w:szCs w:val="28"/>
        </w:rPr>
        <w:t xml:space="preserve"> 202</w:t>
      </w:r>
      <w:r w:rsidR="003E055E">
        <w:rPr>
          <w:sz w:val="28"/>
          <w:szCs w:val="28"/>
        </w:rPr>
        <w:t>3</w:t>
      </w:r>
      <w:r>
        <w:rPr>
          <w:sz w:val="28"/>
          <w:szCs w:val="28"/>
        </w:rPr>
        <w:t>г. №115</w:t>
      </w:r>
    </w:p>
    <w:p w:rsidR="003E055E" w:rsidRPr="007347F7" w:rsidRDefault="003E055E" w:rsidP="00C258D4">
      <w:pPr>
        <w:ind w:left="5103"/>
        <w:jc w:val="both"/>
        <w:rPr>
          <w:sz w:val="28"/>
          <w:szCs w:val="28"/>
        </w:rPr>
      </w:pPr>
    </w:p>
    <w:p w:rsidR="003E055E" w:rsidRPr="007347F7" w:rsidRDefault="003E055E" w:rsidP="00C258D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47F7">
        <w:rPr>
          <w:sz w:val="28"/>
          <w:szCs w:val="28"/>
        </w:rPr>
        <w:t>риложение № 2</w:t>
      </w:r>
    </w:p>
    <w:p w:rsidR="003E055E" w:rsidRDefault="003E055E" w:rsidP="00C258D4">
      <w:pPr>
        <w:ind w:left="5103"/>
        <w:jc w:val="both"/>
        <w:rPr>
          <w:sz w:val="28"/>
          <w:szCs w:val="28"/>
        </w:rPr>
      </w:pPr>
      <w:r w:rsidRPr="007347F7">
        <w:rPr>
          <w:sz w:val="28"/>
          <w:szCs w:val="28"/>
        </w:rPr>
        <w:t xml:space="preserve">к </w:t>
      </w:r>
      <w:r w:rsidRPr="00CB3FF4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CB3FF4">
        <w:rPr>
          <w:sz w:val="28"/>
          <w:szCs w:val="28"/>
        </w:rPr>
        <w:t xml:space="preserve"> о муниципальном земельном контроле на территории сельских поселений Новохопёрского муниципального района</w:t>
      </w:r>
    </w:p>
    <w:p w:rsidR="003E055E" w:rsidRDefault="003E055E" w:rsidP="003E055E">
      <w:pPr>
        <w:ind w:left="4678"/>
        <w:jc w:val="both"/>
        <w:rPr>
          <w:color w:val="auto"/>
          <w:sz w:val="28"/>
          <w:szCs w:val="28"/>
        </w:rPr>
      </w:pPr>
    </w:p>
    <w:p w:rsidR="003E055E" w:rsidRDefault="003E055E" w:rsidP="003E055E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055E" w:rsidRPr="00F25FE2" w:rsidRDefault="003E055E" w:rsidP="003E055E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5FE2">
        <w:rPr>
          <w:b/>
          <w:sz w:val="28"/>
          <w:szCs w:val="28"/>
        </w:rPr>
        <w:t>ПЕРЕЧЕНЬ</w:t>
      </w:r>
    </w:p>
    <w:p w:rsidR="003E055E" w:rsidRPr="00F25FE2" w:rsidRDefault="003E055E" w:rsidP="003E055E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5FE2">
        <w:rPr>
          <w:b/>
          <w:sz w:val="28"/>
          <w:szCs w:val="28"/>
        </w:rPr>
        <w:t xml:space="preserve">индикаторов риска нарушения обязательных требований, </w:t>
      </w:r>
      <w:r w:rsidR="00AB0342">
        <w:rPr>
          <w:b/>
          <w:sz w:val="28"/>
          <w:szCs w:val="28"/>
        </w:rPr>
        <w:t>применяемых</w:t>
      </w:r>
      <w:r w:rsidRPr="00F25FE2">
        <w:rPr>
          <w:b/>
          <w:sz w:val="28"/>
          <w:szCs w:val="28"/>
        </w:rPr>
        <w:t xml:space="preserve"> для определения необходимости проведения внеплановых контрольных (надзорных) мероприятий при осуществлении муниципального земельного контроля на территории сельских поселений Новохопёрского муниципального района</w:t>
      </w:r>
    </w:p>
    <w:p w:rsidR="003E055E" w:rsidRDefault="003E055E" w:rsidP="003E055E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055E" w:rsidRDefault="003E055E" w:rsidP="0074542B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03E">
        <w:rPr>
          <w:sz w:val="28"/>
          <w:szCs w:val="28"/>
        </w:rPr>
        <w:t xml:space="preserve">1. Несоответствие площади используемого контролируемым лицом земельного участка площади земельного участка, сведения о котором содержатся в ЕГРН. </w:t>
      </w:r>
    </w:p>
    <w:p w:rsidR="003E055E" w:rsidRDefault="003E055E" w:rsidP="0074542B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03E">
        <w:rPr>
          <w:sz w:val="28"/>
          <w:szCs w:val="28"/>
        </w:rPr>
        <w:t xml:space="preserve">2. Отсутствие в ЕГРН сведений о правах на используемый контролируемым лицом земельный участок. </w:t>
      </w:r>
    </w:p>
    <w:p w:rsidR="003E055E" w:rsidRDefault="003E055E" w:rsidP="0074542B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03E">
        <w:rPr>
          <w:sz w:val="28"/>
          <w:szCs w:val="28"/>
        </w:rPr>
        <w:t xml:space="preserve">3. Несоответствие использования юридическим лицом, индивидуальным предпринимателем или гражданином земельного участка ввиду разрешенного использования, сведения о котором содержатся в ЕГРН. </w:t>
      </w:r>
    </w:p>
    <w:p w:rsidR="003E055E" w:rsidRDefault="003E055E" w:rsidP="0074542B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03E">
        <w:rPr>
          <w:sz w:val="28"/>
          <w:szCs w:val="28"/>
        </w:rPr>
        <w:t xml:space="preserve">4. Не использование земельных участков, предназначенных для сельскохозяйственного производства, жилищного или иного строительства, садоводства, огородничества в указанных целях, если обязанность по использованию такого земельного участка в течение установленного срока предусмотрена федеральным законом. </w:t>
      </w:r>
    </w:p>
    <w:p w:rsidR="003E055E" w:rsidRPr="0000703E" w:rsidRDefault="003E055E" w:rsidP="0074542B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03E">
        <w:rPr>
          <w:sz w:val="28"/>
          <w:szCs w:val="28"/>
        </w:rPr>
        <w:t>5. Обязанность по приведению земель в состояние, пригодное для использования по целевому назначению.</w:t>
      </w:r>
    </w:p>
    <w:p w:rsidR="003E055E" w:rsidRPr="00CB3FF4" w:rsidRDefault="003E055E" w:rsidP="003E055E">
      <w:pPr>
        <w:ind w:left="4678"/>
        <w:jc w:val="both"/>
        <w:rPr>
          <w:color w:val="auto"/>
          <w:sz w:val="28"/>
          <w:szCs w:val="28"/>
        </w:rPr>
      </w:pPr>
    </w:p>
    <w:sectPr w:rsidR="003E055E" w:rsidRPr="00CB3FF4" w:rsidSect="004C054A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BE"/>
    <w:multiLevelType w:val="multilevel"/>
    <w:tmpl w:val="232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A08"/>
    <w:rsid w:val="00042DBE"/>
    <w:rsid w:val="00087D77"/>
    <w:rsid w:val="000A618F"/>
    <w:rsid w:val="000C2A08"/>
    <w:rsid w:val="001141DF"/>
    <w:rsid w:val="00114BF6"/>
    <w:rsid w:val="001206C9"/>
    <w:rsid w:val="0012725D"/>
    <w:rsid w:val="00181193"/>
    <w:rsid w:val="001B6E1C"/>
    <w:rsid w:val="001F64EF"/>
    <w:rsid w:val="0020104A"/>
    <w:rsid w:val="002079F1"/>
    <w:rsid w:val="0024019A"/>
    <w:rsid w:val="002528FC"/>
    <w:rsid w:val="00277ACD"/>
    <w:rsid w:val="002C3383"/>
    <w:rsid w:val="002F4ED0"/>
    <w:rsid w:val="00300F34"/>
    <w:rsid w:val="00306E09"/>
    <w:rsid w:val="003075C1"/>
    <w:rsid w:val="00315A74"/>
    <w:rsid w:val="00316AD1"/>
    <w:rsid w:val="00335273"/>
    <w:rsid w:val="003814E2"/>
    <w:rsid w:val="00387A51"/>
    <w:rsid w:val="003A762E"/>
    <w:rsid w:val="003B66D3"/>
    <w:rsid w:val="003E055E"/>
    <w:rsid w:val="00412CCF"/>
    <w:rsid w:val="00416742"/>
    <w:rsid w:val="004349E2"/>
    <w:rsid w:val="0049318E"/>
    <w:rsid w:val="004C054A"/>
    <w:rsid w:val="004D3CD8"/>
    <w:rsid w:val="004D4B52"/>
    <w:rsid w:val="004E24B4"/>
    <w:rsid w:val="004E6BC5"/>
    <w:rsid w:val="005205DB"/>
    <w:rsid w:val="00594922"/>
    <w:rsid w:val="005B4ABE"/>
    <w:rsid w:val="005E2DEA"/>
    <w:rsid w:val="0062294B"/>
    <w:rsid w:val="00632359"/>
    <w:rsid w:val="006508E1"/>
    <w:rsid w:val="00686151"/>
    <w:rsid w:val="006F5B3A"/>
    <w:rsid w:val="00721AB5"/>
    <w:rsid w:val="0072457C"/>
    <w:rsid w:val="0072575D"/>
    <w:rsid w:val="00744A33"/>
    <w:rsid w:val="0074542B"/>
    <w:rsid w:val="007538E8"/>
    <w:rsid w:val="00771FC6"/>
    <w:rsid w:val="00780CCC"/>
    <w:rsid w:val="007B1363"/>
    <w:rsid w:val="007C05A8"/>
    <w:rsid w:val="007C20ED"/>
    <w:rsid w:val="007D435A"/>
    <w:rsid w:val="008511A1"/>
    <w:rsid w:val="00877418"/>
    <w:rsid w:val="008A1D3F"/>
    <w:rsid w:val="008B0EC5"/>
    <w:rsid w:val="008B0EEB"/>
    <w:rsid w:val="008D360F"/>
    <w:rsid w:val="008E0EE1"/>
    <w:rsid w:val="00921A15"/>
    <w:rsid w:val="00930273"/>
    <w:rsid w:val="00971F0A"/>
    <w:rsid w:val="009C0D57"/>
    <w:rsid w:val="009D3F37"/>
    <w:rsid w:val="009D65BB"/>
    <w:rsid w:val="009E5F5B"/>
    <w:rsid w:val="00A07C7D"/>
    <w:rsid w:val="00A11652"/>
    <w:rsid w:val="00A241F8"/>
    <w:rsid w:val="00A9638C"/>
    <w:rsid w:val="00AB0342"/>
    <w:rsid w:val="00AC46C5"/>
    <w:rsid w:val="00AF0BF9"/>
    <w:rsid w:val="00B56C0F"/>
    <w:rsid w:val="00B67EF5"/>
    <w:rsid w:val="00B84EE1"/>
    <w:rsid w:val="00BB6317"/>
    <w:rsid w:val="00BC19A3"/>
    <w:rsid w:val="00C258D4"/>
    <w:rsid w:val="00C44520"/>
    <w:rsid w:val="00C55DF2"/>
    <w:rsid w:val="00C8031D"/>
    <w:rsid w:val="00CA643F"/>
    <w:rsid w:val="00CB3FF4"/>
    <w:rsid w:val="00CC17C6"/>
    <w:rsid w:val="00CF31A0"/>
    <w:rsid w:val="00CF7BA4"/>
    <w:rsid w:val="00D019EA"/>
    <w:rsid w:val="00D3447B"/>
    <w:rsid w:val="00D4660E"/>
    <w:rsid w:val="00D62EDD"/>
    <w:rsid w:val="00D710DD"/>
    <w:rsid w:val="00D85FF3"/>
    <w:rsid w:val="00DB34D5"/>
    <w:rsid w:val="00DC1FAC"/>
    <w:rsid w:val="00DD5098"/>
    <w:rsid w:val="00DE4B17"/>
    <w:rsid w:val="00DE7377"/>
    <w:rsid w:val="00E04CD2"/>
    <w:rsid w:val="00E66434"/>
    <w:rsid w:val="00EA7953"/>
    <w:rsid w:val="00EC77F3"/>
    <w:rsid w:val="00F278C2"/>
    <w:rsid w:val="00F41FB0"/>
    <w:rsid w:val="00F560EC"/>
    <w:rsid w:val="00FC13DB"/>
    <w:rsid w:val="00FC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B5"/>
    <w:rPr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68615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AB5"/>
    <w:pPr>
      <w:jc w:val="both"/>
    </w:pPr>
  </w:style>
  <w:style w:type="paragraph" w:styleId="a4">
    <w:name w:val="Body Text Indent"/>
    <w:basedOn w:val="a"/>
    <w:rsid w:val="00721AB5"/>
    <w:pPr>
      <w:ind w:firstLine="851"/>
      <w:jc w:val="both"/>
    </w:pPr>
  </w:style>
  <w:style w:type="paragraph" w:styleId="a5">
    <w:name w:val="Balloon Text"/>
    <w:basedOn w:val="a"/>
    <w:semiHidden/>
    <w:rsid w:val="00DE737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02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2Название"/>
    <w:basedOn w:val="a"/>
    <w:link w:val="20"/>
    <w:qFormat/>
    <w:rsid w:val="00087D77"/>
    <w:pPr>
      <w:ind w:right="4536"/>
      <w:jc w:val="both"/>
    </w:pPr>
    <w:rPr>
      <w:rFonts w:ascii="Arial" w:hAnsi="Arial"/>
      <w:b/>
      <w:color w:val="auto"/>
      <w:sz w:val="26"/>
      <w:szCs w:val="28"/>
      <w:lang w:eastAsia="ar-SA"/>
    </w:rPr>
  </w:style>
  <w:style w:type="character" w:customStyle="1" w:styleId="20">
    <w:name w:val="2Название Знак"/>
    <w:link w:val="2"/>
    <w:rsid w:val="00087D77"/>
    <w:rPr>
      <w:rFonts w:ascii="Arial" w:hAnsi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771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F560EC"/>
    <w:pPr>
      <w:spacing w:before="100" w:beforeAutospacing="1" w:after="100" w:afterAutospacing="1"/>
    </w:pPr>
    <w:rPr>
      <w:color w:val="auto"/>
      <w:szCs w:val="24"/>
    </w:rPr>
  </w:style>
  <w:style w:type="paragraph" w:customStyle="1" w:styleId="formattext">
    <w:name w:val="formattext"/>
    <w:basedOn w:val="a"/>
    <w:rsid w:val="00CB3FF4"/>
    <w:pPr>
      <w:spacing w:before="100" w:beforeAutospacing="1" w:after="100" w:afterAutospacing="1"/>
    </w:pPr>
    <w:rPr>
      <w:color w:val="auto"/>
      <w:szCs w:val="24"/>
    </w:rPr>
  </w:style>
  <w:style w:type="character" w:styleId="a8">
    <w:name w:val="Hyperlink"/>
    <w:basedOn w:val="a0"/>
    <w:uiPriority w:val="99"/>
    <w:unhideWhenUsed/>
    <w:rsid w:val="00CB3F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15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nhoper.sovet</cp:lastModifiedBy>
  <cp:revision>7</cp:revision>
  <cp:lastPrinted>2023-10-27T09:17:00Z</cp:lastPrinted>
  <dcterms:created xsi:type="dcterms:W3CDTF">2023-10-23T05:52:00Z</dcterms:created>
  <dcterms:modified xsi:type="dcterms:W3CDTF">2023-10-27T09:25:00Z</dcterms:modified>
</cp:coreProperties>
</file>