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85" w:rsidRDefault="00DD2F85" w:rsidP="00DD2F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D2F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Социальный фонд России</w:t>
      </w:r>
    </w:p>
    <w:p w:rsidR="00DD2F85" w:rsidRPr="00DD2F85" w:rsidRDefault="00DD2F85" w:rsidP="00DD2F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D2F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будет выполнять все функции ПФР и ФСС.</w:t>
      </w:r>
    </w:p>
    <w:p w:rsidR="00DD2F85" w:rsidRDefault="00DD2F85" w:rsidP="00DD2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85" w:rsidRDefault="00DD2F85" w:rsidP="00DD2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Пенсионного фонда России открыт </w:t>
      </w:r>
      <w:hyperlink r:id="rId7" w:tgtFrame="_blank" w:history="1">
        <w:r w:rsidRPr="00DD2F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новый раздел</w:t>
        </w:r>
      </w:hyperlink>
      <w:r w:rsidRPr="00DD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Социальном фонде России, который начн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работу с 1 января 2023 года.</w:t>
      </w:r>
    </w:p>
    <w:p w:rsidR="00DD2F85" w:rsidRPr="00DD2F85" w:rsidRDefault="00DD2F85" w:rsidP="00DD2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</w:t>
      </w:r>
    </w:p>
    <w:p w:rsidR="00DD2F85" w:rsidRPr="00DD2F85" w:rsidRDefault="00DD2F85" w:rsidP="00DD2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:rsidR="00DD2F85" w:rsidRPr="00DD2F85" w:rsidRDefault="00DD2F85" w:rsidP="00DD2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прием граждан СФР будет осуществляться в единых офисах клиентского обслуживания, которые расположены по указанным </w:t>
      </w:r>
      <w:hyperlink r:id="rId8" w:tgtFrame="_blank" w:history="1">
        <w:r w:rsidRPr="00DD2F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адресам</w:t>
        </w:r>
      </w:hyperlink>
      <w:r w:rsidRPr="00DD2F8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из этих офисов уже работают в пилотном режиме.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DD2F85" w:rsidRDefault="00DD2F85" w:rsidP="00DD2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ПФР и ФСС с нового года только положительно повлияет на выплаты и на процесс оказания услуг. Пенсионный фонд России за более чем 30-летнюю историю пережил сложную трансформацию. Из организации, отвечающей только за финансирование пенсий, стал мощнейшим социальным институтом, поддерживающим человека в течение всей жизни с момента рождения. И объединение ПФР и ФСС в 2023 году - это нужный и закономерный шаг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F85" w:rsidRPr="00DD2F85" w:rsidRDefault="00DD2F85" w:rsidP="00DD2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2C" w:rsidRPr="005B33CB" w:rsidRDefault="002E5C2C" w:rsidP="005B33CB">
      <w:pPr>
        <w:pStyle w:val="a4"/>
        <w:shd w:val="clear" w:color="auto" w:fill="FFFFFF"/>
        <w:spacing w:before="0" w:beforeAutospacing="0" w:after="0" w:afterAutospacing="0"/>
        <w:ind w:right="-143"/>
        <w:jc w:val="both"/>
        <w:rPr>
          <w:color w:val="1A1A1A"/>
          <w:sz w:val="28"/>
          <w:szCs w:val="28"/>
        </w:rPr>
      </w:pPr>
      <w:bookmarkStart w:id="0" w:name="_GoBack"/>
      <w:bookmarkEnd w:id="0"/>
    </w:p>
    <w:sectPr w:rsidR="002E5C2C" w:rsidRPr="005B33CB" w:rsidSect="005B33CB">
      <w:pgSz w:w="11906" w:h="16838"/>
      <w:pgMar w:top="851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5F0"/>
    <w:multiLevelType w:val="multilevel"/>
    <w:tmpl w:val="CE14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94"/>
    <w:rsid w:val="000F3B53"/>
    <w:rsid w:val="00174736"/>
    <w:rsid w:val="001A3777"/>
    <w:rsid w:val="00253694"/>
    <w:rsid w:val="002E5C2C"/>
    <w:rsid w:val="004149B5"/>
    <w:rsid w:val="00492A12"/>
    <w:rsid w:val="005B33CB"/>
    <w:rsid w:val="005E12B6"/>
    <w:rsid w:val="006249F9"/>
    <w:rsid w:val="00666E2F"/>
    <w:rsid w:val="007703BF"/>
    <w:rsid w:val="0077773A"/>
    <w:rsid w:val="008E1DFA"/>
    <w:rsid w:val="00906960"/>
    <w:rsid w:val="009E636F"/>
    <w:rsid w:val="00B55FDC"/>
    <w:rsid w:val="00CE6455"/>
    <w:rsid w:val="00D06F73"/>
    <w:rsid w:val="00DD2B94"/>
    <w:rsid w:val="00DD2F85"/>
    <w:rsid w:val="00EA6BA1"/>
    <w:rsid w:val="00E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B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2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D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77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3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B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2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D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77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3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social_fond~8262" TargetMode="External"/><Relationship Id="rId3" Type="http://schemas.openxmlformats.org/officeDocument/2006/relationships/styles" Target="styles.xml"/><Relationship Id="rId7" Type="http://schemas.openxmlformats.org/officeDocument/2006/relationships/hyperlink" Target="https://pfr.gov.ru/grazhdanam/social_fo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85FB-1AEA-480B-8DB0-CF318661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046MedvedevaIA</dc:creator>
  <cp:lastModifiedBy>Ветрова О.А. 046-2201</cp:lastModifiedBy>
  <cp:revision>6</cp:revision>
  <cp:lastPrinted>2022-10-25T13:12:00Z</cp:lastPrinted>
  <dcterms:created xsi:type="dcterms:W3CDTF">2022-12-14T09:28:00Z</dcterms:created>
  <dcterms:modified xsi:type="dcterms:W3CDTF">2022-12-15T07:49:00Z</dcterms:modified>
</cp:coreProperties>
</file>