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EE" w:rsidRDefault="00D876EE" w:rsidP="00D876EE">
      <w:pPr>
        <w:jc w:val="right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-31750</wp:posOffset>
            </wp:positionV>
            <wp:extent cx="571500" cy="688340"/>
            <wp:effectExtent l="19050" t="0" r="0" b="0"/>
            <wp:wrapNone/>
            <wp:docPr id="1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D876EE" w:rsidRPr="002A5150" w:rsidTr="00501A12">
        <w:trPr>
          <w:cantSplit/>
          <w:trHeight w:val="167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76EE" w:rsidRPr="002A5150" w:rsidRDefault="00D876EE" w:rsidP="00501A12">
            <w:pPr>
              <w:rPr>
                <w:rFonts w:ascii="Times New Roman" w:hAnsi="Times New Roman" w:cs="Times New Roman"/>
              </w:rPr>
            </w:pPr>
          </w:p>
          <w:tbl>
            <w:tblPr>
              <w:tblW w:w="935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356"/>
            </w:tblGrid>
            <w:tr w:rsidR="00D876EE" w:rsidRPr="002A5150" w:rsidTr="00501A12">
              <w:trPr>
                <w:cantSplit/>
                <w:trHeight w:val="167"/>
              </w:trPr>
              <w:tc>
                <w:tcPr>
                  <w:tcW w:w="93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D876EE" w:rsidRPr="002A5150" w:rsidRDefault="00D876EE" w:rsidP="00501A12">
                  <w:pPr>
                    <w:pStyle w:val="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150">
                    <w:rPr>
                      <w:b/>
                      <w:sz w:val="28"/>
                      <w:szCs w:val="28"/>
                    </w:rPr>
                    <w:t xml:space="preserve">РЕВИЗИОННАЯ КОМИССИЯ </w:t>
                  </w:r>
                </w:p>
                <w:p w:rsidR="00D876EE" w:rsidRPr="002A5150" w:rsidRDefault="00D876EE" w:rsidP="00501A12">
                  <w:pPr>
                    <w:pStyle w:val="3"/>
                    <w:ind w:left="-10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150">
                    <w:rPr>
                      <w:b/>
                      <w:sz w:val="28"/>
                      <w:szCs w:val="28"/>
                    </w:rPr>
                    <w:t>НОВОХОП</w:t>
                  </w:r>
                  <w:r>
                    <w:rPr>
                      <w:b/>
                      <w:sz w:val="28"/>
                      <w:szCs w:val="28"/>
                    </w:rPr>
                    <w:t>Ё</w:t>
                  </w:r>
                  <w:r w:rsidRPr="002A5150">
                    <w:rPr>
                      <w:b/>
                      <w:sz w:val="28"/>
                      <w:szCs w:val="28"/>
                    </w:rPr>
                    <w:t xml:space="preserve">РСКОГО МУНИЦИПАЛЬНОГО РАЙОНА  </w:t>
                  </w:r>
                </w:p>
                <w:p w:rsidR="00D876EE" w:rsidRPr="002A5150" w:rsidRDefault="00D876EE" w:rsidP="00501A12">
                  <w:pPr>
                    <w:pStyle w:val="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A5150">
                    <w:rPr>
                      <w:b/>
                      <w:sz w:val="28"/>
                      <w:szCs w:val="28"/>
                    </w:rPr>
                    <w:t>ВОРОНЕЖСКОЙ  ОБЛАСТИ</w:t>
                  </w:r>
                </w:p>
                <w:p w:rsidR="00D876EE" w:rsidRPr="002A5150" w:rsidRDefault="00D876EE" w:rsidP="00501A12">
                  <w:pPr>
                    <w:pStyle w:val="3"/>
                    <w:jc w:val="center"/>
                    <w:rPr>
                      <w:b/>
                    </w:rPr>
                  </w:pPr>
                  <w:r w:rsidRPr="002A5150">
                    <w:rPr>
                      <w:sz w:val="24"/>
                    </w:rPr>
                    <w:t>397400,  г</w:t>
                  </w:r>
                  <w:proofErr w:type="gramStart"/>
                  <w:r w:rsidRPr="002A5150">
                    <w:rPr>
                      <w:sz w:val="24"/>
                    </w:rPr>
                    <w:t>.Н</w:t>
                  </w:r>
                  <w:proofErr w:type="gramEnd"/>
                  <w:r w:rsidRPr="002A5150">
                    <w:rPr>
                      <w:sz w:val="24"/>
                    </w:rPr>
                    <w:t>овохоперск, ул. Советская, 26, тел:(47353) 3-19-03</w:t>
                  </w:r>
                </w:p>
                <w:tbl>
                  <w:tblPr>
                    <w:tblW w:w="924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248"/>
                  </w:tblGrid>
                  <w:tr w:rsidR="00D876EE" w:rsidRPr="002A5150" w:rsidTr="00501A12">
                    <w:trPr>
                      <w:trHeight w:val="25"/>
                    </w:trPr>
                    <w:tc>
                      <w:tcPr>
                        <w:tcW w:w="9248" w:type="dxa"/>
                        <w:tcBorders>
                          <w:top w:val="double" w:sz="18" w:space="0" w:color="auto"/>
                        </w:tcBorders>
                      </w:tcPr>
                      <w:p w:rsidR="00D876EE" w:rsidRPr="002A5150" w:rsidRDefault="00D876EE" w:rsidP="00501A12">
                        <w:pPr>
                          <w:tabs>
                            <w:tab w:val="left" w:pos="72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876EE" w:rsidRPr="002A5150" w:rsidRDefault="00D876EE" w:rsidP="00501A1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876EE" w:rsidRPr="002A5150" w:rsidRDefault="00D876EE" w:rsidP="00501A12">
            <w:pPr>
              <w:rPr>
                <w:rFonts w:ascii="Times New Roman" w:hAnsi="Times New Roman" w:cs="Times New Roman"/>
              </w:rPr>
            </w:pPr>
          </w:p>
        </w:tc>
      </w:tr>
    </w:tbl>
    <w:p w:rsidR="000C4C21" w:rsidRPr="00C83A29" w:rsidRDefault="000C4C21" w:rsidP="000C4C21">
      <w:pPr>
        <w:tabs>
          <w:tab w:val="left" w:pos="2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A29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FE533B" w:rsidRPr="00FE533B" w:rsidRDefault="00FE533B" w:rsidP="00FE533B">
      <w:pPr>
        <w:pStyle w:val="2"/>
        <w:ind w:left="0" w:firstLine="0"/>
        <w:rPr>
          <w:b/>
          <w:szCs w:val="28"/>
        </w:rPr>
      </w:pPr>
      <w:r w:rsidRPr="00FE533B">
        <w:rPr>
          <w:b/>
          <w:color w:val="auto"/>
          <w:szCs w:val="28"/>
        </w:rPr>
        <w:t>о результатах контрольного мероприятия</w:t>
      </w:r>
      <w:r>
        <w:rPr>
          <w:b/>
          <w:color w:val="auto"/>
          <w:szCs w:val="28"/>
        </w:rPr>
        <w:t xml:space="preserve"> </w:t>
      </w:r>
      <w:r w:rsidRPr="00FE533B">
        <w:rPr>
          <w:b/>
          <w:szCs w:val="28"/>
        </w:rPr>
        <w:t>«</w:t>
      </w:r>
      <w:r w:rsidR="002D01BF">
        <w:rPr>
          <w:b/>
          <w:szCs w:val="28"/>
        </w:rPr>
        <w:t>П</w:t>
      </w:r>
      <w:r w:rsidR="002D01BF" w:rsidRPr="002018BE">
        <w:rPr>
          <w:b/>
          <w:szCs w:val="28"/>
        </w:rPr>
        <w:t>роверк</w:t>
      </w:r>
      <w:r w:rsidR="002D01BF">
        <w:rPr>
          <w:b/>
          <w:szCs w:val="28"/>
        </w:rPr>
        <w:t>а</w:t>
      </w:r>
      <w:r w:rsidR="002D01BF" w:rsidRPr="002018BE">
        <w:rPr>
          <w:b/>
          <w:szCs w:val="28"/>
        </w:rPr>
        <w:t xml:space="preserve"> </w:t>
      </w:r>
      <w:r w:rsidR="002D01BF" w:rsidRPr="002B1051">
        <w:rPr>
          <w:b/>
          <w:szCs w:val="28"/>
        </w:rPr>
        <w:t>законности и эффе</w:t>
      </w:r>
      <w:r w:rsidR="002D01BF" w:rsidRPr="002B1051">
        <w:rPr>
          <w:b/>
          <w:szCs w:val="28"/>
        </w:rPr>
        <w:t>к</w:t>
      </w:r>
      <w:r w:rsidR="002D01BF" w:rsidRPr="002B1051">
        <w:rPr>
          <w:b/>
          <w:szCs w:val="28"/>
        </w:rPr>
        <w:t xml:space="preserve">тивности использования бюджетных средств, выделенных </w:t>
      </w:r>
      <w:r w:rsidR="002D01BF" w:rsidRPr="00C6306C">
        <w:rPr>
          <w:b/>
          <w:szCs w:val="28"/>
        </w:rPr>
        <w:t>Муниципал</w:t>
      </w:r>
      <w:r w:rsidR="002D01BF" w:rsidRPr="00C6306C">
        <w:rPr>
          <w:b/>
          <w:szCs w:val="28"/>
        </w:rPr>
        <w:t>ь</w:t>
      </w:r>
      <w:r w:rsidR="002D01BF" w:rsidRPr="00C6306C">
        <w:rPr>
          <w:b/>
          <w:szCs w:val="28"/>
        </w:rPr>
        <w:t>ному казенному учреждению культуры Троицкого сельского поселения Новохоперского муниципального района Воронежской области «Стар</w:t>
      </w:r>
      <w:r w:rsidR="002D01BF" w:rsidRPr="00C6306C">
        <w:rPr>
          <w:b/>
          <w:szCs w:val="28"/>
        </w:rPr>
        <w:t>о</w:t>
      </w:r>
      <w:r w:rsidR="002D01BF" w:rsidRPr="00C6306C">
        <w:rPr>
          <w:b/>
          <w:szCs w:val="28"/>
        </w:rPr>
        <w:t xml:space="preserve">жильский </w:t>
      </w:r>
      <w:proofErr w:type="spellStart"/>
      <w:r w:rsidR="002D01BF" w:rsidRPr="00C6306C">
        <w:rPr>
          <w:b/>
          <w:szCs w:val="28"/>
        </w:rPr>
        <w:t>культурно-досуговый</w:t>
      </w:r>
      <w:proofErr w:type="spellEnd"/>
      <w:r w:rsidR="002D01BF" w:rsidRPr="00C6306C">
        <w:rPr>
          <w:b/>
          <w:szCs w:val="28"/>
        </w:rPr>
        <w:t xml:space="preserve"> центр» за 2021 год, истекший период 2022 года</w:t>
      </w:r>
      <w:r w:rsidRPr="00FE533B">
        <w:rPr>
          <w:b/>
          <w:szCs w:val="28"/>
        </w:rPr>
        <w:t>»</w:t>
      </w:r>
    </w:p>
    <w:p w:rsidR="00AD2840" w:rsidRPr="00FE533B" w:rsidRDefault="001655DC" w:rsidP="00C55F06">
      <w:pPr>
        <w:shd w:val="clear" w:color="auto" w:fill="FFFFFF"/>
        <w:spacing w:before="120"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proofErr w:type="gramStart"/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соответствии</w:t>
      </w:r>
      <w:r w:rsidR="00337821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п. 2.</w:t>
      </w:r>
      <w:r w:rsid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3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плана работы ревизионной комиссии Новохопё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ского муниципального района Воронежской области на 2022 год, и распоряж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е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ни</w:t>
      </w:r>
      <w:r w:rsidR="0005056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я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ревизионной комиссии Новохопёрского муниципального района Вороне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ж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ской области от </w:t>
      </w:r>
      <w:r w:rsidR="00C5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1</w:t>
      </w:r>
      <w:r w:rsid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5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.0</w:t>
      </w:r>
      <w:r w:rsid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7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.2022 №</w:t>
      </w:r>
      <w:r w:rsid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4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и.о. 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председател</w:t>
      </w:r>
      <w:r w:rsidR="00BA658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ем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ревизионной комиссии </w:t>
      </w:r>
      <w:r w:rsidR="00F9765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="00F9765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а</w:t>
      </w:r>
      <w:r w:rsidR="00F9765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лашниковой С.Е.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проведено контрольное мероприятие «</w:t>
      </w:r>
      <w:r w:rsidR="002D01BF" w:rsidRP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Проверка законности и эффективности использования бюджетных средств, выделенных Муниципал</w:t>
      </w:r>
      <w:r w:rsidR="002D01BF" w:rsidRP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ь</w:t>
      </w:r>
      <w:r w:rsidR="002D01BF" w:rsidRP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ному казенному учреждению культуры Троицкого сельского поселения Нов</w:t>
      </w:r>
      <w:r w:rsidR="002D01BF" w:rsidRP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</w:t>
      </w:r>
      <w:r w:rsidR="002D01BF" w:rsidRP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хоперского муниципального района Воронежской области «Старожильский</w:t>
      </w:r>
      <w:proofErr w:type="gramEnd"/>
      <w:r w:rsidR="002D01BF" w:rsidRP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2D01BF" w:rsidRP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культурно-досуговый</w:t>
      </w:r>
      <w:proofErr w:type="spellEnd"/>
      <w:r w:rsidR="002D01BF" w:rsidRP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центр» за 2021 год, истекший период 2022 года</w:t>
      </w:r>
      <w:r w:rsid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»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FE533B" w:rsidRPr="00FE533B" w:rsidRDefault="006C38DD" w:rsidP="00C55F06">
      <w:pPr>
        <w:spacing w:before="80"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E533B"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Цели контрольного мероприятия: </w:t>
      </w:r>
      <w:r w:rsidR="002D01BF" w:rsidRP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определение законности, эффекти</w:t>
      </w:r>
      <w:r w:rsidR="002D01BF" w:rsidRP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</w:t>
      </w:r>
      <w:r w:rsidR="002D01BF" w:rsidRP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ности, результативности, продуктивности и целевого использования средств бюджета </w:t>
      </w:r>
      <w:proofErr w:type="spellStart"/>
      <w:r w:rsidR="002D01BF" w:rsidRP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Троицского</w:t>
      </w:r>
      <w:proofErr w:type="spellEnd"/>
      <w:r w:rsidR="002D01BF" w:rsidRP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сельского поселения, предназначенных для функционир</w:t>
      </w:r>
      <w:r w:rsidR="002D01BF" w:rsidRP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</w:t>
      </w:r>
      <w:r w:rsidR="002D01BF" w:rsidRP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вания Муниципального казенного учреждения культуры Троицкого сельск</w:t>
      </w:r>
      <w:r w:rsidR="002D01BF" w:rsidRP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</w:t>
      </w:r>
      <w:r w:rsidR="002D01BF" w:rsidRP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го поселения Новохоперского муниципального района Воронежской области «Старожильский </w:t>
      </w:r>
      <w:proofErr w:type="spellStart"/>
      <w:r w:rsidR="002D01BF" w:rsidRP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культурно-досуговый</w:t>
      </w:r>
      <w:proofErr w:type="spellEnd"/>
      <w:r w:rsidR="002D01BF" w:rsidRP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центр».</w:t>
      </w:r>
    </w:p>
    <w:p w:rsidR="00FE533B" w:rsidRPr="00FE533B" w:rsidRDefault="00FE533B" w:rsidP="00FE533B">
      <w:pPr>
        <w:shd w:val="clear" w:color="auto" w:fill="FFFFFF"/>
        <w:tabs>
          <w:tab w:val="left" w:pos="994"/>
        </w:tabs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Перечень проверенных объектов и оформленных актов:</w:t>
      </w:r>
    </w:p>
    <w:p w:rsidR="00FE533B" w:rsidRPr="00FE533B" w:rsidRDefault="002D01BF" w:rsidP="00FE533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Муниципальное казенное учреждение культуры Троицкого сельского п</w:t>
      </w:r>
      <w:r w:rsidRP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</w:t>
      </w:r>
      <w:r w:rsidRP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селения Новохоперского муниципального района Воронежской области «Ст</w:t>
      </w:r>
      <w:r w:rsidRP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а</w:t>
      </w:r>
      <w:r w:rsidRP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рожильский </w:t>
      </w:r>
      <w:proofErr w:type="spellStart"/>
      <w:r w:rsidRP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культурно-досуговый</w:t>
      </w:r>
      <w:proofErr w:type="spellEnd"/>
      <w:r w:rsidRP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центр»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– акт №б/</w:t>
      </w:r>
      <w:proofErr w:type="spellStart"/>
      <w:proofErr w:type="gramStart"/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</w:t>
      </w:r>
      <w:proofErr w:type="spellEnd"/>
      <w:proofErr w:type="gramEnd"/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10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8</w:t>
      </w:r>
      <w:r w:rsidR="00FE533B"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.2022.</w:t>
      </w:r>
    </w:p>
    <w:p w:rsidR="00FE533B" w:rsidRPr="00FE533B" w:rsidRDefault="00FE533B" w:rsidP="00FE533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Проверяемый период деятельности: </w:t>
      </w:r>
      <w:r w:rsidR="002D01BF" w:rsidRP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2021 год и текущий период 2022 года.</w:t>
      </w:r>
    </w:p>
    <w:p w:rsidR="00FE533B" w:rsidRPr="00FE533B" w:rsidRDefault="00FE533B" w:rsidP="00FE533B">
      <w:pPr>
        <w:shd w:val="clear" w:color="auto" w:fill="FFFFFF"/>
        <w:tabs>
          <w:tab w:val="num" w:pos="1134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FE53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>Срок проведения контрольного мероприятия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: с </w:t>
      </w:r>
      <w:r w:rsidR="00C55F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1</w:t>
      </w:r>
      <w:r w:rsid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8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июл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я по </w:t>
      </w:r>
      <w:r w:rsid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12</w:t>
      </w:r>
      <w:r w:rsidRPr="00FE533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2D01B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августа 2022 года.</w:t>
      </w:r>
    </w:p>
    <w:p w:rsidR="00E55047" w:rsidRPr="00FE2C00" w:rsidRDefault="00E55047" w:rsidP="00FE2C00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right="-36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E2C00">
        <w:rPr>
          <w:rFonts w:ascii="Times New Roman" w:hAnsi="Times New Roman"/>
          <w:sz w:val="28"/>
          <w:szCs w:val="28"/>
          <w:shd w:val="clear" w:color="auto" w:fill="FFFFFF"/>
        </w:rPr>
        <w:t>В результате проведения проверки установлено, что н</w:t>
      </w:r>
      <w:r w:rsidRPr="00FE2C00">
        <w:rPr>
          <w:rFonts w:ascii="Times New Roman" w:hAnsi="Times New Roman"/>
          <w:sz w:val="28"/>
          <w:szCs w:val="28"/>
        </w:rPr>
        <w:t xml:space="preserve">ормы бюджетного законодательства в целом </w:t>
      </w:r>
      <w:r w:rsidR="00050560">
        <w:rPr>
          <w:rFonts w:ascii="Times New Roman" w:hAnsi="Times New Roman"/>
          <w:sz w:val="28"/>
          <w:szCs w:val="28"/>
        </w:rPr>
        <w:t>учреждением</w:t>
      </w:r>
      <w:r w:rsidR="008747B2" w:rsidRPr="00FE2C00">
        <w:rPr>
          <w:rFonts w:ascii="Times New Roman" w:hAnsi="Times New Roman"/>
          <w:sz w:val="28"/>
          <w:szCs w:val="28"/>
        </w:rPr>
        <w:t xml:space="preserve"> </w:t>
      </w:r>
      <w:r w:rsidRPr="00FE2C00">
        <w:rPr>
          <w:rFonts w:ascii="Times New Roman" w:hAnsi="Times New Roman"/>
          <w:sz w:val="28"/>
          <w:szCs w:val="28"/>
        </w:rPr>
        <w:t>выполняются, в</w:t>
      </w:r>
      <w:r w:rsidRPr="00FE2C00">
        <w:rPr>
          <w:rFonts w:ascii="Times New Roman" w:eastAsia="Times New Roman" w:hAnsi="Times New Roman"/>
          <w:sz w:val="28"/>
          <w:szCs w:val="28"/>
        </w:rPr>
        <w:t>месте с тем, отмечен ряд недостатков и нарушений</w:t>
      </w:r>
      <w:r w:rsidR="00795B34">
        <w:rPr>
          <w:rFonts w:ascii="Times New Roman" w:eastAsia="Times New Roman" w:hAnsi="Times New Roman"/>
          <w:sz w:val="28"/>
          <w:szCs w:val="28"/>
        </w:rPr>
        <w:t>:</w:t>
      </w:r>
    </w:p>
    <w:p w:rsidR="00337821" w:rsidRDefault="00C55F06" w:rsidP="00C55F0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3D73">
        <w:rPr>
          <w:sz w:val="28"/>
          <w:szCs w:val="28"/>
        </w:rPr>
        <w:lastRenderedPageBreak/>
        <w:t>Проверкой соответствия Устава МКУК «</w:t>
      </w:r>
      <w:proofErr w:type="gramStart"/>
      <w:r w:rsidR="002D01BF" w:rsidRPr="00064D70">
        <w:rPr>
          <w:sz w:val="28"/>
          <w:szCs w:val="28"/>
        </w:rPr>
        <w:t>Старожильский</w:t>
      </w:r>
      <w:proofErr w:type="gramEnd"/>
      <w:r w:rsidRPr="00193D73">
        <w:rPr>
          <w:sz w:val="28"/>
          <w:szCs w:val="28"/>
        </w:rPr>
        <w:t xml:space="preserve"> КДЦ» дейс</w:t>
      </w:r>
      <w:r w:rsidRPr="00193D73">
        <w:rPr>
          <w:sz w:val="28"/>
          <w:szCs w:val="28"/>
        </w:rPr>
        <w:t>т</w:t>
      </w:r>
      <w:r w:rsidRPr="00193D73">
        <w:rPr>
          <w:sz w:val="28"/>
          <w:szCs w:val="28"/>
        </w:rPr>
        <w:t xml:space="preserve">вующему законодательству установлено, что содержание статьи 4.7. Устава, устанавливающей дополнительные источники финансирования деятельности учреждения, а также статьи 4.10. </w:t>
      </w:r>
      <w:proofErr w:type="gramStart"/>
      <w:r w:rsidRPr="00193D73">
        <w:rPr>
          <w:sz w:val="28"/>
          <w:szCs w:val="28"/>
        </w:rPr>
        <w:t>Устава о том, что «доходы Учреждения, пол</w:t>
      </w:r>
      <w:r w:rsidRPr="00193D73">
        <w:rPr>
          <w:sz w:val="28"/>
          <w:szCs w:val="28"/>
        </w:rPr>
        <w:t>у</w:t>
      </w:r>
      <w:r w:rsidRPr="00193D73">
        <w:rPr>
          <w:sz w:val="28"/>
          <w:szCs w:val="28"/>
        </w:rPr>
        <w:t>ченные от платных услуг, после уплаты налогов и сборов, предусмотренных з</w:t>
      </w:r>
      <w:r w:rsidRPr="00193D73">
        <w:rPr>
          <w:sz w:val="28"/>
          <w:szCs w:val="28"/>
        </w:rPr>
        <w:t>а</w:t>
      </w:r>
      <w:r w:rsidRPr="00193D73">
        <w:rPr>
          <w:sz w:val="28"/>
          <w:szCs w:val="28"/>
        </w:rPr>
        <w:t>конодательством о налогах и сборах, в полном объеме учитываются в смете д</w:t>
      </w:r>
      <w:r w:rsidRPr="00193D73">
        <w:rPr>
          <w:sz w:val="28"/>
          <w:szCs w:val="28"/>
        </w:rPr>
        <w:t>о</w:t>
      </w:r>
      <w:r w:rsidRPr="00193D73">
        <w:rPr>
          <w:sz w:val="28"/>
          <w:szCs w:val="28"/>
        </w:rPr>
        <w:t>ходов и расходов Учреждения», противоречит нормам, закрепленным в ст.ст. 41, 51, 57, 62 и 161 Бюджетного кодекса Российской Федерации, в соответствии с которыми доходы от платных услуг, оказываемых казенными учреждениями, средства безвозмездных</w:t>
      </w:r>
      <w:proofErr w:type="gramEnd"/>
      <w:r w:rsidRPr="00193D73">
        <w:rPr>
          <w:sz w:val="28"/>
          <w:szCs w:val="28"/>
        </w:rPr>
        <w:t xml:space="preserve"> поступлений и иной приносящей доход деятельности поступают в соответствующий бюджет бюджетной системы Российской Фед</w:t>
      </w:r>
      <w:r w:rsidRPr="00193D73">
        <w:rPr>
          <w:sz w:val="28"/>
          <w:szCs w:val="28"/>
        </w:rPr>
        <w:t>е</w:t>
      </w:r>
      <w:r w:rsidRPr="00193D73">
        <w:rPr>
          <w:sz w:val="28"/>
          <w:szCs w:val="28"/>
        </w:rPr>
        <w:t>рации, при составлении, утверждении, исполнении бюджета и составлении о</w:t>
      </w:r>
      <w:r w:rsidRPr="00193D73">
        <w:rPr>
          <w:sz w:val="28"/>
          <w:szCs w:val="28"/>
        </w:rPr>
        <w:t>т</w:t>
      </w:r>
      <w:r w:rsidRPr="00193D73">
        <w:rPr>
          <w:sz w:val="28"/>
          <w:szCs w:val="28"/>
        </w:rPr>
        <w:t>четности о его исполнении включаются в состав доходов бюджета и в качестве дополнительного источника финансового обеспечения деятельности государс</w:t>
      </w:r>
      <w:r w:rsidRPr="00193D73">
        <w:rPr>
          <w:sz w:val="28"/>
          <w:szCs w:val="28"/>
        </w:rPr>
        <w:t>т</w:t>
      </w:r>
      <w:r w:rsidRPr="00193D73">
        <w:rPr>
          <w:sz w:val="28"/>
          <w:szCs w:val="28"/>
        </w:rPr>
        <w:t>венным (муниципальным) казенным учреждениям не возвращаются.</w:t>
      </w:r>
    </w:p>
    <w:p w:rsidR="00C55F06" w:rsidRDefault="00C55F06" w:rsidP="00E23DD3">
      <w:pPr>
        <w:spacing w:after="0" w:line="27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F06">
        <w:rPr>
          <w:rFonts w:ascii="Times New Roman" w:eastAsia="Times New Roman" w:hAnsi="Times New Roman" w:cs="Times New Roman"/>
          <w:b/>
          <w:sz w:val="28"/>
          <w:szCs w:val="28"/>
        </w:rPr>
        <w:t>В нарушение п.8 Общих требований 26н</w:t>
      </w:r>
      <w:r w:rsidRPr="00B5127E">
        <w:rPr>
          <w:b/>
          <w:sz w:val="28"/>
          <w:szCs w:val="28"/>
        </w:rPr>
        <w:t xml:space="preserve"> </w:t>
      </w:r>
      <w:r w:rsidRPr="00C55F06">
        <w:rPr>
          <w:rFonts w:ascii="yandex-sans" w:eastAsia="Times New Roman" w:hAnsi="yandex-sans" w:cs="Times New Roman"/>
          <w:color w:val="000000"/>
          <w:sz w:val="28"/>
          <w:szCs w:val="28"/>
        </w:rPr>
        <w:t>Учреждением не представлены к проверке обоснования (расчеты) плановых сметных показателей на 2021</w:t>
      </w:r>
      <w:r w:rsidR="002D01BF" w:rsidRPr="002D01BF">
        <w:rPr>
          <w:rFonts w:ascii="Times New Roman" w:eastAsia="Times New Roman" w:hAnsi="Times New Roman" w:cs="Times New Roman"/>
          <w:sz w:val="28"/>
          <w:szCs w:val="28"/>
        </w:rPr>
        <w:t>, 2022 годы</w:t>
      </w:r>
      <w:r w:rsidRPr="002D01B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2D0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D01BF">
        <w:rPr>
          <w:rFonts w:ascii="Times New Roman" w:eastAsia="Times New Roman" w:hAnsi="Times New Roman" w:cs="Times New Roman"/>
          <w:sz w:val="28"/>
          <w:szCs w:val="28"/>
        </w:rPr>
        <w:t>торые являются неотъемлемой частью бюджетной сметы.</w:t>
      </w:r>
    </w:p>
    <w:p w:rsidR="002D01BF" w:rsidRDefault="002D01BF" w:rsidP="002D01BF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9F4">
        <w:rPr>
          <w:rFonts w:ascii="Times New Roman" w:hAnsi="Times New Roman" w:cs="Times New Roman"/>
          <w:sz w:val="28"/>
          <w:szCs w:val="28"/>
        </w:rPr>
        <w:t>При проверке организации и ведения бухгалтерского учета установлено, что состояние бухгалтерского учета в целом отвечает требованиям действу</w:t>
      </w:r>
      <w:r w:rsidRPr="005A69F4">
        <w:rPr>
          <w:rFonts w:ascii="Times New Roman" w:hAnsi="Times New Roman" w:cs="Times New Roman"/>
          <w:sz w:val="28"/>
          <w:szCs w:val="28"/>
        </w:rPr>
        <w:t>ю</w:t>
      </w:r>
      <w:r w:rsidRPr="005A69F4">
        <w:rPr>
          <w:rFonts w:ascii="Times New Roman" w:hAnsi="Times New Roman" w:cs="Times New Roman"/>
          <w:sz w:val="28"/>
          <w:szCs w:val="28"/>
        </w:rPr>
        <w:t>щего законодательства по бухгалтерскому учету, но отмечен ряд нарушений и недостатков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01BF" w:rsidRPr="005A69F4" w:rsidRDefault="002D01BF" w:rsidP="002D01BF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</w:t>
      </w:r>
      <w:r w:rsidRPr="002D01BF">
        <w:rPr>
          <w:rFonts w:ascii="Times New Roman" w:hAnsi="Times New Roman" w:cs="Times New Roman"/>
          <w:sz w:val="28"/>
          <w:szCs w:val="28"/>
        </w:rPr>
        <w:t xml:space="preserve"> нарушение требований </w:t>
      </w:r>
      <w:hyperlink r:id="rId7" w:history="1">
        <w:r w:rsidRPr="002D01BF">
          <w:rPr>
            <w:rFonts w:ascii="Times New Roman" w:hAnsi="Times New Roman" w:cs="Times New Roman"/>
            <w:sz w:val="28"/>
            <w:szCs w:val="28"/>
          </w:rPr>
          <w:t>Приложения 5</w:t>
        </w:r>
      </w:hyperlink>
      <w:r w:rsidRPr="002D01BF">
        <w:rPr>
          <w:rFonts w:ascii="Times New Roman" w:hAnsi="Times New Roman" w:cs="Times New Roman"/>
          <w:sz w:val="28"/>
          <w:szCs w:val="28"/>
        </w:rPr>
        <w:t xml:space="preserve"> к Приказу Минфина РФ от 30.03.2015 N 52н «Об утверждении форм первичных учетных документов и р</w:t>
      </w:r>
      <w:r w:rsidRPr="002D01BF">
        <w:rPr>
          <w:rFonts w:ascii="Times New Roman" w:hAnsi="Times New Roman" w:cs="Times New Roman"/>
          <w:sz w:val="28"/>
          <w:szCs w:val="28"/>
        </w:rPr>
        <w:t>е</w:t>
      </w:r>
      <w:r w:rsidRPr="002D01BF">
        <w:rPr>
          <w:rFonts w:ascii="Times New Roman" w:hAnsi="Times New Roman" w:cs="Times New Roman"/>
          <w:sz w:val="28"/>
          <w:szCs w:val="28"/>
        </w:rPr>
        <w:t>гистров бухгалтерского учета, применяемых органами государственной власти (государственными органами), органами местного с</w:t>
      </w:r>
      <w:r w:rsidRPr="002D01BF">
        <w:rPr>
          <w:rFonts w:ascii="Times New Roman" w:hAnsi="Times New Roman" w:cs="Times New Roman"/>
          <w:sz w:val="28"/>
          <w:szCs w:val="28"/>
        </w:rPr>
        <w:t>а</w:t>
      </w:r>
      <w:r w:rsidRPr="002D01BF">
        <w:rPr>
          <w:rFonts w:ascii="Times New Roman" w:hAnsi="Times New Roman" w:cs="Times New Roman"/>
          <w:sz w:val="28"/>
          <w:szCs w:val="28"/>
        </w:rPr>
        <w:t>моуправления, органами управления государственными внебюджетными фондами, госуда</w:t>
      </w:r>
      <w:r w:rsidRPr="002D01BF">
        <w:rPr>
          <w:rFonts w:ascii="Times New Roman" w:hAnsi="Times New Roman" w:cs="Times New Roman"/>
          <w:sz w:val="28"/>
          <w:szCs w:val="28"/>
        </w:rPr>
        <w:t>р</w:t>
      </w:r>
      <w:r w:rsidRPr="002D01BF">
        <w:rPr>
          <w:rFonts w:ascii="Times New Roman" w:hAnsi="Times New Roman" w:cs="Times New Roman"/>
          <w:sz w:val="28"/>
          <w:szCs w:val="28"/>
        </w:rPr>
        <w:t>ственными (муниципальными) учреждениями, и Методических указаний по их примен</w:t>
      </w:r>
      <w:r w:rsidRPr="002D01BF">
        <w:rPr>
          <w:rFonts w:ascii="Times New Roman" w:hAnsi="Times New Roman" w:cs="Times New Roman"/>
          <w:sz w:val="28"/>
          <w:szCs w:val="28"/>
        </w:rPr>
        <w:t>е</w:t>
      </w:r>
      <w:r w:rsidRPr="002D01BF">
        <w:rPr>
          <w:rFonts w:ascii="Times New Roman" w:hAnsi="Times New Roman" w:cs="Times New Roman"/>
          <w:sz w:val="28"/>
          <w:szCs w:val="28"/>
        </w:rPr>
        <w:t xml:space="preserve">нию» (Приказ №52н) Карточка-справка </w:t>
      </w:r>
      <w:hyperlink r:id="rId8" w:history="1">
        <w:r w:rsidRPr="002D01BF">
          <w:rPr>
            <w:rFonts w:ascii="Times New Roman" w:hAnsi="Times New Roman" w:cs="Times New Roman"/>
            <w:sz w:val="28"/>
            <w:szCs w:val="28"/>
          </w:rPr>
          <w:t>(ф. 0504417)</w:t>
        </w:r>
      </w:hyperlink>
      <w:r w:rsidRPr="002D01BF">
        <w:rPr>
          <w:rFonts w:ascii="Times New Roman" w:hAnsi="Times New Roman" w:cs="Times New Roman"/>
          <w:sz w:val="28"/>
          <w:szCs w:val="28"/>
        </w:rPr>
        <w:t xml:space="preserve"> для регистрации справо</w:t>
      </w:r>
      <w:r w:rsidRPr="002D01BF">
        <w:rPr>
          <w:rFonts w:ascii="Times New Roman" w:hAnsi="Times New Roman" w:cs="Times New Roman"/>
          <w:sz w:val="28"/>
          <w:szCs w:val="28"/>
        </w:rPr>
        <w:t>ч</w:t>
      </w:r>
      <w:r w:rsidRPr="002D01BF">
        <w:rPr>
          <w:rFonts w:ascii="Times New Roman" w:hAnsi="Times New Roman" w:cs="Times New Roman"/>
          <w:sz w:val="28"/>
          <w:szCs w:val="28"/>
        </w:rPr>
        <w:t>ных сведений о зарабо</w:t>
      </w:r>
      <w:r w:rsidRPr="002D01BF">
        <w:rPr>
          <w:rFonts w:ascii="Times New Roman" w:hAnsi="Times New Roman" w:cs="Times New Roman"/>
          <w:sz w:val="28"/>
          <w:szCs w:val="28"/>
        </w:rPr>
        <w:t>т</w:t>
      </w:r>
      <w:r w:rsidRPr="002D01BF">
        <w:rPr>
          <w:rFonts w:ascii="Times New Roman" w:hAnsi="Times New Roman" w:cs="Times New Roman"/>
          <w:sz w:val="28"/>
          <w:szCs w:val="28"/>
        </w:rPr>
        <w:t>ной плате работников не</w:t>
      </w:r>
      <w:proofErr w:type="gramEnd"/>
      <w:r w:rsidRPr="002D01BF">
        <w:rPr>
          <w:rFonts w:ascii="Times New Roman" w:hAnsi="Times New Roman" w:cs="Times New Roman"/>
          <w:sz w:val="28"/>
          <w:szCs w:val="28"/>
        </w:rPr>
        <w:t xml:space="preserve"> применяется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1BF" w:rsidRDefault="00F623B8" w:rsidP="00E23DD3">
      <w:pPr>
        <w:spacing w:after="0" w:line="2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23B8">
        <w:rPr>
          <w:rFonts w:ascii="Times New Roman" w:hAnsi="Times New Roman" w:cs="Times New Roman"/>
          <w:sz w:val="28"/>
          <w:szCs w:val="28"/>
        </w:rPr>
        <w:t xml:space="preserve"> нарушение пункта 11 Инструкции N157н, в нарушение пункта 4 ст.10 Федерального закона от 06.12.2011 №402-ФЗ журнал операций №6  «расчетов по заработной плате» за весь проверяемый период не содержит обязательных реквизитов, установленные законодательством о бухгалтерском учете: наим</w:t>
      </w:r>
      <w:r w:rsidRPr="00F623B8">
        <w:rPr>
          <w:rFonts w:ascii="Times New Roman" w:hAnsi="Times New Roman" w:cs="Times New Roman"/>
          <w:sz w:val="28"/>
          <w:szCs w:val="28"/>
        </w:rPr>
        <w:t>е</w:t>
      </w:r>
      <w:r w:rsidRPr="00F623B8">
        <w:rPr>
          <w:rFonts w:ascii="Times New Roman" w:hAnsi="Times New Roman" w:cs="Times New Roman"/>
          <w:sz w:val="28"/>
          <w:szCs w:val="28"/>
        </w:rPr>
        <w:t>нования должностей лиц, ответственных за ведение рег</w:t>
      </w:r>
      <w:r w:rsidRPr="00F623B8">
        <w:rPr>
          <w:rFonts w:ascii="Times New Roman" w:hAnsi="Times New Roman" w:cs="Times New Roman"/>
          <w:sz w:val="28"/>
          <w:szCs w:val="28"/>
        </w:rPr>
        <w:t>и</w:t>
      </w:r>
      <w:r w:rsidRPr="00F623B8">
        <w:rPr>
          <w:rFonts w:ascii="Times New Roman" w:hAnsi="Times New Roman" w:cs="Times New Roman"/>
          <w:sz w:val="28"/>
          <w:szCs w:val="28"/>
        </w:rPr>
        <w:t>стра, а так же подписи лиц, ответственных за ведение регистра, с указанием их фамилий и инициалов либо</w:t>
      </w:r>
      <w:proofErr w:type="gramEnd"/>
      <w:r w:rsidRPr="00F623B8">
        <w:rPr>
          <w:rFonts w:ascii="Times New Roman" w:hAnsi="Times New Roman" w:cs="Times New Roman"/>
          <w:sz w:val="28"/>
          <w:szCs w:val="28"/>
        </w:rPr>
        <w:t xml:space="preserve"> иных реквизитов, необходимых для идент</w:t>
      </w:r>
      <w:r w:rsidRPr="00F623B8">
        <w:rPr>
          <w:rFonts w:ascii="Times New Roman" w:hAnsi="Times New Roman" w:cs="Times New Roman"/>
          <w:sz w:val="28"/>
          <w:szCs w:val="28"/>
        </w:rPr>
        <w:t>и</w:t>
      </w:r>
      <w:r w:rsidRPr="00F623B8">
        <w:rPr>
          <w:rFonts w:ascii="Times New Roman" w:hAnsi="Times New Roman" w:cs="Times New Roman"/>
          <w:sz w:val="28"/>
          <w:szCs w:val="28"/>
        </w:rPr>
        <w:t>фикации этих лиц.</w:t>
      </w:r>
    </w:p>
    <w:p w:rsidR="0039233E" w:rsidRDefault="0039233E" w:rsidP="00E23DD3">
      <w:pPr>
        <w:spacing w:after="0" w:line="2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58F0">
        <w:rPr>
          <w:rFonts w:ascii="Times New Roman" w:hAnsi="Times New Roman" w:cs="Times New Roman"/>
          <w:sz w:val="28"/>
          <w:szCs w:val="28"/>
        </w:rPr>
        <w:t>в</w:t>
      </w:r>
      <w:r w:rsidRPr="0039233E">
        <w:rPr>
          <w:rFonts w:ascii="Times New Roman" w:hAnsi="Times New Roman" w:cs="Times New Roman"/>
          <w:sz w:val="28"/>
          <w:szCs w:val="28"/>
        </w:rPr>
        <w:t xml:space="preserve"> нарушение части 4 статьи 10 Федерального закона от 06.12.2011 N 402-ФЗ, пункта 11 Инструкции N157н в журнале операций «Касса» за 06.2021 отсутствует подпись лиц, ответственных за ведение регистра, с указанием их фамилий и инициалов либо иных реквизитов, необходимых для идентифик</w:t>
      </w:r>
      <w:r w:rsidRPr="0039233E">
        <w:rPr>
          <w:rFonts w:ascii="Times New Roman" w:hAnsi="Times New Roman" w:cs="Times New Roman"/>
          <w:sz w:val="28"/>
          <w:szCs w:val="28"/>
        </w:rPr>
        <w:t>а</w:t>
      </w:r>
      <w:r w:rsidRPr="0039233E">
        <w:rPr>
          <w:rFonts w:ascii="Times New Roman" w:hAnsi="Times New Roman" w:cs="Times New Roman"/>
          <w:sz w:val="28"/>
          <w:szCs w:val="28"/>
        </w:rPr>
        <w:t>ции этих лиц.</w:t>
      </w:r>
    </w:p>
    <w:p w:rsidR="001F58F0" w:rsidRPr="00F623B8" w:rsidRDefault="001F58F0" w:rsidP="00E23DD3">
      <w:pPr>
        <w:spacing w:after="0" w:line="2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58F0">
        <w:rPr>
          <w:rFonts w:ascii="Times New Roman" w:hAnsi="Times New Roman" w:cs="Times New Roman"/>
          <w:sz w:val="28"/>
          <w:szCs w:val="28"/>
        </w:rPr>
        <w:t>в нарушение части 1 статьи 10 Федерального закона от 06.12.2011 N 402-ФЗ «О бухгалтерском учете», п.29 Приказа МФ РФ от 31.12.2016 N 256н  "Об утверждении федерального стандарта бухгалтерского учета для организ</w:t>
      </w:r>
      <w:r w:rsidRPr="001F58F0">
        <w:rPr>
          <w:rFonts w:ascii="Times New Roman" w:hAnsi="Times New Roman" w:cs="Times New Roman"/>
          <w:sz w:val="28"/>
          <w:szCs w:val="28"/>
        </w:rPr>
        <w:t>а</w:t>
      </w:r>
      <w:r w:rsidRPr="001F58F0">
        <w:rPr>
          <w:rFonts w:ascii="Times New Roman" w:hAnsi="Times New Roman" w:cs="Times New Roman"/>
          <w:sz w:val="28"/>
          <w:szCs w:val="28"/>
        </w:rPr>
        <w:lastRenderedPageBreak/>
        <w:t>ций государственного сектора "Концептуальные основы бухгалтерского учета и отчетности организаций государственного сектора" в регистре бухгалтерского учета несвоевременно зарегистрирован первичный учетный документ</w:t>
      </w:r>
      <w:r>
        <w:rPr>
          <w:rFonts w:ascii="Times New Roman" w:hAnsi="Times New Roman" w:cs="Times New Roman"/>
          <w:sz w:val="28"/>
          <w:szCs w:val="28"/>
        </w:rPr>
        <w:t xml:space="preserve"> (2 нар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шения).</w:t>
      </w:r>
      <w:proofErr w:type="gramEnd"/>
    </w:p>
    <w:p w:rsidR="00E4375E" w:rsidRDefault="00F623B8" w:rsidP="00E4375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A37F50" w:rsidRPr="00A37F50">
        <w:rPr>
          <w:rFonts w:ascii="Times New Roman" w:eastAsia="Times New Roman" w:hAnsi="Times New Roman" w:cs="Times New Roman"/>
          <w:b/>
          <w:sz w:val="28"/>
          <w:szCs w:val="28"/>
        </w:rPr>
        <w:t xml:space="preserve"> нарушение статьи 34 Бюджетного кодекса РФ</w:t>
      </w:r>
      <w:r w:rsidR="00A37F50" w:rsidRPr="00A37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2259F">
        <w:rPr>
          <w:rFonts w:ascii="Times New Roman" w:eastAsia="Times New Roman" w:hAnsi="Times New Roman" w:cs="Times New Roman"/>
          <w:sz w:val="28"/>
          <w:szCs w:val="28"/>
        </w:rPr>
        <w:t xml:space="preserve"> проверяемом пери</w:t>
      </w:r>
      <w:r w:rsidRPr="0042259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2259F">
        <w:rPr>
          <w:rFonts w:ascii="Times New Roman" w:eastAsia="Times New Roman" w:hAnsi="Times New Roman" w:cs="Times New Roman"/>
          <w:sz w:val="28"/>
          <w:szCs w:val="28"/>
        </w:rPr>
        <w:t xml:space="preserve">де </w:t>
      </w:r>
      <w:r w:rsidR="0042259F" w:rsidRPr="0042259F">
        <w:rPr>
          <w:rFonts w:ascii="Times New Roman" w:eastAsia="Times New Roman" w:hAnsi="Times New Roman" w:cs="Times New Roman"/>
          <w:sz w:val="28"/>
          <w:szCs w:val="28"/>
        </w:rPr>
        <w:t xml:space="preserve">учреждением </w:t>
      </w:r>
      <w:r w:rsidR="00A37F50" w:rsidRPr="00A37F50">
        <w:rPr>
          <w:rFonts w:ascii="Times New Roman" w:eastAsia="Times New Roman" w:hAnsi="Times New Roman" w:cs="Times New Roman"/>
          <w:sz w:val="28"/>
          <w:szCs w:val="28"/>
        </w:rPr>
        <w:t>допущено</w:t>
      </w:r>
      <w:r w:rsidR="00A37F50" w:rsidRPr="00422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F50">
        <w:rPr>
          <w:rFonts w:ascii="Times New Roman" w:eastAsia="Times New Roman" w:hAnsi="Times New Roman" w:cs="Times New Roman"/>
          <w:sz w:val="28"/>
          <w:szCs w:val="28"/>
        </w:rPr>
        <w:t>расходование муниципальных средств</w:t>
      </w:r>
      <w:r w:rsidR="0042259F" w:rsidRPr="00422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F5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2259F" w:rsidRPr="0042259F">
        <w:rPr>
          <w:rFonts w:ascii="Times New Roman" w:eastAsia="Times New Roman" w:hAnsi="Times New Roman" w:cs="Times New Roman"/>
          <w:sz w:val="28"/>
          <w:szCs w:val="28"/>
        </w:rPr>
        <w:t>пени, штрафы</w:t>
      </w:r>
      <w:r w:rsidR="00A37F50">
        <w:rPr>
          <w:rFonts w:ascii="Times New Roman" w:eastAsia="Times New Roman" w:hAnsi="Times New Roman" w:cs="Times New Roman"/>
          <w:sz w:val="28"/>
          <w:szCs w:val="28"/>
        </w:rPr>
        <w:t xml:space="preserve"> за несвоевременную оплату налогов, взносов</w:t>
      </w:r>
      <w:r>
        <w:rPr>
          <w:rFonts w:ascii="Times New Roman" w:eastAsia="Times New Roman" w:hAnsi="Times New Roman" w:cs="Times New Roman"/>
          <w:sz w:val="28"/>
          <w:szCs w:val="28"/>
        </w:rPr>
        <w:t>, не предоставлении нал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говой декларации в налоговый орган</w:t>
      </w:r>
      <w:r w:rsidR="0042259F" w:rsidRPr="00E437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75E" w:rsidRPr="00E4375E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A37F50">
        <w:rPr>
          <w:rFonts w:ascii="Times New Roman" w:eastAsia="Times New Roman" w:hAnsi="Times New Roman" w:cs="Times New Roman"/>
          <w:sz w:val="28"/>
          <w:szCs w:val="28"/>
        </w:rPr>
        <w:t>1 </w:t>
      </w:r>
      <w:r>
        <w:rPr>
          <w:rFonts w:ascii="Times New Roman" w:eastAsia="Times New Roman" w:hAnsi="Times New Roman" w:cs="Times New Roman"/>
          <w:sz w:val="28"/>
          <w:szCs w:val="28"/>
        </w:rPr>
        <w:t>963</w:t>
      </w:r>
      <w:r w:rsidR="00A37F5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87</w:t>
      </w:r>
      <w:r w:rsidR="00E4375E" w:rsidRPr="00E4375E">
        <w:rPr>
          <w:rFonts w:ascii="Times New Roman" w:eastAsia="Times New Roman" w:hAnsi="Times New Roman" w:cs="Times New Roman"/>
          <w:sz w:val="28"/>
          <w:szCs w:val="28"/>
        </w:rPr>
        <w:t xml:space="preserve"> рублей, </w:t>
      </w:r>
      <w:r w:rsidR="00A37F50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E4375E" w:rsidRPr="00E4375E">
        <w:rPr>
          <w:rFonts w:ascii="Times New Roman" w:eastAsia="Times New Roman" w:hAnsi="Times New Roman" w:cs="Times New Roman"/>
          <w:sz w:val="28"/>
          <w:szCs w:val="28"/>
        </w:rPr>
        <w:t>квалифиц</w:t>
      </w:r>
      <w:r w:rsidR="00E4375E" w:rsidRPr="00E4375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4375E" w:rsidRPr="00E4375E">
        <w:rPr>
          <w:rFonts w:ascii="Times New Roman" w:eastAsia="Times New Roman" w:hAnsi="Times New Roman" w:cs="Times New Roman"/>
          <w:sz w:val="28"/>
          <w:szCs w:val="28"/>
        </w:rPr>
        <w:t>рова</w:t>
      </w:r>
      <w:r w:rsidR="00E4375E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E4375E" w:rsidRPr="00E4375E">
        <w:rPr>
          <w:rFonts w:ascii="Times New Roman" w:eastAsia="Times New Roman" w:hAnsi="Times New Roman" w:cs="Times New Roman"/>
          <w:sz w:val="28"/>
          <w:szCs w:val="28"/>
        </w:rPr>
        <w:t>, как</w:t>
      </w:r>
      <w:r w:rsidR="00E4375E" w:rsidRPr="005630C6">
        <w:rPr>
          <w:sz w:val="28"/>
          <w:szCs w:val="28"/>
        </w:rPr>
        <w:t xml:space="preserve"> </w:t>
      </w:r>
      <w:r w:rsidR="00E4375E" w:rsidRPr="00E4375E">
        <w:rPr>
          <w:rFonts w:ascii="Times New Roman" w:eastAsia="Times New Roman" w:hAnsi="Times New Roman" w:cs="Times New Roman"/>
          <w:b/>
          <w:i/>
          <w:sz w:val="28"/>
          <w:szCs w:val="28"/>
        </w:rPr>
        <w:t>неэффективное и</w:t>
      </w:r>
      <w:r w:rsidR="00E4375E" w:rsidRPr="00E4375E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r w:rsidR="00E4375E" w:rsidRPr="00E4375E">
        <w:rPr>
          <w:rFonts w:ascii="Times New Roman" w:eastAsia="Times New Roman" w:hAnsi="Times New Roman" w:cs="Times New Roman"/>
          <w:b/>
          <w:i/>
          <w:sz w:val="28"/>
          <w:szCs w:val="28"/>
        </w:rPr>
        <w:t>пользование бюджетных средств.</w:t>
      </w:r>
    </w:p>
    <w:p w:rsidR="0039233E" w:rsidRPr="0039233E" w:rsidRDefault="0039233E" w:rsidP="003923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233E"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>В нарушение п.4.3 Указаний Банка России от 11.03.2014 N 3210-У "О порядке ведения кассовых операций юридическими лицами и упроще</w:t>
      </w:r>
      <w:r w:rsidRPr="0039233E"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>н</w:t>
      </w:r>
      <w:r w:rsidRPr="0039233E"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>ном порядке ведения кассовых операций индивидуальными предприним</w:t>
      </w:r>
      <w:r w:rsidRPr="0039233E"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>а</w:t>
      </w:r>
      <w:r w:rsidRPr="0039233E"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>телями и субъектами малого предпринимательства"</w:t>
      </w:r>
      <w:r>
        <w:rPr>
          <w:b/>
          <w:i/>
          <w:sz w:val="28"/>
          <w:szCs w:val="28"/>
        </w:rPr>
        <w:t xml:space="preserve"> </w:t>
      </w:r>
      <w:r w:rsidRPr="0039233E">
        <w:rPr>
          <w:rFonts w:ascii="Times New Roman" w:eastAsia="Times New Roman" w:hAnsi="Times New Roman" w:cs="Times New Roman"/>
          <w:sz w:val="28"/>
          <w:szCs w:val="28"/>
        </w:rPr>
        <w:t>в приходном касс</w:t>
      </w:r>
      <w:r w:rsidRPr="0039233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233E">
        <w:rPr>
          <w:rFonts w:ascii="Times New Roman" w:eastAsia="Times New Roman" w:hAnsi="Times New Roman" w:cs="Times New Roman"/>
          <w:sz w:val="28"/>
          <w:szCs w:val="28"/>
        </w:rPr>
        <w:t>вом ордере отсутствует подпись директора учреждения (В случае ведения кассовых опер</w:t>
      </w:r>
      <w:r w:rsidRPr="0039233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233E">
        <w:rPr>
          <w:rFonts w:ascii="Times New Roman" w:eastAsia="Times New Roman" w:hAnsi="Times New Roman" w:cs="Times New Roman"/>
          <w:sz w:val="28"/>
          <w:szCs w:val="28"/>
        </w:rPr>
        <w:t>ций и оформления кассовых док</w:t>
      </w:r>
      <w:r w:rsidRPr="0039233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9233E">
        <w:rPr>
          <w:rFonts w:ascii="Times New Roman" w:eastAsia="Times New Roman" w:hAnsi="Times New Roman" w:cs="Times New Roman"/>
          <w:sz w:val="28"/>
          <w:szCs w:val="28"/>
        </w:rPr>
        <w:t>ментов руководителем, кассовые документы подписываются руководителем).</w:t>
      </w:r>
      <w:proofErr w:type="gramEnd"/>
    </w:p>
    <w:p w:rsidR="00E23DD3" w:rsidRPr="00E23DD3" w:rsidRDefault="00E23DD3" w:rsidP="00E4375E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3DD3"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>В нарушение ч.2 статьи 38 Федерального закона от 05.04.2014 N 44-ФЗ «О контрактной системе в сфере закупок товаров, работ, услуг для обеспечения государственных и муниципальных нужд»</w:t>
      </w:r>
      <w:r w:rsidRPr="00DF41E3">
        <w:rPr>
          <w:sz w:val="28"/>
          <w:szCs w:val="28"/>
        </w:rPr>
        <w:t xml:space="preserve"> </w:t>
      </w:r>
      <w:r w:rsidRPr="00E23DD3">
        <w:rPr>
          <w:rFonts w:ascii="Times New Roman" w:eastAsia="Times New Roman" w:hAnsi="Times New Roman" w:cs="Times New Roman"/>
          <w:sz w:val="28"/>
          <w:szCs w:val="28"/>
        </w:rPr>
        <w:t>контрактный упра</w:t>
      </w:r>
      <w:r w:rsidRPr="00E23DD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3DD3">
        <w:rPr>
          <w:rFonts w:ascii="Times New Roman" w:eastAsia="Times New Roman" w:hAnsi="Times New Roman" w:cs="Times New Roman"/>
          <w:sz w:val="28"/>
          <w:szCs w:val="28"/>
        </w:rPr>
        <w:t>ляющий не является должностным лицом заказчика</w:t>
      </w:r>
      <w:r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E23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3DD3">
        <w:rPr>
          <w:rFonts w:ascii="Times New Roman" w:eastAsia="Times New Roman" w:hAnsi="Times New Roman" w:cs="Times New Roman"/>
          <w:sz w:val="28"/>
          <w:szCs w:val="28"/>
        </w:rPr>
        <w:t>бязанности контрактн</w:t>
      </w:r>
      <w:r w:rsidRPr="00E23D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3DD3">
        <w:rPr>
          <w:rFonts w:ascii="Times New Roman" w:eastAsia="Times New Roman" w:hAnsi="Times New Roman" w:cs="Times New Roman"/>
          <w:sz w:val="28"/>
          <w:szCs w:val="28"/>
        </w:rPr>
        <w:t>го управляющего в МКУК «</w:t>
      </w:r>
      <w:r w:rsidR="00F623B8" w:rsidRPr="00F623B8">
        <w:rPr>
          <w:rFonts w:ascii="Times New Roman" w:eastAsia="Times New Roman" w:hAnsi="Times New Roman" w:cs="Times New Roman"/>
          <w:sz w:val="28"/>
          <w:szCs w:val="28"/>
        </w:rPr>
        <w:t>Старожильский</w:t>
      </w:r>
      <w:r w:rsidRPr="00E23DD3">
        <w:rPr>
          <w:rFonts w:ascii="Times New Roman" w:eastAsia="Times New Roman" w:hAnsi="Times New Roman" w:cs="Times New Roman"/>
          <w:sz w:val="28"/>
          <w:szCs w:val="28"/>
        </w:rPr>
        <w:t xml:space="preserve"> КДЦ» возложены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23B8" w:rsidRPr="009C60CB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="00F623B8" w:rsidRPr="002F3EE0">
        <w:rPr>
          <w:bCs/>
          <w:sz w:val="28"/>
          <w:szCs w:val="28"/>
        </w:rPr>
        <w:t xml:space="preserve"> </w:t>
      </w:r>
      <w:r w:rsidR="00F623B8" w:rsidRPr="00F623B8">
        <w:rPr>
          <w:rFonts w:ascii="Times New Roman" w:eastAsia="Times New Roman" w:hAnsi="Times New Roman" w:cs="Times New Roman"/>
          <w:sz w:val="28"/>
          <w:szCs w:val="28"/>
        </w:rPr>
        <w:t>администрации Троицкого сельского поселения Новохоперского муниципал</w:t>
      </w:r>
      <w:r w:rsidR="00F623B8" w:rsidRPr="00F623B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623B8" w:rsidRPr="00F623B8">
        <w:rPr>
          <w:rFonts w:ascii="Times New Roman" w:eastAsia="Times New Roman" w:hAnsi="Times New Roman" w:cs="Times New Roman"/>
          <w:sz w:val="28"/>
          <w:szCs w:val="28"/>
        </w:rPr>
        <w:t>ного района №33 от 28.12.2018 на</w:t>
      </w:r>
      <w:r w:rsidR="00F623B8">
        <w:rPr>
          <w:rFonts w:ascii="Times New Roman" w:eastAsia="Times New Roman" w:hAnsi="Times New Roman" w:cs="Times New Roman"/>
          <w:sz w:val="28"/>
          <w:szCs w:val="28"/>
        </w:rPr>
        <w:t xml:space="preserve"> сотрудника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622B4" w:rsidRPr="00E23DD3" w:rsidRDefault="005622B4" w:rsidP="006A45EF">
      <w:pPr>
        <w:autoSpaceDE w:val="0"/>
        <w:autoSpaceDN w:val="0"/>
        <w:adjustRightInd w:val="0"/>
        <w:spacing w:after="0" w:line="27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2B4"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>В нарушение пункта 1 части 2 статьи 432, пункта 2 статьи 457 Гражданского кодекса Российской Федерации от 30.11.1994 №51-ФЗ</w:t>
      </w:r>
      <w:r w:rsidRPr="005622B4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в </w:t>
      </w:r>
      <w:r w:rsidRPr="00E23DD3">
        <w:rPr>
          <w:rFonts w:ascii="Times New Roman" w:eastAsia="Times New Roman" w:hAnsi="Times New Roman" w:cs="Times New Roman"/>
          <w:sz w:val="28"/>
          <w:szCs w:val="28"/>
        </w:rPr>
        <w:t xml:space="preserve">ряде договоров не определены существенные условия </w:t>
      </w:r>
      <w:r w:rsidR="00E23DD3" w:rsidRPr="00E23DD3">
        <w:rPr>
          <w:rFonts w:ascii="Times New Roman" w:eastAsia="Times New Roman" w:hAnsi="Times New Roman" w:cs="Times New Roman"/>
          <w:sz w:val="28"/>
          <w:szCs w:val="28"/>
        </w:rPr>
        <w:t>(отсутствует спецификация к договорам</w:t>
      </w:r>
      <w:r w:rsidR="00F623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623B8" w:rsidRPr="00F623B8">
        <w:rPr>
          <w:rFonts w:ascii="Times New Roman" w:eastAsia="Times New Roman" w:hAnsi="Times New Roman" w:cs="Times New Roman"/>
          <w:sz w:val="28"/>
          <w:szCs w:val="28"/>
        </w:rPr>
        <w:t>срок поставки товара (оказания услуг), срок оплаты поставки тов</w:t>
      </w:r>
      <w:r w:rsidR="00F623B8" w:rsidRPr="00F623B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23B8" w:rsidRPr="00F623B8">
        <w:rPr>
          <w:rFonts w:ascii="Times New Roman" w:eastAsia="Times New Roman" w:hAnsi="Times New Roman" w:cs="Times New Roman"/>
          <w:sz w:val="28"/>
          <w:szCs w:val="28"/>
        </w:rPr>
        <w:t>ра (оказания услуг)</w:t>
      </w:r>
      <w:r w:rsidR="006A45EF" w:rsidRPr="00E23DD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23D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45EF" w:rsidRDefault="006A45EF" w:rsidP="006A45EF">
      <w:p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5EF">
        <w:rPr>
          <w:rFonts w:ascii="Times New Roman" w:eastAsia="Times New Roman" w:hAnsi="Times New Roman" w:cs="Times New Roman"/>
          <w:sz w:val="28"/>
          <w:szCs w:val="28"/>
        </w:rPr>
        <w:t>В нарушение части 1 статьи 23 Федерального закона № 44-ФЗ в</w:t>
      </w:r>
      <w:r w:rsidR="00F623B8">
        <w:rPr>
          <w:rFonts w:ascii="Times New Roman" w:eastAsia="Times New Roman" w:hAnsi="Times New Roman" w:cs="Times New Roman"/>
          <w:sz w:val="28"/>
          <w:szCs w:val="28"/>
        </w:rPr>
        <w:t xml:space="preserve"> ряде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A45EF">
        <w:rPr>
          <w:rFonts w:ascii="Times New Roman" w:eastAsia="Times New Roman" w:hAnsi="Times New Roman" w:cs="Times New Roman"/>
          <w:sz w:val="28"/>
          <w:szCs w:val="28"/>
        </w:rPr>
        <w:t>ниципальных контрактах (договорах) заключенных на основании пунктов 4 части 1 статьи 93 Федерального закона №44-ФЗ не указан идентификационный код закупки (ИКЗ).</w:t>
      </w:r>
    </w:p>
    <w:p w:rsidR="001F58F0" w:rsidRDefault="001F58F0" w:rsidP="006A45EF">
      <w:p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F0">
        <w:rPr>
          <w:rFonts w:ascii="Times New Roman" w:eastAsia="Times New Roman" w:hAnsi="Times New Roman" w:cs="Times New Roman"/>
          <w:sz w:val="28"/>
          <w:szCs w:val="28"/>
        </w:rPr>
        <w:t>В нарушение требований ст.71 Инструкции N 157н земельный участок, предоставленный МКУК «Старожильский КДЦ» и используемый у</w:t>
      </w:r>
      <w:r w:rsidRPr="001F58F0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F58F0">
        <w:rPr>
          <w:rFonts w:ascii="Times New Roman" w:eastAsia="Times New Roman" w:hAnsi="Times New Roman" w:cs="Times New Roman"/>
          <w:sz w:val="28"/>
          <w:szCs w:val="28"/>
        </w:rPr>
        <w:t>реждением на праве постоянного (бессрочного) пользования, не принят к учету на соотве</w:t>
      </w:r>
      <w:r w:rsidRPr="001F58F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58F0">
        <w:rPr>
          <w:rFonts w:ascii="Times New Roman" w:eastAsia="Times New Roman" w:hAnsi="Times New Roman" w:cs="Times New Roman"/>
          <w:sz w:val="28"/>
          <w:szCs w:val="28"/>
        </w:rPr>
        <w:t>ствующем счете аналитического учета 10300 "</w:t>
      </w:r>
      <w:proofErr w:type="spellStart"/>
      <w:r w:rsidRPr="001F58F0">
        <w:rPr>
          <w:rFonts w:ascii="Times New Roman" w:eastAsia="Times New Roman" w:hAnsi="Times New Roman" w:cs="Times New Roman"/>
          <w:sz w:val="28"/>
          <w:szCs w:val="28"/>
        </w:rPr>
        <w:t>Непроизведенные</w:t>
      </w:r>
      <w:proofErr w:type="spellEnd"/>
      <w:r w:rsidRPr="001F58F0">
        <w:rPr>
          <w:rFonts w:ascii="Times New Roman" w:eastAsia="Times New Roman" w:hAnsi="Times New Roman" w:cs="Times New Roman"/>
          <w:sz w:val="28"/>
          <w:szCs w:val="28"/>
        </w:rPr>
        <w:t xml:space="preserve"> активы" на о</w:t>
      </w:r>
      <w:r w:rsidRPr="001F58F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F58F0">
        <w:rPr>
          <w:rFonts w:ascii="Times New Roman" w:eastAsia="Times New Roman" w:hAnsi="Times New Roman" w:cs="Times New Roman"/>
          <w:sz w:val="28"/>
          <w:szCs w:val="28"/>
        </w:rPr>
        <w:t>новании свидетельства, подтверждающего право пользования земельным уч</w:t>
      </w:r>
      <w:r w:rsidRPr="001F58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58F0">
        <w:rPr>
          <w:rFonts w:ascii="Times New Roman" w:eastAsia="Times New Roman" w:hAnsi="Times New Roman" w:cs="Times New Roman"/>
          <w:sz w:val="28"/>
          <w:szCs w:val="28"/>
        </w:rPr>
        <w:t>стком по его кадастровой стоимости.</w:t>
      </w:r>
    </w:p>
    <w:p w:rsidR="00555A75" w:rsidRPr="00555A75" w:rsidRDefault="00555A75" w:rsidP="00555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50A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</w:t>
      </w:r>
      <w:r w:rsidRPr="00555A75">
        <w:rPr>
          <w:rFonts w:ascii="Times New Roman" w:eastAsia="Times New Roman" w:hAnsi="Times New Roman" w:cs="Times New Roman"/>
          <w:sz w:val="28"/>
          <w:szCs w:val="28"/>
        </w:rPr>
        <w:t>мероприятия утвержден и.о. председ</w:t>
      </w:r>
      <w:r w:rsidRPr="00555A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5A75">
        <w:rPr>
          <w:rFonts w:ascii="Times New Roman" w:eastAsia="Times New Roman" w:hAnsi="Times New Roman" w:cs="Times New Roman"/>
          <w:sz w:val="28"/>
          <w:szCs w:val="28"/>
        </w:rPr>
        <w:t>теля ревизионной комиссии Новохопёрского муниципального района Вороне</w:t>
      </w:r>
      <w:r w:rsidRPr="00555A7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555A75">
        <w:rPr>
          <w:rFonts w:ascii="Times New Roman" w:eastAsia="Times New Roman" w:hAnsi="Times New Roman" w:cs="Times New Roman"/>
          <w:sz w:val="28"/>
          <w:szCs w:val="28"/>
        </w:rPr>
        <w:t xml:space="preserve">ской области 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555A7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555A75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Pr="00555A7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555A75" w:rsidRPr="006A45EF" w:rsidRDefault="00555A75" w:rsidP="006A45EF">
      <w:p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6F7" w:rsidRPr="001F58F0" w:rsidRDefault="0018470B" w:rsidP="00FA5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1F58F0" w:rsidRPr="00EE350A">
        <w:rPr>
          <w:rFonts w:ascii="Times New Roman" w:hAnsi="Times New Roman" w:cs="Times New Roman"/>
          <w:sz w:val="28"/>
          <w:szCs w:val="28"/>
        </w:rPr>
        <w:t>По результатам</w:t>
      </w:r>
      <w:r w:rsidR="001F58F0" w:rsidRPr="0080606A"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r w:rsidR="001F58F0">
        <w:rPr>
          <w:rFonts w:ascii="Times New Roman" w:hAnsi="Times New Roman" w:cs="Times New Roman"/>
          <w:sz w:val="28"/>
          <w:szCs w:val="28"/>
        </w:rPr>
        <w:t xml:space="preserve">и.о. </w:t>
      </w:r>
      <w:r w:rsidR="001F58F0" w:rsidRPr="0080606A">
        <w:rPr>
          <w:rFonts w:ascii="Times New Roman" w:hAnsi="Times New Roman" w:cs="Times New Roman"/>
          <w:sz w:val="28"/>
          <w:szCs w:val="28"/>
        </w:rPr>
        <w:t>председател</w:t>
      </w:r>
      <w:r w:rsidR="001F58F0">
        <w:rPr>
          <w:rFonts w:ascii="Times New Roman" w:hAnsi="Times New Roman" w:cs="Times New Roman"/>
          <w:sz w:val="28"/>
          <w:szCs w:val="28"/>
        </w:rPr>
        <w:t>я</w:t>
      </w:r>
      <w:r w:rsidR="001F58F0" w:rsidRPr="0080606A">
        <w:rPr>
          <w:rFonts w:ascii="Times New Roman" w:hAnsi="Times New Roman" w:cs="Times New Roman"/>
          <w:sz w:val="28"/>
          <w:szCs w:val="28"/>
        </w:rPr>
        <w:t xml:space="preserve"> ревизио</w:t>
      </w:r>
      <w:r w:rsidR="001F58F0" w:rsidRPr="0080606A">
        <w:rPr>
          <w:rFonts w:ascii="Times New Roman" w:hAnsi="Times New Roman" w:cs="Times New Roman"/>
          <w:sz w:val="28"/>
          <w:szCs w:val="28"/>
        </w:rPr>
        <w:t>н</w:t>
      </w:r>
      <w:r w:rsidR="001F58F0" w:rsidRPr="0080606A">
        <w:rPr>
          <w:rFonts w:ascii="Times New Roman" w:hAnsi="Times New Roman" w:cs="Times New Roman"/>
          <w:sz w:val="28"/>
          <w:szCs w:val="28"/>
        </w:rPr>
        <w:t>ной комиссии Новохоп</w:t>
      </w:r>
      <w:r w:rsidR="001F58F0">
        <w:rPr>
          <w:rFonts w:ascii="Times New Roman" w:hAnsi="Times New Roman" w:cs="Times New Roman"/>
          <w:sz w:val="28"/>
          <w:szCs w:val="28"/>
        </w:rPr>
        <w:t>ё</w:t>
      </w:r>
      <w:r w:rsidR="001F58F0" w:rsidRPr="0080606A">
        <w:rPr>
          <w:rFonts w:ascii="Times New Roman" w:hAnsi="Times New Roman" w:cs="Times New Roman"/>
          <w:sz w:val="28"/>
          <w:szCs w:val="28"/>
        </w:rPr>
        <w:t>рского муниципального района</w:t>
      </w:r>
      <w:r w:rsidR="001F58F0" w:rsidRPr="001F5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8F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C4C21" w:rsidRPr="001F58F0">
        <w:rPr>
          <w:rFonts w:ascii="Times New Roman" w:eastAsia="Times New Roman" w:hAnsi="Times New Roman" w:cs="Times New Roman"/>
          <w:sz w:val="28"/>
          <w:szCs w:val="28"/>
        </w:rPr>
        <w:t>ля устранения выявле</w:t>
      </w:r>
      <w:r w:rsidR="000C4C21" w:rsidRPr="001F58F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C4C21" w:rsidRPr="001F58F0">
        <w:rPr>
          <w:rFonts w:ascii="Times New Roman" w:eastAsia="Times New Roman" w:hAnsi="Times New Roman" w:cs="Times New Roman"/>
          <w:sz w:val="28"/>
          <w:szCs w:val="28"/>
        </w:rPr>
        <w:t xml:space="preserve">ных нарушений </w:t>
      </w:r>
      <w:r w:rsidR="001F58F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23DD3" w:rsidRPr="001F58F0">
        <w:rPr>
          <w:rFonts w:ascii="Times New Roman" w:eastAsia="Times New Roman" w:hAnsi="Times New Roman" w:cs="Times New Roman"/>
          <w:sz w:val="28"/>
          <w:szCs w:val="28"/>
        </w:rPr>
        <w:t xml:space="preserve">иректору Муниципальное казенное учреждение культуры </w:t>
      </w:r>
      <w:r w:rsidR="001F58F0" w:rsidRPr="001F58F0">
        <w:rPr>
          <w:rFonts w:ascii="Times New Roman" w:eastAsia="Times New Roman" w:hAnsi="Times New Roman" w:cs="Times New Roman"/>
          <w:sz w:val="28"/>
          <w:szCs w:val="28"/>
        </w:rPr>
        <w:t>Трои</w:t>
      </w:r>
      <w:r w:rsidR="001F58F0" w:rsidRPr="001F58F0">
        <w:rPr>
          <w:rFonts w:ascii="Times New Roman" w:eastAsia="Times New Roman" w:hAnsi="Times New Roman" w:cs="Times New Roman"/>
          <w:sz w:val="28"/>
          <w:szCs w:val="28"/>
        </w:rPr>
        <w:t>ц</w:t>
      </w:r>
      <w:r w:rsidR="001F58F0" w:rsidRPr="001F58F0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Новохоперского муниципального района Вороне</w:t>
      </w:r>
      <w:r w:rsidR="001F58F0" w:rsidRPr="001F58F0">
        <w:rPr>
          <w:rFonts w:ascii="Times New Roman" w:eastAsia="Times New Roman" w:hAnsi="Times New Roman" w:cs="Times New Roman"/>
          <w:sz w:val="28"/>
          <w:szCs w:val="28"/>
        </w:rPr>
        <w:t>ж</w:t>
      </w:r>
      <w:r w:rsidR="001F58F0" w:rsidRPr="001F58F0">
        <w:rPr>
          <w:rFonts w:ascii="Times New Roman" w:eastAsia="Times New Roman" w:hAnsi="Times New Roman" w:cs="Times New Roman"/>
          <w:sz w:val="28"/>
          <w:szCs w:val="28"/>
        </w:rPr>
        <w:t xml:space="preserve">ской области «Старожильский </w:t>
      </w:r>
      <w:proofErr w:type="spellStart"/>
      <w:r w:rsidR="001F58F0" w:rsidRPr="001F58F0">
        <w:rPr>
          <w:rFonts w:ascii="Times New Roman" w:eastAsia="Times New Roman" w:hAnsi="Times New Roman" w:cs="Times New Roman"/>
          <w:sz w:val="28"/>
          <w:szCs w:val="28"/>
        </w:rPr>
        <w:t>культурно-досуговый</w:t>
      </w:r>
      <w:proofErr w:type="spellEnd"/>
      <w:r w:rsidR="001F58F0" w:rsidRPr="001F58F0">
        <w:rPr>
          <w:rFonts w:ascii="Times New Roman" w:eastAsia="Times New Roman" w:hAnsi="Times New Roman" w:cs="Times New Roman"/>
          <w:sz w:val="28"/>
          <w:szCs w:val="28"/>
        </w:rPr>
        <w:t xml:space="preserve"> центр»</w:t>
      </w:r>
      <w:r w:rsidR="008A5E6D" w:rsidRPr="001F5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8F0"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="000F16F7" w:rsidRPr="001F58F0">
        <w:rPr>
          <w:rFonts w:ascii="Times New Roman" w:eastAsia="Times New Roman" w:hAnsi="Times New Roman" w:cs="Times New Roman"/>
          <w:sz w:val="28"/>
          <w:szCs w:val="28"/>
        </w:rPr>
        <w:t xml:space="preserve"> пре</w:t>
      </w:r>
      <w:r w:rsidR="000F16F7" w:rsidRPr="001F58F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F16F7" w:rsidRPr="001F58F0">
        <w:rPr>
          <w:rFonts w:ascii="Times New Roman" w:eastAsia="Times New Roman" w:hAnsi="Times New Roman" w:cs="Times New Roman"/>
          <w:sz w:val="28"/>
          <w:szCs w:val="28"/>
        </w:rPr>
        <w:t>ставлени</w:t>
      </w:r>
      <w:r w:rsidR="005622B4" w:rsidRPr="001F58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F16F7" w:rsidRPr="001F58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3A29" w:rsidRDefault="00C83A29" w:rsidP="00FE2C00">
      <w:pPr>
        <w:tabs>
          <w:tab w:val="left" w:pos="25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DD" w:rsidRDefault="006C38DD" w:rsidP="00FE2C00">
      <w:pPr>
        <w:tabs>
          <w:tab w:val="left" w:pos="25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346" w:rsidRDefault="00D26346" w:rsidP="00BF3339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45EF" w:rsidRPr="006A45EF" w:rsidRDefault="006A45EF" w:rsidP="006A45EF">
      <w:pPr>
        <w:pStyle w:val="ConsPlusNormal"/>
        <w:tabs>
          <w:tab w:val="left" w:pos="378"/>
          <w:tab w:val="left" w:pos="851"/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5EF">
        <w:rPr>
          <w:rFonts w:ascii="Times New Roman" w:hAnsi="Times New Roman" w:cs="Times New Roman"/>
          <w:sz w:val="28"/>
          <w:szCs w:val="28"/>
        </w:rPr>
        <w:t xml:space="preserve">И.о. председателя ревизионной комиссии </w:t>
      </w:r>
    </w:p>
    <w:p w:rsidR="006A45EF" w:rsidRPr="006A45EF" w:rsidRDefault="006A45EF" w:rsidP="006A45EF">
      <w:pPr>
        <w:pStyle w:val="ConsPlusNormal"/>
        <w:tabs>
          <w:tab w:val="left" w:pos="378"/>
          <w:tab w:val="left" w:pos="851"/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5EF">
        <w:rPr>
          <w:rFonts w:ascii="Times New Roman" w:hAnsi="Times New Roman" w:cs="Times New Roman"/>
          <w:sz w:val="28"/>
          <w:szCs w:val="28"/>
        </w:rPr>
        <w:t xml:space="preserve">Новохопёрского муниципального района </w:t>
      </w:r>
    </w:p>
    <w:p w:rsidR="006A45EF" w:rsidRPr="006A45EF" w:rsidRDefault="006A45EF" w:rsidP="006A45EF">
      <w:pPr>
        <w:pStyle w:val="ConsPlusNormal"/>
        <w:tabs>
          <w:tab w:val="left" w:pos="378"/>
          <w:tab w:val="left" w:pos="851"/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5EF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                 </w:t>
      </w:r>
      <w:r w:rsidR="00BB7FFE">
        <w:rPr>
          <w:rFonts w:ascii="Times New Roman" w:hAnsi="Times New Roman" w:cs="Times New Roman"/>
          <w:sz w:val="28"/>
          <w:szCs w:val="28"/>
        </w:rPr>
        <w:t xml:space="preserve">   </w:t>
      </w:r>
      <w:r w:rsidRPr="006A45EF">
        <w:rPr>
          <w:rFonts w:ascii="Times New Roman" w:hAnsi="Times New Roman" w:cs="Times New Roman"/>
          <w:sz w:val="28"/>
          <w:szCs w:val="28"/>
        </w:rPr>
        <w:t xml:space="preserve">      С.Е. Калашникова</w:t>
      </w:r>
    </w:p>
    <w:p w:rsidR="006A45EF" w:rsidRDefault="006A45EF" w:rsidP="006A45E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5622B4" w:rsidRPr="0080606A" w:rsidRDefault="005622B4" w:rsidP="006A4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22B4" w:rsidRPr="0080606A" w:rsidSect="00A25A1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94A"/>
    <w:multiLevelType w:val="hybridMultilevel"/>
    <w:tmpl w:val="349CD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A5BB3"/>
    <w:multiLevelType w:val="hybridMultilevel"/>
    <w:tmpl w:val="A9D006EA"/>
    <w:lvl w:ilvl="0" w:tplc="BE3A2F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850669"/>
    <w:multiLevelType w:val="hybridMultilevel"/>
    <w:tmpl w:val="A1A0E5E6"/>
    <w:lvl w:ilvl="0" w:tplc="DA268F36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C3B2E"/>
    <w:multiLevelType w:val="hybridMultilevel"/>
    <w:tmpl w:val="B7C21EE0"/>
    <w:lvl w:ilvl="0" w:tplc="27902D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3A37F7"/>
    <w:multiLevelType w:val="hybridMultilevel"/>
    <w:tmpl w:val="FB3612A8"/>
    <w:lvl w:ilvl="0" w:tplc="864A2A2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>
    <w:useFELayout/>
  </w:compat>
  <w:rsids>
    <w:rsidRoot w:val="000C4C21"/>
    <w:rsid w:val="00050560"/>
    <w:rsid w:val="000625FC"/>
    <w:rsid w:val="000A6EF1"/>
    <w:rsid w:val="000C4C21"/>
    <w:rsid w:val="000F16F7"/>
    <w:rsid w:val="00107C12"/>
    <w:rsid w:val="00135E51"/>
    <w:rsid w:val="001655DC"/>
    <w:rsid w:val="0018470B"/>
    <w:rsid w:val="001A2035"/>
    <w:rsid w:val="001C6414"/>
    <w:rsid w:val="001F58F0"/>
    <w:rsid w:val="00216981"/>
    <w:rsid w:val="0021748D"/>
    <w:rsid w:val="002373F9"/>
    <w:rsid w:val="00282688"/>
    <w:rsid w:val="00286F0F"/>
    <w:rsid w:val="002A2581"/>
    <w:rsid w:val="002A2BB1"/>
    <w:rsid w:val="002A3374"/>
    <w:rsid w:val="002C3C24"/>
    <w:rsid w:val="002D01BF"/>
    <w:rsid w:val="002E28AB"/>
    <w:rsid w:val="0030125D"/>
    <w:rsid w:val="00337821"/>
    <w:rsid w:val="00351015"/>
    <w:rsid w:val="00351B46"/>
    <w:rsid w:val="00363DBD"/>
    <w:rsid w:val="0039233E"/>
    <w:rsid w:val="003E6096"/>
    <w:rsid w:val="0042259F"/>
    <w:rsid w:val="00447E58"/>
    <w:rsid w:val="00477BB1"/>
    <w:rsid w:val="00495C07"/>
    <w:rsid w:val="0051402C"/>
    <w:rsid w:val="00524422"/>
    <w:rsid w:val="00533B5F"/>
    <w:rsid w:val="00540A24"/>
    <w:rsid w:val="00555A75"/>
    <w:rsid w:val="005622B4"/>
    <w:rsid w:val="00582E90"/>
    <w:rsid w:val="00593CDC"/>
    <w:rsid w:val="005A3C0D"/>
    <w:rsid w:val="005C04E1"/>
    <w:rsid w:val="0065221B"/>
    <w:rsid w:val="00655E4A"/>
    <w:rsid w:val="006A45EF"/>
    <w:rsid w:val="006C38DD"/>
    <w:rsid w:val="007513FE"/>
    <w:rsid w:val="00795B34"/>
    <w:rsid w:val="007C03E8"/>
    <w:rsid w:val="007D049F"/>
    <w:rsid w:val="00801D49"/>
    <w:rsid w:val="00831F8E"/>
    <w:rsid w:val="008335BB"/>
    <w:rsid w:val="008747B2"/>
    <w:rsid w:val="008A5E6D"/>
    <w:rsid w:val="008C62FA"/>
    <w:rsid w:val="008D58AF"/>
    <w:rsid w:val="008E43E6"/>
    <w:rsid w:val="008F16F0"/>
    <w:rsid w:val="008F4B1B"/>
    <w:rsid w:val="00912FE4"/>
    <w:rsid w:val="009376DE"/>
    <w:rsid w:val="009A14D3"/>
    <w:rsid w:val="009A1934"/>
    <w:rsid w:val="009C60CB"/>
    <w:rsid w:val="00A00EA2"/>
    <w:rsid w:val="00A025FA"/>
    <w:rsid w:val="00A02934"/>
    <w:rsid w:val="00A14C16"/>
    <w:rsid w:val="00A25A1E"/>
    <w:rsid w:val="00A37F50"/>
    <w:rsid w:val="00A75E19"/>
    <w:rsid w:val="00A84752"/>
    <w:rsid w:val="00AA59D9"/>
    <w:rsid w:val="00AD2840"/>
    <w:rsid w:val="00B363C8"/>
    <w:rsid w:val="00B5596C"/>
    <w:rsid w:val="00BA6580"/>
    <w:rsid w:val="00BB629E"/>
    <w:rsid w:val="00BB7FFE"/>
    <w:rsid w:val="00BD3715"/>
    <w:rsid w:val="00BF3339"/>
    <w:rsid w:val="00C437D0"/>
    <w:rsid w:val="00C55F06"/>
    <w:rsid w:val="00C654DE"/>
    <w:rsid w:val="00C83A29"/>
    <w:rsid w:val="00CC32F9"/>
    <w:rsid w:val="00D26346"/>
    <w:rsid w:val="00D6067C"/>
    <w:rsid w:val="00D70478"/>
    <w:rsid w:val="00D73420"/>
    <w:rsid w:val="00D876EE"/>
    <w:rsid w:val="00DA383D"/>
    <w:rsid w:val="00E23DD3"/>
    <w:rsid w:val="00E4375E"/>
    <w:rsid w:val="00E448C9"/>
    <w:rsid w:val="00E55047"/>
    <w:rsid w:val="00E662FA"/>
    <w:rsid w:val="00E704F9"/>
    <w:rsid w:val="00ED042C"/>
    <w:rsid w:val="00EE4516"/>
    <w:rsid w:val="00F36B46"/>
    <w:rsid w:val="00F51621"/>
    <w:rsid w:val="00F623B8"/>
    <w:rsid w:val="00F7402E"/>
    <w:rsid w:val="00F74505"/>
    <w:rsid w:val="00F87D67"/>
    <w:rsid w:val="00F9765B"/>
    <w:rsid w:val="00FA5BBB"/>
    <w:rsid w:val="00FC028E"/>
    <w:rsid w:val="00FD3508"/>
    <w:rsid w:val="00FE212A"/>
    <w:rsid w:val="00FE2C00"/>
    <w:rsid w:val="00FE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74"/>
  </w:style>
  <w:style w:type="paragraph" w:styleId="2">
    <w:name w:val="heading 2"/>
    <w:basedOn w:val="a"/>
    <w:next w:val="a"/>
    <w:link w:val="20"/>
    <w:qFormat/>
    <w:rsid w:val="00FE533B"/>
    <w:pPr>
      <w:keepNext/>
      <w:shd w:val="clear" w:color="auto" w:fill="FFFFFF"/>
      <w:spacing w:after="0" w:line="322" w:lineRule="exact"/>
      <w:ind w:left="5103" w:firstLine="7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D3508"/>
  </w:style>
  <w:style w:type="paragraph" w:styleId="a3">
    <w:name w:val="List Paragraph"/>
    <w:basedOn w:val="a"/>
    <w:qFormat/>
    <w:rsid w:val="00BF333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">
    <w:name w:val="Обычный3"/>
    <w:rsid w:val="00D87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9A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???????? ????? ? ???????? 2"/>
    <w:basedOn w:val="a"/>
    <w:rsid w:val="005622B4"/>
    <w:pPr>
      <w:overflowPunct w:val="0"/>
      <w:autoSpaceDE w:val="0"/>
      <w:autoSpaceDN w:val="0"/>
      <w:adjustRightInd w:val="0"/>
      <w:spacing w:after="0" w:line="264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43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FE533B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13683E16A8B5FB5631FFD9AEC19CA90B0254C2EABECD8B8853CCC1D61A4BC594362C4A105FA66F3En7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7ECFBC191CDA33CD7844E55E78E20DC60FACBD098D1C0FE6960D7D78B4834BCC71995FA813CF2593D6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DE785-F1B6-4080-81A6-90B014A5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revkom</cp:lastModifiedBy>
  <cp:revision>29</cp:revision>
  <cp:lastPrinted>2022-08-12T08:31:00Z</cp:lastPrinted>
  <dcterms:created xsi:type="dcterms:W3CDTF">2017-06-22T11:44:00Z</dcterms:created>
  <dcterms:modified xsi:type="dcterms:W3CDTF">2022-08-12T09:14:00Z</dcterms:modified>
</cp:coreProperties>
</file>