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7" w:rsidRDefault="007B42E7" w:rsidP="007B4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E7">
        <w:rPr>
          <w:rFonts w:ascii="Times New Roman" w:hAnsi="Times New Roman" w:cs="Times New Roman"/>
          <w:b/>
          <w:sz w:val="28"/>
          <w:szCs w:val="28"/>
        </w:rPr>
        <w:t>Кадастровая палата по Воронежской области ответит на вопросы воронежцев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2018 года с 10:00 до 12:00 в Кадастровой палате будет организована «горячая линия» по вопросам порядка приема и выдачи документов по экстерриториальному принципу.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нужно подать документы, если недвижимость находится в другом регионе России?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подать документы по экстерриториальному принципу в</w:t>
      </w:r>
      <w:r w:rsidR="005F5F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5F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5F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Воронеже, если заявители проживают в разных регионах?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получить документы в результате оказания государственных услуг Росреестра по экстерриториальному принципу?</w:t>
      </w:r>
    </w:p>
    <w:p w:rsidR="00CA2A8D" w:rsidRPr="00CA2A8D" w:rsidRDefault="00CA2A8D" w:rsidP="007B42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вас вопросы можно получить ответ, позвонив </w:t>
      </w:r>
      <w:r w:rsidR="00E71487">
        <w:rPr>
          <w:rFonts w:ascii="Times New Roman" w:hAnsi="Times New Roman" w:cs="Times New Roman"/>
          <w:sz w:val="28"/>
          <w:szCs w:val="28"/>
        </w:rPr>
        <w:t xml:space="preserve">15 февраля </w:t>
      </w:r>
      <w:r>
        <w:rPr>
          <w:rFonts w:ascii="Times New Roman" w:hAnsi="Times New Roman" w:cs="Times New Roman"/>
          <w:sz w:val="28"/>
          <w:szCs w:val="28"/>
        </w:rPr>
        <w:t xml:space="preserve">по телефону «горячей линии»: </w:t>
      </w:r>
      <w:r w:rsidRPr="00E71487">
        <w:rPr>
          <w:rFonts w:ascii="Times New Roman" w:hAnsi="Times New Roman" w:cs="Times New Roman"/>
          <w:sz w:val="28"/>
          <w:szCs w:val="28"/>
        </w:rPr>
        <w:t>8(473) 200-80-</w:t>
      </w:r>
      <w:r w:rsidR="00E71487" w:rsidRPr="00E71487">
        <w:rPr>
          <w:rFonts w:ascii="Times New Roman" w:hAnsi="Times New Roman" w:cs="Times New Roman"/>
          <w:sz w:val="28"/>
          <w:szCs w:val="28"/>
        </w:rPr>
        <w:t>62</w:t>
      </w:r>
      <w:r w:rsidR="00E71487">
        <w:rPr>
          <w:rFonts w:ascii="Times New Roman" w:hAnsi="Times New Roman" w:cs="Times New Roman"/>
          <w:sz w:val="28"/>
          <w:szCs w:val="28"/>
        </w:rPr>
        <w:t>.</w:t>
      </w:r>
    </w:p>
    <w:p w:rsidR="007B42E7" w:rsidRPr="007B42E7" w:rsidRDefault="00CA2A8D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sectPr w:rsidR="007B42E7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87B18"/>
    <w:rsid w:val="001D2B11"/>
    <w:rsid w:val="005A2E1F"/>
    <w:rsid w:val="005F5FF6"/>
    <w:rsid w:val="007B42E7"/>
    <w:rsid w:val="00890EE0"/>
    <w:rsid w:val="009D1F5E"/>
    <w:rsid w:val="00BD7E92"/>
    <w:rsid w:val="00C22495"/>
    <w:rsid w:val="00CA2A8D"/>
    <w:rsid w:val="00E7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Смирнова Евгения Борисовна</cp:lastModifiedBy>
  <cp:revision>4</cp:revision>
  <cp:lastPrinted>2018-02-05T05:07:00Z</cp:lastPrinted>
  <dcterms:created xsi:type="dcterms:W3CDTF">2018-01-29T07:17:00Z</dcterms:created>
  <dcterms:modified xsi:type="dcterms:W3CDTF">2018-02-05T05:07:00Z</dcterms:modified>
</cp:coreProperties>
</file>