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EB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91" w:type="dxa"/>
        <w:tblInd w:w="63" w:type="dxa"/>
        <w:tblLook w:val="04A0"/>
      </w:tblPr>
      <w:tblGrid>
        <w:gridCol w:w="4791"/>
      </w:tblGrid>
      <w:tr w:rsidR="00887221" w:rsidRPr="004A1CDA" w:rsidTr="00B05559">
        <w:trPr>
          <w:trHeight w:val="98"/>
        </w:trPr>
        <w:tc>
          <w:tcPr>
            <w:tcW w:w="4791" w:type="dxa"/>
            <w:shd w:val="clear" w:color="auto" w:fill="auto"/>
          </w:tcPr>
          <w:p w:rsidR="00887221" w:rsidRPr="004A1CDA" w:rsidRDefault="00555781" w:rsidP="00EB78E8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</w:t>
            </w:r>
            <w:r w:rsidR="00EB78E8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B0555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сельских поселений Новохопёрского муниципального района Воронежской области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24D71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</w:t>
      </w:r>
      <w:r w:rsidR="00EB78E8">
        <w:rPr>
          <w:rFonts w:ascii="Times New Roman" w:hAnsi="Times New Roman" w:cs="Times New Roman"/>
          <w:sz w:val="26"/>
          <w:szCs w:val="26"/>
        </w:rPr>
        <w:t>2</w:t>
      </w:r>
      <w:r w:rsidR="00AD7B4D">
        <w:rPr>
          <w:rFonts w:ascii="Times New Roman" w:hAnsi="Times New Roman" w:cs="Times New Roman"/>
          <w:sz w:val="26"/>
          <w:szCs w:val="26"/>
        </w:rPr>
        <w:t>.</w:t>
      </w:r>
      <w:r w:rsidR="00EB78E8">
        <w:rPr>
          <w:rFonts w:ascii="Times New Roman" w:hAnsi="Times New Roman" w:cs="Times New Roman"/>
          <w:sz w:val="26"/>
          <w:szCs w:val="26"/>
        </w:rPr>
        <w:t>09</w:t>
      </w:r>
      <w:r w:rsidR="00AD7B4D">
        <w:rPr>
          <w:rFonts w:ascii="Times New Roman" w:hAnsi="Times New Roman" w:cs="Times New Roman"/>
          <w:sz w:val="26"/>
          <w:szCs w:val="26"/>
        </w:rPr>
        <w:t>.2021 №</w:t>
      </w:r>
      <w:r w:rsidR="00E24D71">
        <w:rPr>
          <w:rFonts w:ascii="Times New Roman" w:hAnsi="Times New Roman" w:cs="Times New Roman"/>
          <w:sz w:val="26"/>
          <w:szCs w:val="26"/>
        </w:rPr>
        <w:t xml:space="preserve"> </w:t>
      </w:r>
      <w:r w:rsidR="00EB78E8">
        <w:rPr>
          <w:rFonts w:ascii="Times New Roman" w:hAnsi="Times New Roman" w:cs="Times New Roman"/>
          <w:sz w:val="26"/>
          <w:szCs w:val="26"/>
        </w:rPr>
        <w:t>273</w:t>
      </w:r>
      <w:r w:rsidR="00AD7B4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муниципальном </w:t>
      </w:r>
      <w:r w:rsidR="00EB78E8">
        <w:rPr>
          <w:rFonts w:ascii="Times New Roman" w:hAnsi="Times New Roman" w:cs="Times New Roman"/>
          <w:sz w:val="26"/>
          <w:szCs w:val="26"/>
        </w:rPr>
        <w:t xml:space="preserve">земельном </w:t>
      </w:r>
      <w:r w:rsidR="00AD7B4D">
        <w:rPr>
          <w:rFonts w:ascii="Times New Roman" w:hAnsi="Times New Roman" w:cs="Times New Roman"/>
          <w:sz w:val="26"/>
          <w:szCs w:val="26"/>
        </w:rPr>
        <w:t xml:space="preserve">контроле на территории </w:t>
      </w:r>
      <w:r w:rsidR="00EB78E8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AD7B4D">
        <w:rPr>
          <w:rFonts w:ascii="Times New Roman" w:hAnsi="Times New Roman" w:cs="Times New Roman"/>
          <w:sz w:val="26"/>
          <w:szCs w:val="26"/>
        </w:rPr>
        <w:t>Новохопёрского муниципального района»</w:t>
      </w:r>
      <w:r w:rsidR="00EB78E8">
        <w:rPr>
          <w:rFonts w:ascii="Times New Roman" w:hAnsi="Times New Roman" w:cs="Times New Roman"/>
          <w:sz w:val="26"/>
          <w:szCs w:val="26"/>
        </w:rPr>
        <w:t xml:space="preserve">, </w:t>
      </w:r>
      <w:r w:rsidR="00AD7B4D">
        <w:rPr>
          <w:rFonts w:ascii="Times New Roman" w:hAnsi="Times New Roman" w:cs="Times New Roman"/>
          <w:sz w:val="26"/>
          <w:szCs w:val="26"/>
        </w:rPr>
        <w:t>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0957C2">
        <w:rPr>
          <w:rFonts w:ascii="Times New Roman" w:hAnsi="Times New Roman"/>
          <w:bCs/>
          <w:sz w:val="26"/>
          <w:szCs w:val="26"/>
        </w:rPr>
        <w:t>постановляет</w:t>
      </w:r>
      <w:r w:rsidR="000957C2" w:rsidRPr="00EA6D40">
        <w:rPr>
          <w:rFonts w:ascii="Times New Roman" w:hAnsi="Times New Roman"/>
          <w:bCs/>
          <w:sz w:val="26"/>
          <w:szCs w:val="26"/>
        </w:rPr>
        <w:t>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EB78E8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EB78E8">
        <w:rPr>
          <w:rFonts w:ascii="Times New Roman" w:hAnsi="Times New Roman" w:cs="Times New Roman"/>
          <w:color w:val="000000"/>
          <w:sz w:val="26"/>
          <w:szCs w:val="26"/>
        </w:rPr>
        <w:t>сельских посе</w:t>
      </w:r>
      <w:r w:rsidR="00C5648F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EB78E8">
        <w:rPr>
          <w:rFonts w:ascii="Times New Roman" w:hAnsi="Times New Roman" w:cs="Times New Roman"/>
          <w:color w:val="000000"/>
          <w:sz w:val="26"/>
          <w:szCs w:val="26"/>
        </w:rPr>
        <w:t>ений Новохопёрского муниципального района,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957C2" w:rsidRPr="004A1CDA" w:rsidRDefault="000957C2" w:rsidP="000957C2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0957C2" w:rsidRPr="004A1CDA" w:rsidRDefault="000957C2" w:rsidP="00963733">
      <w:pPr>
        <w:pStyle w:val="a8"/>
        <w:shd w:val="clear" w:color="auto" w:fill="FFFFFF"/>
        <w:spacing w:beforeAutospacing="0" w:after="150" w:afterAutospacing="0"/>
        <w:ind w:firstLine="567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="00EB78E8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963733">
      <w:pPr>
        <w:pStyle w:val="a8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p w:rsidR="00EB78E8" w:rsidRDefault="00EB78E8" w:rsidP="00963733">
      <w:pPr>
        <w:pStyle w:val="a8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p w:rsidR="00EB78E8" w:rsidRDefault="00EB78E8" w:rsidP="00963733">
      <w:pPr>
        <w:pStyle w:val="a8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p w:rsidR="00EB78E8" w:rsidRDefault="00EB78E8" w:rsidP="00963733">
      <w:pPr>
        <w:pStyle w:val="a8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lastRenderedPageBreak/>
              <w:t xml:space="preserve"> </w:t>
            </w:r>
            <w:r w:rsidRPr="004A1CDA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 </w:t>
            </w: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t xml:space="preserve">   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</w:t>
      </w:r>
      <w:r w:rsidR="00EB78E8">
        <w:rPr>
          <w:rStyle w:val="a3"/>
          <w:color w:val="000000"/>
          <w:sz w:val="28"/>
          <w:szCs w:val="28"/>
        </w:rPr>
        <w:t xml:space="preserve">земельного контроля </w:t>
      </w:r>
      <w:r w:rsidR="006B366E" w:rsidRPr="0071690F">
        <w:rPr>
          <w:rStyle w:val="a3"/>
          <w:color w:val="000000"/>
          <w:sz w:val="28"/>
          <w:szCs w:val="28"/>
        </w:rPr>
        <w:t>на территор</w:t>
      </w:r>
      <w:r w:rsidR="00D51CEA" w:rsidRPr="0071690F">
        <w:rPr>
          <w:rStyle w:val="a3"/>
          <w:color w:val="000000"/>
          <w:sz w:val="28"/>
          <w:szCs w:val="28"/>
        </w:rPr>
        <w:t xml:space="preserve">ии </w:t>
      </w:r>
      <w:r w:rsidR="00EB78E8">
        <w:rPr>
          <w:rStyle w:val="a3"/>
          <w:color w:val="000000"/>
          <w:sz w:val="28"/>
          <w:szCs w:val="28"/>
        </w:rPr>
        <w:t xml:space="preserve">сельских поселений Новохопёрского муниципального района </w:t>
      </w:r>
      <w:r w:rsidR="006B366E" w:rsidRPr="0071690F">
        <w:rPr>
          <w:rStyle w:val="a3"/>
          <w:color w:val="000000"/>
          <w:sz w:val="28"/>
          <w:szCs w:val="28"/>
        </w:rPr>
        <w:t xml:space="preserve">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="00EB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118"/>
        <w:gridCol w:w="567"/>
        <w:gridCol w:w="567"/>
        <w:gridCol w:w="709"/>
        <w:gridCol w:w="567"/>
      </w:tblGrid>
      <w:tr w:rsidR="00887221" w:rsidRPr="00B05724" w:rsidTr="00EB78E8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B05724" w:rsidTr="00EB78E8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B0572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D42C3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CD42C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D42C3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CD42C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D42C3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CD42C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</w:t>
            </w:r>
            <w:r w:rsidR="00555781" w:rsidRPr="00CD42C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D42C3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CD42C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</w:t>
            </w:r>
            <w:r w:rsidR="00555781" w:rsidRPr="00CD42C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римечание</w:t>
            </w: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EB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статьи 6  Земельного кодекса Российской Федерации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EB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статьи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EB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статьи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Зарегистрированы ли права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государственном реестре недвижимости»?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Пункт 1                 статьи 26,</w:t>
            </w:r>
          </w:p>
          <w:p w:rsidR="00EB78E8" w:rsidRPr="00EB78E8" w:rsidRDefault="00EB78E8" w:rsidP="00CF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249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сведениях содержащихся в ЕГРН?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Абзац третий </w:t>
            </w:r>
            <w:hyperlink r:id="rId8" w:anchor="BRU0PH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пункта 1 статьи 8.1 Гражданского кодекса Российской Федерации</w:t>
              </w:r>
            </w:hyperlink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 </w:t>
            </w:r>
            <w:hyperlink r:id="rId9" w:anchor="A9A0NG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 3 статьи 6 Земельного кодекса Российской Федерации</w:t>
              </w:r>
            </w:hyperlink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 </w:t>
            </w:r>
            <w:hyperlink r:id="rId10" w:anchor="7EA0KG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 9 части 4 статьи 8 Федерального закона от 13 июля 2015 г. N 218-ФЗ "О государственной регистрации недвижимости"</w:t>
              </w:r>
            </w:hyperlink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Абзац третий </w:t>
            </w:r>
            <w:hyperlink r:id="rId11" w:anchor="BRU0PH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пункта 1 статьи 8.1 Гражданского кодекса Российской Федерации</w:t>
              </w:r>
            </w:hyperlink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 </w:t>
            </w:r>
            <w:hyperlink r:id="rId12" w:anchor="A9A0NG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 3 статьи 6 Земельного кодекса Российской Федерации</w:t>
              </w:r>
            </w:hyperlink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 </w:t>
            </w:r>
            <w:hyperlink r:id="rId13" w:anchor="7DU0KA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 3 части 4 статьи 8 Федерального закона от 13 июля 2015 г. N 218-ФЗ "О государственной регистрации недвижимости"</w:t>
              </w:r>
            </w:hyperlink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EB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35 Земельного кодекса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ЕГРН?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Статья 22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EB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39.33 Земельного кодекса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021788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900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</w:t>
            </w:r>
            <w:proofErr w:type="gramEnd"/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выполнены ли необходимые работы по рекультивации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900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hyperlink r:id="rId14" w:anchor="8OI0LM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Пункт 5 статьи 13</w:t>
              </w:r>
            </w:hyperlink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 </w:t>
            </w:r>
            <w:hyperlink r:id="rId15" w:anchor="BS40PI" w:history="1">
              <w:r w:rsidRPr="00EB78E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статья 39.35 Земельного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EB78E8">
        <w:trPr>
          <w:trHeight w:val="1559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пункт 2 статьи 56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часть 19 статьи 51, часть 13 статьи 51.1. Градостроительного кодекса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EB78E8">
        <w:trPr>
          <w:trHeight w:val="1559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021788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факт зарастания земель, земельного участка, и (или) части земельного участка сорной растительностью, не относящейся к многолетним плодово-ягодным насаждениям?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Статья 42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021788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EB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статьи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021788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ли контролируемым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 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Пункт 2 статьи 3 Федерального </w:t>
            </w:r>
            <w:hyperlink r:id="rId16" w:history="1">
              <w:proofErr w:type="gramStart"/>
              <w:r w:rsidRPr="00EB78E8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а от 25.10.2001                   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EB78E8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021788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Соблюдаются ли контролируемым лицом ограничения хозяйственной и иной деятельности в границах прибрежных защитных полос?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42 Земельного кодекса Российской Федерации, Статья 65 Водного кодека Российской Федерации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21788"/>
    <w:rsid w:val="000307C8"/>
    <w:rsid w:val="000505BB"/>
    <w:rsid w:val="000957C2"/>
    <w:rsid w:val="000A1760"/>
    <w:rsid w:val="000E4DAC"/>
    <w:rsid w:val="0011750C"/>
    <w:rsid w:val="00147479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5B55"/>
    <w:rsid w:val="004A1CDA"/>
    <w:rsid w:val="004C2BB6"/>
    <w:rsid w:val="004D7189"/>
    <w:rsid w:val="00511811"/>
    <w:rsid w:val="005525CF"/>
    <w:rsid w:val="00555781"/>
    <w:rsid w:val="00581A91"/>
    <w:rsid w:val="005A5863"/>
    <w:rsid w:val="005A6AC4"/>
    <w:rsid w:val="005B4B31"/>
    <w:rsid w:val="005B55BB"/>
    <w:rsid w:val="005D35D7"/>
    <w:rsid w:val="006037BD"/>
    <w:rsid w:val="00641DDC"/>
    <w:rsid w:val="00653C5B"/>
    <w:rsid w:val="006642DB"/>
    <w:rsid w:val="006812C5"/>
    <w:rsid w:val="006B366E"/>
    <w:rsid w:val="006E1DE7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5EF3"/>
    <w:rsid w:val="0089610D"/>
    <w:rsid w:val="008B16BA"/>
    <w:rsid w:val="00931ECB"/>
    <w:rsid w:val="00943CF5"/>
    <w:rsid w:val="00951341"/>
    <w:rsid w:val="00957411"/>
    <w:rsid w:val="00963733"/>
    <w:rsid w:val="0097564C"/>
    <w:rsid w:val="00977582"/>
    <w:rsid w:val="009A167E"/>
    <w:rsid w:val="009A1CC7"/>
    <w:rsid w:val="009A53FF"/>
    <w:rsid w:val="009D4235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559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648F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43CD6"/>
    <w:rsid w:val="00D51CEA"/>
    <w:rsid w:val="00DB64F4"/>
    <w:rsid w:val="00DD6C21"/>
    <w:rsid w:val="00DE056A"/>
    <w:rsid w:val="00DF7093"/>
    <w:rsid w:val="00E03B2D"/>
    <w:rsid w:val="00E06313"/>
    <w:rsid w:val="00E106A3"/>
    <w:rsid w:val="00E13A71"/>
    <w:rsid w:val="00E24D71"/>
    <w:rsid w:val="00E341AC"/>
    <w:rsid w:val="00E42CA4"/>
    <w:rsid w:val="00E607DA"/>
    <w:rsid w:val="00E77B0A"/>
    <w:rsid w:val="00EA6D40"/>
    <w:rsid w:val="00EB1043"/>
    <w:rsid w:val="00EB2CC4"/>
    <w:rsid w:val="00EB78E8"/>
    <w:rsid w:val="00F113FC"/>
    <w:rsid w:val="00F35D56"/>
    <w:rsid w:val="00F551D6"/>
    <w:rsid w:val="00F75595"/>
    <w:rsid w:val="00F8115B"/>
    <w:rsid w:val="00F90C7F"/>
    <w:rsid w:val="00F91030"/>
    <w:rsid w:val="00FC0472"/>
    <w:rsid w:val="00FD5C06"/>
    <w:rsid w:val="00FD690E"/>
    <w:rsid w:val="00FE067C"/>
    <w:rsid w:val="00FE5901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4202874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E0EA49CD6AF20F4939DD2A06B3C7C205C32BB642F9C53E093F8D01C0D4N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46736-7E2D-41AE-92D5-52FC9BA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2</cp:revision>
  <cp:lastPrinted>2022-07-26T12:16:00Z</cp:lastPrinted>
  <dcterms:created xsi:type="dcterms:W3CDTF">2022-08-09T08:18:00Z</dcterms:created>
  <dcterms:modified xsi:type="dcterms:W3CDTF">2022-08-09T08:18:00Z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