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/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E96FE2" w:rsidRPr="00CF70A4" w:rsidRDefault="00E96FE2" w:rsidP="00E96FE2">
      <w:pPr>
        <w:tabs>
          <w:tab w:val="left" w:pos="72"/>
        </w:tabs>
        <w:ind w:left="-70"/>
        <w:jc w:val="center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ЗАКЛЮЧЕНИЕ</w:t>
      </w:r>
    </w:p>
    <w:p w:rsidR="00E96FE2" w:rsidRPr="00CF70A4" w:rsidRDefault="00E96FE2" w:rsidP="00E96FE2">
      <w:pPr>
        <w:pStyle w:val="Default"/>
        <w:rPr>
          <w:b/>
          <w:bCs/>
          <w:color w:val="auto"/>
          <w:sz w:val="28"/>
          <w:szCs w:val="28"/>
        </w:rPr>
      </w:pPr>
    </w:p>
    <w:p w:rsidR="00E96FE2" w:rsidRPr="00CF70A4" w:rsidRDefault="00E96FE2" w:rsidP="00E96FE2">
      <w:pPr>
        <w:jc w:val="both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 результатах проведения экспертно-аналитического мероприятия</w:t>
      </w:r>
    </w:p>
    <w:p w:rsidR="00E96FE2" w:rsidRDefault="00E96FE2" w:rsidP="00E96FE2">
      <w:pPr>
        <w:jc w:val="center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«</w:t>
      </w:r>
      <w:r w:rsidRPr="00E96FE2">
        <w:rPr>
          <w:b/>
          <w:bCs/>
          <w:sz w:val="28"/>
          <w:szCs w:val="28"/>
        </w:rPr>
        <w:t>Анализ исполнения бюджета Новохопёрского муниципального района за 1 квартал 2022 года</w:t>
      </w:r>
      <w:r w:rsidRPr="00CF70A4">
        <w:rPr>
          <w:b/>
          <w:bCs/>
          <w:sz w:val="28"/>
          <w:szCs w:val="28"/>
        </w:rPr>
        <w:t>»</w:t>
      </w:r>
    </w:p>
    <w:p w:rsidR="00E96FE2" w:rsidRDefault="00E96FE2" w:rsidP="00E96FE2">
      <w:pPr>
        <w:jc w:val="center"/>
        <w:rPr>
          <w:b/>
          <w:bCs/>
          <w:sz w:val="28"/>
          <w:szCs w:val="28"/>
        </w:rPr>
      </w:pPr>
    </w:p>
    <w:p w:rsidR="00E96FE2" w:rsidRDefault="00E96FE2" w:rsidP="00E96FE2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02-15/1.3-1</w:t>
      </w:r>
      <w:r>
        <w:rPr>
          <w:sz w:val="28"/>
          <w:szCs w:val="28"/>
        </w:rPr>
        <w:t>_                                                                                 2</w:t>
      </w:r>
      <w:r w:rsidR="00211ABA">
        <w:rPr>
          <w:sz w:val="28"/>
          <w:szCs w:val="28"/>
        </w:rPr>
        <w:t>5</w:t>
      </w:r>
      <w:r>
        <w:rPr>
          <w:sz w:val="28"/>
          <w:szCs w:val="28"/>
        </w:rPr>
        <w:t xml:space="preserve"> мая 2022 г.</w:t>
      </w:r>
    </w:p>
    <w:p w:rsidR="00E96FE2" w:rsidRDefault="00E96FE2" w:rsidP="00E96FE2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E96FE2" w:rsidRDefault="00E51563" w:rsidP="005A0B7A">
      <w:pPr>
        <w:spacing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E96FE2" w:rsidRPr="00CF70A4">
        <w:rPr>
          <w:b/>
          <w:sz w:val="28"/>
          <w:szCs w:val="28"/>
        </w:rPr>
        <w:t xml:space="preserve">Основание для проведения </w:t>
      </w:r>
      <w:r w:rsidR="00E96FE2">
        <w:rPr>
          <w:b/>
          <w:sz w:val="28"/>
          <w:szCs w:val="28"/>
        </w:rPr>
        <w:t>экспертно-аналитического</w:t>
      </w:r>
      <w:r w:rsidR="00E96FE2" w:rsidRPr="00CF70A4">
        <w:rPr>
          <w:b/>
          <w:sz w:val="28"/>
          <w:szCs w:val="28"/>
        </w:rPr>
        <w:t xml:space="preserve"> </w:t>
      </w:r>
      <w:r w:rsidR="00E96FE2">
        <w:rPr>
          <w:b/>
          <w:sz w:val="28"/>
          <w:szCs w:val="28"/>
        </w:rPr>
        <w:t xml:space="preserve"> </w:t>
      </w:r>
      <w:r w:rsidR="00E96FE2" w:rsidRPr="00CF70A4">
        <w:rPr>
          <w:b/>
          <w:sz w:val="28"/>
          <w:szCs w:val="28"/>
        </w:rPr>
        <w:t>мероприятия:</w:t>
      </w:r>
      <w:r w:rsidR="00E96FE2">
        <w:rPr>
          <w:sz w:val="28"/>
          <w:szCs w:val="28"/>
        </w:rPr>
        <w:t xml:space="preserve">  пункт 1.3 плана работы </w:t>
      </w:r>
      <w:r w:rsidR="00E96FE2" w:rsidRPr="00E952AF">
        <w:rPr>
          <w:sz w:val="28"/>
          <w:szCs w:val="28"/>
        </w:rPr>
        <w:t>Ревизионной комиссии Новохопёрского муниципального района  Воронежской области</w:t>
      </w:r>
      <w:r w:rsidR="00E96FE2">
        <w:rPr>
          <w:sz w:val="28"/>
          <w:szCs w:val="28"/>
        </w:rPr>
        <w:t xml:space="preserve"> на 2022 год</w:t>
      </w:r>
      <w:r w:rsidR="00E96FE2" w:rsidRPr="005B5236">
        <w:rPr>
          <w:sz w:val="28"/>
          <w:szCs w:val="28"/>
        </w:rPr>
        <w:t>.</w:t>
      </w:r>
      <w:r w:rsidR="00E96FE2">
        <w:rPr>
          <w:sz w:val="28"/>
          <w:szCs w:val="28"/>
        </w:rPr>
        <w:t xml:space="preserve"> </w:t>
      </w:r>
    </w:p>
    <w:p w:rsidR="00E96FE2" w:rsidRDefault="00E96FE2" w:rsidP="00211A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экспертно-аналитического мероприятия</w:t>
      </w:r>
      <w:r w:rsidRPr="00C56E04">
        <w:rPr>
          <w:b/>
          <w:sz w:val="28"/>
          <w:szCs w:val="28"/>
        </w:rPr>
        <w:t>:</w:t>
      </w:r>
      <w:r w:rsidRPr="00C56E04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анализ хода исполнения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квартале.</w:t>
      </w:r>
    </w:p>
    <w:p w:rsidR="00E96FE2" w:rsidRDefault="00E96FE2" w:rsidP="005A0B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766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экспертно-аналитического мероприятия</w:t>
      </w:r>
      <w:r w:rsidRPr="005A766B">
        <w:rPr>
          <w:b/>
          <w:sz w:val="28"/>
          <w:szCs w:val="28"/>
        </w:rPr>
        <w:t>:</w:t>
      </w:r>
      <w:r w:rsidRPr="005A7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 исполнения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квартале.</w:t>
      </w:r>
    </w:p>
    <w:p w:rsidR="00E96FE2" w:rsidRPr="00C56E04" w:rsidRDefault="00E96FE2" w:rsidP="00211A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Объекты экспертно-аналитического мероприятия:</w:t>
      </w:r>
      <w:r w:rsidRPr="00C56E04">
        <w:rPr>
          <w:sz w:val="28"/>
          <w:szCs w:val="28"/>
        </w:rPr>
        <w:t xml:space="preserve"> Администрация</w:t>
      </w:r>
    </w:p>
    <w:p w:rsidR="00E96FE2" w:rsidRDefault="00E96FE2" w:rsidP="005A0B7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 Воронежской области</w:t>
      </w:r>
      <w:r>
        <w:rPr>
          <w:sz w:val="28"/>
          <w:szCs w:val="28"/>
        </w:rPr>
        <w:t>.</w:t>
      </w:r>
    </w:p>
    <w:p w:rsidR="005A0B7A" w:rsidRDefault="005A0B7A" w:rsidP="00BB42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0B7A">
        <w:rPr>
          <w:b/>
          <w:sz w:val="28"/>
          <w:szCs w:val="28"/>
        </w:rPr>
        <w:t>Исследуемый период:</w:t>
      </w:r>
      <w:r>
        <w:rPr>
          <w:sz w:val="26"/>
          <w:szCs w:val="26"/>
        </w:rPr>
        <w:t xml:space="preserve">  </w:t>
      </w:r>
      <w:r w:rsidRPr="005A0B7A">
        <w:rPr>
          <w:sz w:val="28"/>
          <w:szCs w:val="28"/>
        </w:rPr>
        <w:t>1 квартал 2022 года.</w:t>
      </w:r>
    </w:p>
    <w:p w:rsidR="00E96FE2" w:rsidRDefault="00E96FE2" w:rsidP="00BB42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Сроки проведения мероприятия</w:t>
      </w:r>
      <w:r w:rsidRPr="00C56E04">
        <w:rPr>
          <w:sz w:val="28"/>
          <w:szCs w:val="28"/>
        </w:rPr>
        <w:t>: с 2</w:t>
      </w:r>
      <w:r w:rsidR="005A0B7A">
        <w:rPr>
          <w:sz w:val="28"/>
          <w:szCs w:val="28"/>
        </w:rPr>
        <w:t>0</w:t>
      </w:r>
      <w:r w:rsidRPr="00C56E04">
        <w:rPr>
          <w:sz w:val="28"/>
          <w:szCs w:val="28"/>
        </w:rPr>
        <w:t>.0</w:t>
      </w:r>
      <w:r w:rsidR="005A0B7A">
        <w:rPr>
          <w:sz w:val="28"/>
          <w:szCs w:val="28"/>
        </w:rPr>
        <w:t>5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56E04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C56E04">
        <w:rPr>
          <w:sz w:val="28"/>
          <w:szCs w:val="28"/>
        </w:rPr>
        <w:t>.0</w:t>
      </w:r>
      <w:r w:rsidR="005A0B7A">
        <w:rPr>
          <w:sz w:val="28"/>
          <w:szCs w:val="28"/>
        </w:rPr>
        <w:t>5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56E04">
        <w:rPr>
          <w:sz w:val="28"/>
          <w:szCs w:val="28"/>
        </w:rPr>
        <w:t>.</w:t>
      </w:r>
    </w:p>
    <w:p w:rsidR="00E96FE2" w:rsidRPr="003D103C" w:rsidRDefault="00E96FE2" w:rsidP="00BB42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D103C">
        <w:rPr>
          <w:rFonts w:hint="eastAsia"/>
          <w:b/>
          <w:sz w:val="28"/>
          <w:szCs w:val="28"/>
        </w:rPr>
        <w:t>Исполнители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экспертно</w:t>
      </w:r>
      <w:r w:rsidRPr="003D103C">
        <w:rPr>
          <w:b/>
          <w:sz w:val="28"/>
          <w:szCs w:val="28"/>
        </w:rPr>
        <w:t>-</w:t>
      </w:r>
      <w:r w:rsidRPr="003D103C">
        <w:rPr>
          <w:rFonts w:hint="eastAsia"/>
          <w:b/>
          <w:sz w:val="28"/>
          <w:szCs w:val="28"/>
        </w:rPr>
        <w:t>аналитического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мероприятия</w:t>
      </w:r>
      <w:r w:rsidRPr="003D10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3D103C">
        <w:rPr>
          <w:sz w:val="28"/>
          <w:szCs w:val="28"/>
        </w:rPr>
        <w:t>исполняю</w:t>
      </w:r>
      <w:r>
        <w:rPr>
          <w:sz w:val="28"/>
          <w:szCs w:val="28"/>
        </w:rPr>
        <w:t>щий</w:t>
      </w:r>
      <w:proofErr w:type="gramEnd"/>
      <w:r>
        <w:rPr>
          <w:sz w:val="28"/>
          <w:szCs w:val="28"/>
        </w:rPr>
        <w:t xml:space="preserve"> обязанности председателя ревизионной комиссии </w:t>
      </w: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</w:t>
      </w:r>
      <w:r>
        <w:rPr>
          <w:sz w:val="28"/>
          <w:szCs w:val="28"/>
        </w:rPr>
        <w:t xml:space="preserve"> Калашникова С.Е.</w:t>
      </w:r>
    </w:p>
    <w:p w:rsidR="005A0B7A" w:rsidRDefault="005A0B7A" w:rsidP="00BB42F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A0B7A">
        <w:rPr>
          <w:b/>
          <w:sz w:val="28"/>
          <w:szCs w:val="28"/>
        </w:rPr>
        <w:t xml:space="preserve">Вопросы </w:t>
      </w:r>
      <w:r w:rsidRPr="00C56E04">
        <w:rPr>
          <w:b/>
          <w:sz w:val="28"/>
          <w:szCs w:val="28"/>
        </w:rPr>
        <w:t>экспертно-аналитического мероприятия:</w:t>
      </w:r>
      <w:r>
        <w:rPr>
          <w:b/>
          <w:sz w:val="28"/>
          <w:szCs w:val="28"/>
        </w:rPr>
        <w:t xml:space="preserve"> </w:t>
      </w:r>
    </w:p>
    <w:p w:rsidR="00FF0CBC" w:rsidRPr="00FF0CBC" w:rsidRDefault="005A0B7A" w:rsidP="00211ABA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Общее положени</w:t>
      </w:r>
      <w:r w:rsidR="00FF0CBC" w:rsidRPr="00FF0CBC">
        <w:rPr>
          <w:sz w:val="28"/>
          <w:szCs w:val="28"/>
        </w:rPr>
        <w:t>я.</w:t>
      </w:r>
    </w:p>
    <w:p w:rsidR="00FF0CBC" w:rsidRPr="00FF0CBC" w:rsidRDefault="00FF0CBC" w:rsidP="000704BD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Характеристика основных показателей бюджета</w:t>
      </w:r>
      <w:r w:rsidRPr="00164135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>.</w:t>
      </w:r>
    </w:p>
    <w:p w:rsidR="00FF0CBC" w:rsidRPr="00FF0CBC" w:rsidRDefault="00FF0CBC" w:rsidP="000704BD">
      <w:pPr>
        <w:pStyle w:val="af"/>
        <w:numPr>
          <w:ilvl w:val="0"/>
          <w:numId w:val="6"/>
        </w:numPr>
        <w:tabs>
          <w:tab w:val="left" w:pos="993"/>
        </w:tabs>
        <w:spacing w:before="240" w:line="276" w:lineRule="auto"/>
        <w:ind w:left="0" w:right="567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</w:t>
      </w:r>
      <w:r w:rsidR="000704BD">
        <w:rPr>
          <w:sz w:val="28"/>
          <w:szCs w:val="28"/>
        </w:rPr>
        <w:t xml:space="preserve">ая </w:t>
      </w:r>
      <w:r w:rsidRPr="00FF0CBC">
        <w:rPr>
          <w:sz w:val="28"/>
          <w:szCs w:val="28"/>
        </w:rPr>
        <w:t xml:space="preserve"> </w:t>
      </w:r>
      <w:r w:rsidR="000704BD" w:rsidRPr="000704BD">
        <w:rPr>
          <w:sz w:val="28"/>
          <w:szCs w:val="28"/>
        </w:rPr>
        <w:t xml:space="preserve">характеристика исполнения </w:t>
      </w:r>
      <w:r w:rsidRPr="00FF0CBC">
        <w:rPr>
          <w:sz w:val="28"/>
          <w:szCs w:val="28"/>
        </w:rPr>
        <w:t>районного бюджета за 1 квартал 2022 года</w:t>
      </w:r>
      <w:r>
        <w:rPr>
          <w:sz w:val="28"/>
          <w:szCs w:val="28"/>
        </w:rPr>
        <w:t>.</w:t>
      </w:r>
    </w:p>
    <w:p w:rsidR="00FF0CBC" w:rsidRPr="00FF0CBC" w:rsidRDefault="00FF0CBC" w:rsidP="000704BD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Анализ исполнения доходной части районного бюджета</w:t>
      </w:r>
      <w:r w:rsidR="004B4B48" w:rsidRPr="00FF0CBC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E96FE2" w:rsidRPr="00603581" w:rsidRDefault="00045AD0" w:rsidP="00045AD0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045AD0">
        <w:rPr>
          <w:sz w:val="28"/>
          <w:szCs w:val="28"/>
        </w:rPr>
        <w:t>Анализ исполнения расходной части районного бюджета за 1 квартал 202</w:t>
      </w:r>
      <w:r w:rsidR="00950764">
        <w:rPr>
          <w:sz w:val="28"/>
          <w:szCs w:val="28"/>
        </w:rPr>
        <w:t>2</w:t>
      </w:r>
      <w:r w:rsidRPr="00045AD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4B4B48" w:rsidRPr="005A0B7A">
        <w:tab/>
      </w:r>
    </w:p>
    <w:p w:rsidR="00603581" w:rsidRPr="00603581" w:rsidRDefault="00603581" w:rsidP="00603581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lastRenderedPageBreak/>
        <w:t>Состояние муниципального долга Новохоп</w:t>
      </w:r>
      <w:r w:rsidR="00950764">
        <w:rPr>
          <w:sz w:val="28"/>
          <w:szCs w:val="28"/>
        </w:rPr>
        <w:t>ё</w:t>
      </w:r>
      <w:r w:rsidRPr="00603581">
        <w:rPr>
          <w:sz w:val="28"/>
          <w:szCs w:val="28"/>
        </w:rPr>
        <w:t>рского муниципального района</w:t>
      </w:r>
      <w:r>
        <w:rPr>
          <w:sz w:val="28"/>
          <w:szCs w:val="28"/>
        </w:rPr>
        <w:t>.</w:t>
      </w:r>
    </w:p>
    <w:p w:rsidR="00603581" w:rsidRDefault="00603581" w:rsidP="00211ABA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Предоставление бюджетных кредитов из районного бюджета</w:t>
      </w:r>
      <w:r w:rsidR="00950764">
        <w:rPr>
          <w:sz w:val="28"/>
          <w:szCs w:val="28"/>
        </w:rPr>
        <w:t>.</w:t>
      </w:r>
    </w:p>
    <w:p w:rsidR="00950764" w:rsidRPr="00045AD0" w:rsidRDefault="00950764" w:rsidP="00950764">
      <w:pPr>
        <w:pStyle w:val="af"/>
        <w:tabs>
          <w:tab w:val="left" w:pos="851"/>
          <w:tab w:val="left" w:pos="993"/>
          <w:tab w:val="left" w:pos="1276"/>
        </w:tabs>
        <w:spacing w:before="120" w:after="120" w:line="360" w:lineRule="auto"/>
        <w:ind w:left="709"/>
        <w:jc w:val="both"/>
        <w:rPr>
          <w:sz w:val="28"/>
          <w:szCs w:val="28"/>
        </w:rPr>
      </w:pPr>
      <w:r w:rsidRPr="00950764">
        <w:rPr>
          <w:b/>
          <w:sz w:val="28"/>
          <w:szCs w:val="28"/>
        </w:rPr>
        <w:t xml:space="preserve">Результаты </w:t>
      </w:r>
      <w:r w:rsidRPr="00C56E04">
        <w:rPr>
          <w:b/>
          <w:sz w:val="28"/>
          <w:szCs w:val="28"/>
        </w:rPr>
        <w:t>экспертно-аналитического мероприятия</w:t>
      </w:r>
    </w:p>
    <w:p w:rsidR="00E51563" w:rsidRPr="004B4B48" w:rsidRDefault="00E51563" w:rsidP="006C6933">
      <w:pPr>
        <w:spacing w:line="288" w:lineRule="auto"/>
        <w:ind w:left="2123" w:firstLine="709"/>
        <w:jc w:val="both"/>
        <w:rPr>
          <w:b/>
          <w:sz w:val="28"/>
          <w:szCs w:val="28"/>
        </w:rPr>
      </w:pPr>
      <w:r w:rsidRPr="004B4B48">
        <w:rPr>
          <w:b/>
          <w:sz w:val="28"/>
          <w:szCs w:val="28"/>
        </w:rPr>
        <w:t xml:space="preserve">1. Общие положения </w:t>
      </w:r>
    </w:p>
    <w:p w:rsidR="00E51563" w:rsidRDefault="00E51563" w:rsidP="00211ABA">
      <w:pPr>
        <w:spacing w:line="276" w:lineRule="auto"/>
        <w:ind w:firstLine="709"/>
        <w:jc w:val="both"/>
        <w:rPr>
          <w:sz w:val="28"/>
        </w:rPr>
      </w:pPr>
      <w:proofErr w:type="gramStart"/>
      <w:r w:rsidRPr="00E51563">
        <w:rPr>
          <w:sz w:val="28"/>
          <w:szCs w:val="28"/>
        </w:rPr>
        <w:t xml:space="preserve">Экспертно-аналитическое мероприятие </w:t>
      </w:r>
      <w:r w:rsidR="00FF0CBC" w:rsidRPr="004517DA">
        <w:rPr>
          <w:sz w:val="28"/>
          <w:szCs w:val="28"/>
        </w:rPr>
        <w:t>проведен</w:t>
      </w:r>
      <w:r w:rsidR="00FF0CBC">
        <w:rPr>
          <w:sz w:val="28"/>
          <w:szCs w:val="28"/>
        </w:rPr>
        <w:t>о</w:t>
      </w:r>
      <w:r w:rsidR="00FF0CBC" w:rsidRPr="004517DA">
        <w:rPr>
          <w:sz w:val="28"/>
          <w:szCs w:val="28"/>
        </w:rPr>
        <w:t xml:space="preserve"> </w:t>
      </w:r>
      <w:r w:rsidR="006D6FAF">
        <w:rPr>
          <w:sz w:val="28"/>
          <w:szCs w:val="28"/>
        </w:rPr>
        <w:t>в соответствии с пунктом</w:t>
      </w:r>
      <w:r w:rsidR="006D6FAF" w:rsidRPr="004517DA">
        <w:rPr>
          <w:sz w:val="28"/>
          <w:szCs w:val="28"/>
        </w:rPr>
        <w:t xml:space="preserve"> 5 ст</w:t>
      </w:r>
      <w:r w:rsidR="006D6FAF">
        <w:rPr>
          <w:sz w:val="28"/>
          <w:szCs w:val="28"/>
        </w:rPr>
        <w:t>атьи</w:t>
      </w:r>
      <w:r w:rsidR="006D6FAF" w:rsidRPr="004517DA">
        <w:rPr>
          <w:sz w:val="28"/>
          <w:szCs w:val="28"/>
        </w:rPr>
        <w:t xml:space="preserve"> 264.2 Бюджетного кодекса Российской Федерации, ст</w:t>
      </w:r>
      <w:r w:rsidR="006D6FAF">
        <w:rPr>
          <w:sz w:val="28"/>
          <w:szCs w:val="28"/>
        </w:rPr>
        <w:t>атьей</w:t>
      </w:r>
      <w:r w:rsidR="006D6FAF" w:rsidRPr="004517DA">
        <w:rPr>
          <w:sz w:val="28"/>
          <w:szCs w:val="28"/>
        </w:rPr>
        <w:t xml:space="preserve"> 9 Федерального закона от 07.02.2011</w:t>
      </w:r>
      <w:r w:rsidR="006D6FAF">
        <w:rPr>
          <w:sz w:val="28"/>
          <w:szCs w:val="28"/>
        </w:rPr>
        <w:t xml:space="preserve"> №</w:t>
      </w:r>
      <w:r w:rsidR="006D6FAF" w:rsidRPr="004517DA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</w:t>
      </w:r>
      <w:r w:rsidR="006D6FAF">
        <w:rPr>
          <w:sz w:val="28"/>
          <w:szCs w:val="28"/>
        </w:rPr>
        <w:t xml:space="preserve"> муниципальных образований»,</w:t>
      </w:r>
      <w:r w:rsidR="00B96F39" w:rsidRPr="00B96F39">
        <w:rPr>
          <w:sz w:val="28"/>
          <w:szCs w:val="28"/>
        </w:rPr>
        <w:t xml:space="preserve"> </w:t>
      </w:r>
      <w:r w:rsidR="00B96F39" w:rsidRPr="00F76398">
        <w:rPr>
          <w:sz w:val="28"/>
          <w:szCs w:val="28"/>
        </w:rPr>
        <w:t>с</w:t>
      </w:r>
      <w:r w:rsidR="00B96F39">
        <w:rPr>
          <w:sz w:val="28"/>
          <w:szCs w:val="28"/>
        </w:rPr>
        <w:t xml:space="preserve"> п.9</w:t>
      </w:r>
      <w:r w:rsidR="00B96F39" w:rsidRPr="00F76398">
        <w:rPr>
          <w:sz w:val="28"/>
          <w:szCs w:val="28"/>
        </w:rPr>
        <w:t xml:space="preserve"> ст.6  Положения «О бюджетном процессе в Новохоперском  муниципальном районе»</w:t>
      </w:r>
      <w:r w:rsidR="00B96F39">
        <w:rPr>
          <w:sz w:val="28"/>
          <w:szCs w:val="28"/>
        </w:rPr>
        <w:t>,</w:t>
      </w:r>
      <w:r w:rsidR="004D272C">
        <w:rPr>
          <w:sz w:val="28"/>
          <w:szCs w:val="28"/>
        </w:rPr>
        <w:t xml:space="preserve"> </w:t>
      </w:r>
      <w:r w:rsidRPr="00E51563">
        <w:rPr>
          <w:sz w:val="28"/>
          <w:szCs w:val="28"/>
        </w:rPr>
        <w:t>с</w:t>
      </w:r>
      <w:r w:rsidR="00B96F39">
        <w:rPr>
          <w:sz w:val="28"/>
          <w:szCs w:val="28"/>
        </w:rPr>
        <w:t>о</w:t>
      </w:r>
      <w:r w:rsidRPr="00E51563">
        <w:rPr>
          <w:sz w:val="28"/>
          <w:szCs w:val="28"/>
        </w:rPr>
        <w:t xml:space="preserve"> ст. </w:t>
      </w:r>
      <w:r>
        <w:rPr>
          <w:sz w:val="28"/>
          <w:szCs w:val="28"/>
        </w:rPr>
        <w:t>8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Ревизионной комиссии Новохопёрского муниципального района Воронежской области</w:t>
      </w:r>
      <w:proofErr w:type="gramEnd"/>
      <w:r w:rsidRPr="00E51563">
        <w:rPr>
          <w:sz w:val="28"/>
          <w:szCs w:val="28"/>
        </w:rPr>
        <w:t xml:space="preserve"> от </w:t>
      </w:r>
      <w:r w:rsidR="004D272C">
        <w:rPr>
          <w:sz w:val="28"/>
          <w:szCs w:val="28"/>
        </w:rPr>
        <w:t>24</w:t>
      </w:r>
      <w:r w:rsidRPr="00E51563">
        <w:rPr>
          <w:sz w:val="28"/>
          <w:szCs w:val="28"/>
        </w:rPr>
        <w:t>.</w:t>
      </w:r>
      <w:r w:rsidR="004D272C">
        <w:rPr>
          <w:sz w:val="28"/>
          <w:szCs w:val="28"/>
        </w:rPr>
        <w:t>11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D272C">
        <w:rPr>
          <w:sz w:val="28"/>
          <w:szCs w:val="28"/>
        </w:rPr>
        <w:t>21</w:t>
      </w:r>
      <w:r w:rsidRPr="00E51563">
        <w:rPr>
          <w:sz w:val="28"/>
          <w:szCs w:val="28"/>
        </w:rPr>
        <w:t xml:space="preserve"> № </w:t>
      </w:r>
      <w:r w:rsidR="004D272C">
        <w:rPr>
          <w:sz w:val="28"/>
          <w:szCs w:val="28"/>
        </w:rPr>
        <w:t>293</w:t>
      </w:r>
      <w:r w:rsidR="00B03E55" w:rsidRPr="00B03E55">
        <w:rPr>
          <w:sz w:val="28"/>
        </w:rPr>
        <w:t>.</w:t>
      </w:r>
      <w:r w:rsidRPr="00B03E55">
        <w:rPr>
          <w:sz w:val="28"/>
        </w:rPr>
        <w:t xml:space="preserve"> </w:t>
      </w:r>
    </w:p>
    <w:p w:rsidR="00E51563" w:rsidRPr="00E51563" w:rsidRDefault="00E51563" w:rsidP="00211ABA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Информационной основой анализа хода исполнения </w:t>
      </w:r>
      <w:r>
        <w:rPr>
          <w:sz w:val="28"/>
          <w:szCs w:val="28"/>
        </w:rPr>
        <w:t xml:space="preserve">районного бюджета </w:t>
      </w:r>
      <w:r w:rsidRPr="00E51563">
        <w:rPr>
          <w:sz w:val="28"/>
          <w:szCs w:val="28"/>
        </w:rPr>
        <w:t>за 1 квартал 202</w:t>
      </w:r>
      <w:r w:rsidR="00B96F39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года являлись: </w:t>
      </w:r>
    </w:p>
    <w:p w:rsidR="00E51563" w:rsidRPr="00E51563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квартальная бюджетная отчетность об исполнении </w:t>
      </w:r>
      <w:r>
        <w:rPr>
          <w:sz w:val="28"/>
          <w:szCs w:val="28"/>
        </w:rPr>
        <w:t>районного бюджета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Новохопёрского муниципального района</w:t>
      </w:r>
      <w:r w:rsidRPr="00E51563">
        <w:rPr>
          <w:sz w:val="28"/>
          <w:szCs w:val="28"/>
        </w:rPr>
        <w:t xml:space="preserve"> на 01.04.202</w:t>
      </w:r>
      <w:r w:rsidR="00B96F39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; </w:t>
      </w:r>
    </w:p>
    <w:p w:rsidR="00E51563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>−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на 01.04.202</w:t>
      </w:r>
      <w:r w:rsidR="00B96F39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(форма 0503324); </w:t>
      </w:r>
    </w:p>
    <w:p w:rsidR="00BF318E" w:rsidRPr="00E51563" w:rsidRDefault="00BF318E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отчет об использовании межбюджетных трансфертов из </w:t>
      </w:r>
      <w:r>
        <w:rPr>
          <w:sz w:val="28"/>
          <w:szCs w:val="28"/>
        </w:rPr>
        <w:t>област</w:t>
      </w:r>
      <w:r w:rsidRPr="00E51563">
        <w:rPr>
          <w:sz w:val="28"/>
          <w:szCs w:val="28"/>
        </w:rPr>
        <w:t>ного бюджета субъектами Российской Федерации, муниципальными образованиями и территориальным государственным внебюджетным фондом на 01.04.202</w:t>
      </w:r>
      <w:r w:rsidR="00B96F39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(форма </w:t>
      </w:r>
      <w:r>
        <w:rPr>
          <w:sz w:val="28"/>
          <w:szCs w:val="28"/>
          <w:lang w:val="en-US"/>
        </w:rPr>
        <w:t>V</w:t>
      </w:r>
      <w:r w:rsidRPr="00BF318E">
        <w:rPr>
          <w:sz w:val="28"/>
          <w:szCs w:val="28"/>
        </w:rPr>
        <w:t>_</w:t>
      </w:r>
      <w:r w:rsidRPr="00E51563">
        <w:rPr>
          <w:sz w:val="28"/>
          <w:szCs w:val="28"/>
        </w:rPr>
        <w:t>0503324);</w:t>
      </w:r>
    </w:p>
    <w:p w:rsidR="00E51563" w:rsidRPr="004B4B48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 xml:space="preserve">− </w:t>
      </w:r>
      <w:r w:rsidR="004B4B48" w:rsidRPr="004B4B48">
        <w:rPr>
          <w:sz w:val="28"/>
          <w:szCs w:val="28"/>
        </w:rPr>
        <w:t>справочная таблица к отчету об исполнении консолидированного бюджета субъекта Российской Федерации (форма 0503387)</w:t>
      </w:r>
      <w:r w:rsidRPr="004B4B48">
        <w:rPr>
          <w:sz w:val="28"/>
          <w:szCs w:val="28"/>
        </w:rPr>
        <w:t xml:space="preserve">; </w:t>
      </w:r>
    </w:p>
    <w:p w:rsidR="00E51563" w:rsidRPr="004B4B48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 xml:space="preserve">- </w:t>
      </w:r>
      <w:r w:rsidR="004B4B48" w:rsidRPr="004B4B48">
        <w:rPr>
          <w:sz w:val="28"/>
          <w:szCs w:val="28"/>
        </w:rPr>
        <w:t>информация</w:t>
      </w:r>
      <w:r w:rsidRPr="004B4B48">
        <w:rPr>
          <w:sz w:val="28"/>
          <w:szCs w:val="28"/>
        </w:rPr>
        <w:t xml:space="preserve"> о вложениях в объекты недвижимого имущества, объектах незавершенного строительства по состоянию на 01.04.202</w:t>
      </w:r>
      <w:r w:rsidR="00B96F39">
        <w:rPr>
          <w:sz w:val="28"/>
          <w:szCs w:val="28"/>
        </w:rPr>
        <w:t>2</w:t>
      </w:r>
      <w:r w:rsidRPr="004B4B48">
        <w:rPr>
          <w:sz w:val="28"/>
          <w:szCs w:val="28"/>
        </w:rPr>
        <w:t xml:space="preserve">; </w:t>
      </w:r>
    </w:p>
    <w:p w:rsidR="00E51563" w:rsidRPr="00BF318E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данные статистической отчетности; </w:t>
      </w:r>
    </w:p>
    <w:p w:rsidR="00E51563" w:rsidRPr="00BF318E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иная информация об исполнении </w:t>
      </w:r>
      <w:r w:rsidR="00BF318E" w:rsidRPr="00BF318E">
        <w:rPr>
          <w:sz w:val="28"/>
          <w:szCs w:val="28"/>
        </w:rPr>
        <w:t>район</w:t>
      </w:r>
      <w:r w:rsidRPr="00BF318E">
        <w:rPr>
          <w:sz w:val="28"/>
          <w:szCs w:val="28"/>
        </w:rPr>
        <w:t>ного бюджета за 1 квартал 202</w:t>
      </w:r>
      <w:r w:rsidR="00B96F39">
        <w:rPr>
          <w:sz w:val="28"/>
          <w:szCs w:val="28"/>
        </w:rPr>
        <w:t>2</w:t>
      </w:r>
      <w:r w:rsidRPr="00BF318E">
        <w:rPr>
          <w:sz w:val="28"/>
          <w:szCs w:val="28"/>
        </w:rPr>
        <w:t xml:space="preserve"> года.</w:t>
      </w:r>
    </w:p>
    <w:p w:rsidR="00164135" w:rsidRPr="00164135" w:rsidRDefault="00164135" w:rsidP="00E524BA">
      <w:pPr>
        <w:ind w:left="1418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164135">
        <w:rPr>
          <w:b/>
          <w:sz w:val="28"/>
          <w:szCs w:val="28"/>
        </w:rPr>
        <w:t xml:space="preserve"> </w:t>
      </w:r>
      <w:r w:rsidRPr="00164135">
        <w:rPr>
          <w:b/>
          <w:i/>
          <w:sz w:val="28"/>
          <w:szCs w:val="28"/>
        </w:rPr>
        <w:t>Характеристика основных показателей бюджета</w:t>
      </w:r>
      <w:r w:rsidRPr="00164135">
        <w:rPr>
          <w:sz w:val="28"/>
          <w:szCs w:val="28"/>
        </w:rPr>
        <w:t xml:space="preserve"> </w:t>
      </w:r>
      <w:r w:rsidRPr="00164135">
        <w:rPr>
          <w:b/>
          <w:i/>
          <w:sz w:val="28"/>
          <w:szCs w:val="28"/>
        </w:rPr>
        <w:t>Новохопёрского муниципального района</w:t>
      </w:r>
    </w:p>
    <w:p w:rsidR="002C5103" w:rsidRDefault="002C5103" w:rsidP="00211ABA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3615D">
        <w:rPr>
          <w:sz w:val="28"/>
          <w:szCs w:val="28"/>
        </w:rPr>
        <w:t>Решением Совета народных депутатов Новохопёрского муниципального района от 2</w:t>
      </w:r>
      <w:r w:rsidR="00B96F39">
        <w:rPr>
          <w:sz w:val="28"/>
          <w:szCs w:val="28"/>
        </w:rPr>
        <w:t>8</w:t>
      </w:r>
      <w:r w:rsidRPr="00A3615D">
        <w:rPr>
          <w:sz w:val="28"/>
          <w:szCs w:val="28"/>
        </w:rPr>
        <w:t xml:space="preserve"> декабря 20</w:t>
      </w:r>
      <w:r w:rsidR="002A6E6F">
        <w:rPr>
          <w:sz w:val="28"/>
          <w:szCs w:val="28"/>
        </w:rPr>
        <w:t>2</w:t>
      </w:r>
      <w:r w:rsidR="00B96F39">
        <w:rPr>
          <w:sz w:val="28"/>
          <w:szCs w:val="28"/>
        </w:rPr>
        <w:t>1</w:t>
      </w:r>
      <w:r w:rsidRPr="00A3615D">
        <w:rPr>
          <w:sz w:val="28"/>
          <w:szCs w:val="28"/>
        </w:rPr>
        <w:t xml:space="preserve"> года №</w:t>
      </w:r>
      <w:r w:rsidR="00B96F39">
        <w:rPr>
          <w:sz w:val="28"/>
          <w:szCs w:val="28"/>
        </w:rPr>
        <w:t>318</w:t>
      </w:r>
      <w:r w:rsidRPr="00A3615D">
        <w:rPr>
          <w:sz w:val="28"/>
          <w:szCs w:val="28"/>
        </w:rPr>
        <w:t xml:space="preserve"> «О районном бюджете на 202</w:t>
      </w:r>
      <w:r w:rsidR="00B96F39">
        <w:rPr>
          <w:sz w:val="28"/>
          <w:szCs w:val="28"/>
        </w:rPr>
        <w:t>2</w:t>
      </w:r>
      <w:r w:rsidRPr="00A3615D">
        <w:rPr>
          <w:sz w:val="28"/>
          <w:szCs w:val="28"/>
        </w:rPr>
        <w:t xml:space="preserve"> год и на плановый период 202</w:t>
      </w:r>
      <w:r w:rsidR="00B96F39"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и 202</w:t>
      </w:r>
      <w:r w:rsidR="00B96F39">
        <w:rPr>
          <w:sz w:val="28"/>
          <w:szCs w:val="28"/>
        </w:rPr>
        <w:t>4</w:t>
      </w:r>
      <w:r w:rsidRPr="00A3615D">
        <w:rPr>
          <w:sz w:val="28"/>
          <w:szCs w:val="28"/>
        </w:rPr>
        <w:t xml:space="preserve"> годов» прогнозируемый общий объем доходов районного бюджета на 202</w:t>
      </w:r>
      <w:r w:rsidR="00B96F39">
        <w:rPr>
          <w:sz w:val="28"/>
          <w:szCs w:val="28"/>
        </w:rPr>
        <w:t>2</w:t>
      </w:r>
      <w:r w:rsidRPr="00A3615D">
        <w:rPr>
          <w:sz w:val="28"/>
          <w:szCs w:val="28"/>
        </w:rPr>
        <w:t xml:space="preserve"> год утвержден в сумме </w:t>
      </w:r>
      <w:r w:rsidR="002A6E6F">
        <w:rPr>
          <w:sz w:val="28"/>
          <w:szCs w:val="28"/>
        </w:rPr>
        <w:lastRenderedPageBreak/>
        <w:t>1 </w:t>
      </w:r>
      <w:r w:rsidR="00B96F39">
        <w:rPr>
          <w:sz w:val="28"/>
          <w:szCs w:val="28"/>
        </w:rPr>
        <w:t>29</w:t>
      </w:r>
      <w:r w:rsidR="002A6E6F">
        <w:rPr>
          <w:sz w:val="28"/>
          <w:szCs w:val="28"/>
        </w:rPr>
        <w:t>3</w:t>
      </w:r>
      <w:r w:rsidR="0077306A">
        <w:rPr>
          <w:sz w:val="28"/>
          <w:szCs w:val="28"/>
        </w:rPr>
        <w:t> </w:t>
      </w:r>
      <w:r w:rsidR="00B96F39">
        <w:rPr>
          <w:sz w:val="28"/>
          <w:szCs w:val="28"/>
        </w:rPr>
        <w:t>836</w:t>
      </w:r>
      <w:r w:rsidR="0077306A">
        <w:rPr>
          <w:sz w:val="28"/>
          <w:szCs w:val="28"/>
        </w:rPr>
        <w:t>,3</w:t>
      </w:r>
      <w:r w:rsidRPr="00A3615D">
        <w:rPr>
          <w:sz w:val="28"/>
          <w:szCs w:val="28"/>
        </w:rPr>
        <w:t xml:space="preserve"> тыс. рублей (в том числе безвозмездные поступления в сумме </w:t>
      </w:r>
      <w:r w:rsidR="00B96F39">
        <w:rPr>
          <w:sz w:val="28"/>
          <w:szCs w:val="28"/>
        </w:rPr>
        <w:t>1 075 214,2</w:t>
      </w:r>
      <w:r w:rsidRPr="00A3615D">
        <w:rPr>
          <w:sz w:val="28"/>
          <w:szCs w:val="28"/>
        </w:rPr>
        <w:t xml:space="preserve"> тыс. рублей), общий объем расходов – </w:t>
      </w:r>
      <w:r w:rsidR="0077306A" w:rsidRPr="000057C4">
        <w:rPr>
          <w:sz w:val="28"/>
          <w:szCs w:val="28"/>
        </w:rPr>
        <w:t>1</w:t>
      </w:r>
      <w:proofErr w:type="gramEnd"/>
      <w:r w:rsidR="0077306A" w:rsidRPr="000057C4">
        <w:rPr>
          <w:sz w:val="28"/>
          <w:szCs w:val="28"/>
          <w:lang w:val="en-US"/>
        </w:rPr>
        <w:t> </w:t>
      </w:r>
      <w:r w:rsidR="00B96F39">
        <w:rPr>
          <w:sz w:val="28"/>
          <w:szCs w:val="28"/>
        </w:rPr>
        <w:t>294</w:t>
      </w:r>
      <w:r w:rsidR="0077306A" w:rsidRPr="000057C4">
        <w:rPr>
          <w:sz w:val="28"/>
          <w:szCs w:val="28"/>
        </w:rPr>
        <w:t xml:space="preserve"> </w:t>
      </w:r>
      <w:r w:rsidR="00B96F39">
        <w:rPr>
          <w:sz w:val="28"/>
          <w:szCs w:val="28"/>
        </w:rPr>
        <w:t>236</w:t>
      </w:r>
      <w:r w:rsidR="0077306A" w:rsidRPr="000057C4">
        <w:rPr>
          <w:sz w:val="28"/>
          <w:szCs w:val="28"/>
        </w:rPr>
        <w:t>,</w:t>
      </w:r>
      <w:r w:rsidR="00B96F39"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тыс. рублей, прогнозируемый дефицит районного бюджета в сумме </w:t>
      </w:r>
      <w:r w:rsidR="00B96F39">
        <w:rPr>
          <w:sz w:val="28"/>
          <w:szCs w:val="28"/>
        </w:rPr>
        <w:t>400</w:t>
      </w:r>
      <w:r w:rsidR="0077306A" w:rsidRPr="000057C4">
        <w:rPr>
          <w:sz w:val="28"/>
          <w:szCs w:val="28"/>
        </w:rPr>
        <w:t>,</w:t>
      </w:r>
      <w:r w:rsidR="00B96F39">
        <w:rPr>
          <w:sz w:val="28"/>
          <w:szCs w:val="28"/>
        </w:rPr>
        <w:t>0</w:t>
      </w:r>
      <w:r w:rsidRPr="00A3615D">
        <w:rPr>
          <w:sz w:val="28"/>
          <w:szCs w:val="28"/>
        </w:rPr>
        <w:t xml:space="preserve"> тыс. рублей.</w:t>
      </w:r>
    </w:p>
    <w:p w:rsidR="002C5103" w:rsidRPr="00954177" w:rsidRDefault="002C5103" w:rsidP="00211ABA">
      <w:pPr>
        <w:ind w:firstLine="709"/>
        <w:jc w:val="both"/>
        <w:rPr>
          <w:sz w:val="28"/>
          <w:szCs w:val="28"/>
        </w:rPr>
      </w:pPr>
      <w:proofErr w:type="gramStart"/>
      <w:r w:rsidRPr="002A5BAD">
        <w:rPr>
          <w:sz w:val="28"/>
          <w:szCs w:val="28"/>
        </w:rPr>
        <w:t>В результате внесения изменений и дополнений в решение «О районном бюджете на 202</w:t>
      </w:r>
      <w:r w:rsidR="00452DE8">
        <w:rPr>
          <w:sz w:val="28"/>
          <w:szCs w:val="28"/>
        </w:rPr>
        <w:t>2</w:t>
      </w:r>
      <w:r w:rsidRPr="002A5BAD">
        <w:rPr>
          <w:sz w:val="28"/>
          <w:szCs w:val="28"/>
        </w:rPr>
        <w:t xml:space="preserve"> год и на плановый период 202</w:t>
      </w:r>
      <w:r w:rsidR="00452DE8">
        <w:rPr>
          <w:sz w:val="28"/>
          <w:szCs w:val="28"/>
        </w:rPr>
        <w:t>3</w:t>
      </w:r>
      <w:r w:rsidRPr="002A5BAD">
        <w:rPr>
          <w:sz w:val="28"/>
          <w:szCs w:val="28"/>
        </w:rPr>
        <w:t xml:space="preserve"> и 202</w:t>
      </w:r>
      <w:r w:rsidR="00452DE8">
        <w:rPr>
          <w:sz w:val="28"/>
          <w:szCs w:val="28"/>
        </w:rPr>
        <w:t>4</w:t>
      </w:r>
      <w:r w:rsidRPr="002A5BAD">
        <w:rPr>
          <w:sz w:val="28"/>
          <w:szCs w:val="28"/>
        </w:rPr>
        <w:t xml:space="preserve"> годов» решени</w:t>
      </w:r>
      <w:r w:rsidR="0077306A">
        <w:rPr>
          <w:sz w:val="28"/>
          <w:szCs w:val="28"/>
        </w:rPr>
        <w:t>е</w:t>
      </w:r>
      <w:r w:rsidRPr="002A5BAD">
        <w:rPr>
          <w:sz w:val="28"/>
          <w:szCs w:val="28"/>
        </w:rPr>
        <w:t xml:space="preserve">м Совета народных депутатов Новохопёрского муниципального района </w:t>
      </w:r>
      <w:r w:rsidRPr="0058616F">
        <w:rPr>
          <w:sz w:val="28"/>
          <w:szCs w:val="28"/>
        </w:rPr>
        <w:t xml:space="preserve">от </w:t>
      </w:r>
      <w:r w:rsidR="00452DE8">
        <w:rPr>
          <w:sz w:val="28"/>
          <w:szCs w:val="28"/>
        </w:rPr>
        <w:t>04</w:t>
      </w:r>
      <w:r w:rsidRPr="0058616F">
        <w:rPr>
          <w:sz w:val="28"/>
          <w:szCs w:val="28"/>
        </w:rPr>
        <w:t>.</w:t>
      </w:r>
      <w:r w:rsidR="0077306A">
        <w:rPr>
          <w:sz w:val="28"/>
          <w:szCs w:val="28"/>
        </w:rPr>
        <w:t>03</w:t>
      </w:r>
      <w:r w:rsidRPr="0058616F">
        <w:rPr>
          <w:sz w:val="28"/>
          <w:szCs w:val="28"/>
        </w:rPr>
        <w:t>.202</w:t>
      </w:r>
      <w:r w:rsidR="00452DE8">
        <w:rPr>
          <w:sz w:val="28"/>
          <w:szCs w:val="28"/>
        </w:rPr>
        <w:t>2</w:t>
      </w:r>
      <w:r w:rsidRPr="0058616F">
        <w:rPr>
          <w:sz w:val="28"/>
          <w:szCs w:val="28"/>
        </w:rPr>
        <w:t xml:space="preserve"> года №</w:t>
      </w:r>
      <w:r w:rsidR="00452DE8">
        <w:rPr>
          <w:sz w:val="28"/>
          <w:szCs w:val="28"/>
        </w:rPr>
        <w:t>332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>произведено увеличение плановых назначений по доходам на</w:t>
      </w:r>
      <w:r w:rsidRPr="009C4B49">
        <w:rPr>
          <w:color w:val="FF0000"/>
          <w:sz w:val="28"/>
          <w:szCs w:val="28"/>
        </w:rPr>
        <w:t xml:space="preserve"> </w:t>
      </w:r>
      <w:r w:rsidR="00214DA5">
        <w:rPr>
          <w:sz w:val="28"/>
          <w:szCs w:val="28"/>
        </w:rPr>
        <w:t>253,5</w:t>
      </w:r>
      <w:r w:rsidRPr="00954177">
        <w:rPr>
          <w:sz w:val="28"/>
          <w:szCs w:val="28"/>
        </w:rPr>
        <w:t xml:space="preserve"> тыс. рублей (на </w:t>
      </w:r>
      <w:r w:rsidR="00214DA5">
        <w:rPr>
          <w:sz w:val="28"/>
          <w:szCs w:val="28"/>
        </w:rPr>
        <w:t>0,02</w:t>
      </w:r>
      <w:r w:rsidRPr="00954177">
        <w:rPr>
          <w:sz w:val="28"/>
          <w:szCs w:val="28"/>
        </w:rPr>
        <w:t>%) и по расходам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на </w:t>
      </w:r>
      <w:r w:rsidR="00214DA5">
        <w:rPr>
          <w:sz w:val="28"/>
          <w:szCs w:val="28"/>
        </w:rPr>
        <w:t>37 234,3</w:t>
      </w:r>
      <w:r w:rsidRPr="00954177">
        <w:rPr>
          <w:sz w:val="28"/>
          <w:szCs w:val="28"/>
        </w:rPr>
        <w:t xml:space="preserve"> тыс. рублей (на </w:t>
      </w:r>
      <w:r w:rsidR="00214DA5">
        <w:rPr>
          <w:sz w:val="28"/>
          <w:szCs w:val="28"/>
        </w:rPr>
        <w:t>2,9</w:t>
      </w:r>
      <w:r w:rsidRPr="00954177">
        <w:rPr>
          <w:sz w:val="28"/>
          <w:szCs w:val="28"/>
        </w:rPr>
        <w:t>%).</w:t>
      </w:r>
      <w:proofErr w:type="gramEnd"/>
      <w:r w:rsidRPr="009C4B49">
        <w:rPr>
          <w:color w:val="FF0000"/>
          <w:sz w:val="28"/>
          <w:szCs w:val="28"/>
        </w:rPr>
        <w:t xml:space="preserve"> </w:t>
      </w:r>
      <w:r w:rsidRPr="00EE5A8B">
        <w:rPr>
          <w:sz w:val="28"/>
          <w:szCs w:val="28"/>
        </w:rPr>
        <w:t>Утвержденные основные характеристики</w:t>
      </w:r>
      <w:r w:rsidRPr="00954177">
        <w:rPr>
          <w:sz w:val="28"/>
          <w:szCs w:val="28"/>
        </w:rPr>
        <w:t xml:space="preserve"> районного бюджета на 202</w:t>
      </w:r>
      <w:r w:rsidR="00214DA5">
        <w:rPr>
          <w:sz w:val="28"/>
          <w:szCs w:val="28"/>
        </w:rPr>
        <w:t>2</w:t>
      </w:r>
      <w:r w:rsidRPr="00954177">
        <w:rPr>
          <w:sz w:val="28"/>
          <w:szCs w:val="28"/>
        </w:rPr>
        <w:t xml:space="preserve"> год составили: </w:t>
      </w:r>
    </w:p>
    <w:p w:rsidR="002C5103" w:rsidRPr="00954177" w:rsidRDefault="002C5103" w:rsidP="00211ABA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="0077306A" w:rsidRPr="0077306A">
        <w:rPr>
          <w:b/>
          <w:sz w:val="28"/>
          <w:szCs w:val="28"/>
        </w:rPr>
        <w:t>1 2</w:t>
      </w:r>
      <w:r w:rsidR="00452DE8">
        <w:rPr>
          <w:b/>
          <w:sz w:val="28"/>
          <w:szCs w:val="28"/>
        </w:rPr>
        <w:t>94</w:t>
      </w:r>
      <w:r w:rsidR="0077306A" w:rsidRPr="0077306A">
        <w:rPr>
          <w:b/>
          <w:sz w:val="28"/>
          <w:szCs w:val="28"/>
        </w:rPr>
        <w:t> </w:t>
      </w:r>
      <w:r w:rsidR="00452DE8">
        <w:rPr>
          <w:b/>
          <w:sz w:val="28"/>
          <w:szCs w:val="28"/>
        </w:rPr>
        <w:t>089</w:t>
      </w:r>
      <w:r w:rsidR="0077306A" w:rsidRPr="0077306A">
        <w:rPr>
          <w:b/>
          <w:sz w:val="28"/>
          <w:szCs w:val="28"/>
        </w:rPr>
        <w:t>,</w:t>
      </w:r>
      <w:r w:rsidR="00452DE8">
        <w:rPr>
          <w:b/>
          <w:sz w:val="28"/>
          <w:szCs w:val="28"/>
        </w:rPr>
        <w:t>8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="0077306A" w:rsidRPr="0077306A">
        <w:rPr>
          <w:b/>
          <w:i/>
          <w:sz w:val="28"/>
          <w:szCs w:val="28"/>
        </w:rPr>
        <w:t>1 0</w:t>
      </w:r>
      <w:r w:rsidR="00452DE8">
        <w:rPr>
          <w:b/>
          <w:i/>
          <w:sz w:val="28"/>
          <w:szCs w:val="28"/>
        </w:rPr>
        <w:t>75</w:t>
      </w:r>
      <w:r w:rsidR="0077306A" w:rsidRPr="0077306A">
        <w:rPr>
          <w:b/>
          <w:i/>
          <w:sz w:val="28"/>
          <w:szCs w:val="28"/>
        </w:rPr>
        <w:t> </w:t>
      </w:r>
      <w:r w:rsidR="00452DE8">
        <w:rPr>
          <w:b/>
          <w:i/>
          <w:sz w:val="28"/>
          <w:szCs w:val="28"/>
        </w:rPr>
        <w:t>46</w:t>
      </w:r>
      <w:r w:rsidR="0077306A" w:rsidRPr="0077306A">
        <w:rPr>
          <w:b/>
          <w:i/>
          <w:sz w:val="28"/>
          <w:szCs w:val="28"/>
        </w:rPr>
        <w:t>7,</w:t>
      </w:r>
      <w:r w:rsidR="00452DE8">
        <w:rPr>
          <w:b/>
          <w:i/>
          <w:sz w:val="28"/>
          <w:szCs w:val="28"/>
        </w:rPr>
        <w:t>7</w:t>
      </w:r>
      <w:r w:rsidRPr="00954177">
        <w:rPr>
          <w:b/>
          <w:i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);  </w:t>
      </w:r>
    </w:p>
    <w:p w:rsidR="002C5103" w:rsidRPr="00954177" w:rsidRDefault="002C5103" w:rsidP="002C5103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 w:rsidR="0077306A">
        <w:rPr>
          <w:b/>
          <w:sz w:val="28"/>
          <w:szCs w:val="28"/>
        </w:rPr>
        <w:t>1 3</w:t>
      </w:r>
      <w:r w:rsidR="00334FE2">
        <w:rPr>
          <w:b/>
          <w:sz w:val="28"/>
          <w:szCs w:val="28"/>
        </w:rPr>
        <w:t>31</w:t>
      </w:r>
      <w:r w:rsidR="0077306A">
        <w:rPr>
          <w:b/>
          <w:sz w:val="28"/>
          <w:szCs w:val="28"/>
        </w:rPr>
        <w:t> </w:t>
      </w:r>
      <w:r w:rsidR="00334FE2">
        <w:rPr>
          <w:b/>
          <w:sz w:val="28"/>
          <w:szCs w:val="28"/>
        </w:rPr>
        <w:t>47</w:t>
      </w:r>
      <w:r w:rsidR="0077306A">
        <w:rPr>
          <w:b/>
          <w:sz w:val="28"/>
          <w:szCs w:val="28"/>
        </w:rPr>
        <w:t>0,6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>;</w:t>
      </w:r>
    </w:p>
    <w:p w:rsidR="002C5103" w:rsidRDefault="002C5103" w:rsidP="002C5103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>- прогнозируемый дефицит</w:t>
      </w:r>
      <w:r w:rsidRPr="00954177">
        <w:rPr>
          <w:sz w:val="28"/>
        </w:rPr>
        <w:t xml:space="preserve"> районного бюджета в сумме </w:t>
      </w:r>
      <w:r w:rsidR="00334FE2">
        <w:rPr>
          <w:b/>
          <w:sz w:val="28"/>
          <w:szCs w:val="28"/>
        </w:rPr>
        <w:t>37 380,8</w:t>
      </w:r>
      <w:r w:rsidRPr="00954177">
        <w:rPr>
          <w:b/>
          <w:sz w:val="28"/>
          <w:szCs w:val="28"/>
        </w:rPr>
        <w:t xml:space="preserve"> тыс. рублей,</w:t>
      </w:r>
      <w:r w:rsidRPr="009C4B49">
        <w:rPr>
          <w:b/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или </w:t>
      </w:r>
      <w:r w:rsidR="0077306A">
        <w:rPr>
          <w:sz w:val="28"/>
          <w:szCs w:val="28"/>
        </w:rPr>
        <w:t>4,7</w:t>
      </w:r>
      <w:r w:rsidRPr="00954177">
        <w:rPr>
          <w:sz w:val="28"/>
          <w:szCs w:val="28"/>
        </w:rPr>
        <w:t xml:space="preserve">% к утвержденному общему годовому объему доходов районного </w:t>
      </w:r>
      <w:r w:rsidRPr="00954177">
        <w:rPr>
          <w:sz w:val="28"/>
        </w:rPr>
        <w:t>бюджета</w:t>
      </w:r>
      <w:r w:rsidRPr="00954177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E524BA" w:rsidRDefault="00E524BA" w:rsidP="00211ABA">
      <w:pPr>
        <w:ind w:firstLine="709"/>
        <w:jc w:val="both"/>
        <w:rPr>
          <w:sz w:val="28"/>
          <w:szCs w:val="28"/>
        </w:rPr>
      </w:pPr>
      <w:r w:rsidRPr="00E524BA">
        <w:rPr>
          <w:sz w:val="28"/>
          <w:szCs w:val="28"/>
        </w:rPr>
        <w:t>Остаток денежных средств на едином счете бюджета по состоянию на 01.01.2022 года составил 41 032 329,93 рублей.</w:t>
      </w:r>
    </w:p>
    <w:p w:rsidR="000704BD" w:rsidRDefault="00164135" w:rsidP="000704BD">
      <w:pPr>
        <w:spacing w:before="120"/>
        <w:ind w:left="708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0704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Общ</w:t>
      </w:r>
      <w:r w:rsidR="000704BD">
        <w:rPr>
          <w:b/>
          <w:i/>
          <w:sz w:val="28"/>
          <w:szCs w:val="28"/>
        </w:rPr>
        <w:t>ая характеристика</w:t>
      </w:r>
      <w:r>
        <w:rPr>
          <w:b/>
          <w:i/>
          <w:sz w:val="28"/>
          <w:szCs w:val="28"/>
        </w:rPr>
        <w:t xml:space="preserve"> исполнения</w:t>
      </w:r>
      <w:r w:rsidR="000704BD">
        <w:rPr>
          <w:b/>
          <w:i/>
          <w:sz w:val="28"/>
          <w:szCs w:val="28"/>
        </w:rPr>
        <w:t xml:space="preserve"> районного </w:t>
      </w:r>
      <w:r w:rsidRPr="00322E6C">
        <w:rPr>
          <w:b/>
          <w:i/>
          <w:sz w:val="28"/>
          <w:szCs w:val="28"/>
        </w:rPr>
        <w:t>бюджета</w:t>
      </w:r>
      <w:r w:rsidR="000704BD">
        <w:rPr>
          <w:b/>
          <w:i/>
          <w:sz w:val="28"/>
          <w:szCs w:val="28"/>
        </w:rPr>
        <w:t xml:space="preserve"> </w:t>
      </w:r>
    </w:p>
    <w:p w:rsidR="00164135" w:rsidRPr="00954177" w:rsidRDefault="000704BD" w:rsidP="000704BD">
      <w:pPr>
        <w:spacing w:before="120"/>
        <w:ind w:left="2124" w:right="567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1 </w:t>
      </w:r>
      <w:r w:rsidR="00164135">
        <w:rPr>
          <w:b/>
          <w:i/>
          <w:sz w:val="28"/>
          <w:szCs w:val="28"/>
        </w:rPr>
        <w:t>квартал 202</w:t>
      </w:r>
      <w:r>
        <w:rPr>
          <w:b/>
          <w:i/>
          <w:sz w:val="28"/>
          <w:szCs w:val="28"/>
        </w:rPr>
        <w:t>2</w:t>
      </w:r>
      <w:r w:rsidR="00164135">
        <w:rPr>
          <w:b/>
          <w:i/>
          <w:sz w:val="28"/>
          <w:szCs w:val="28"/>
        </w:rPr>
        <w:t xml:space="preserve"> года</w:t>
      </w:r>
    </w:p>
    <w:p w:rsidR="00B710DC" w:rsidRDefault="003E0917" w:rsidP="006C6933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FC4B90">
        <w:rPr>
          <w:sz w:val="28"/>
          <w:szCs w:val="28"/>
        </w:rPr>
        <w:t xml:space="preserve">В соответствии с представленным отчетом общая сумма доходов бюджета </w:t>
      </w:r>
      <w:r w:rsidRPr="00A3615D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="00677EEA" w:rsidRPr="00FC4B90">
        <w:rPr>
          <w:sz w:val="28"/>
          <w:szCs w:val="28"/>
        </w:rPr>
        <w:t>с учетом безвозмездных поступлений</w:t>
      </w:r>
      <w:r w:rsidR="00B710DC">
        <w:rPr>
          <w:sz w:val="28"/>
          <w:szCs w:val="28"/>
        </w:rPr>
        <w:t xml:space="preserve"> за 1 </w:t>
      </w:r>
      <w:r w:rsidR="00E51563">
        <w:rPr>
          <w:sz w:val="28"/>
          <w:szCs w:val="28"/>
        </w:rPr>
        <w:t>квартал</w:t>
      </w:r>
      <w:r w:rsidR="00B710DC">
        <w:rPr>
          <w:sz w:val="28"/>
          <w:szCs w:val="28"/>
        </w:rPr>
        <w:t xml:space="preserve"> </w:t>
      </w:r>
      <w:r w:rsidR="004B2A31">
        <w:rPr>
          <w:sz w:val="28"/>
          <w:szCs w:val="28"/>
        </w:rPr>
        <w:t>20</w:t>
      </w:r>
      <w:r w:rsidR="00BE5910">
        <w:rPr>
          <w:sz w:val="28"/>
          <w:szCs w:val="28"/>
        </w:rPr>
        <w:t>2</w:t>
      </w:r>
      <w:r w:rsidR="000704BD">
        <w:rPr>
          <w:sz w:val="28"/>
          <w:szCs w:val="28"/>
        </w:rPr>
        <w:t>2</w:t>
      </w:r>
      <w:r w:rsidR="00B710DC">
        <w:rPr>
          <w:sz w:val="28"/>
          <w:szCs w:val="28"/>
        </w:rPr>
        <w:t xml:space="preserve"> года составили </w:t>
      </w:r>
      <w:r w:rsidR="00E11C72">
        <w:rPr>
          <w:b/>
          <w:spacing w:val="-4"/>
          <w:sz w:val="28"/>
          <w:szCs w:val="28"/>
        </w:rPr>
        <w:t>17</w:t>
      </w:r>
      <w:r w:rsidR="00677EEA">
        <w:rPr>
          <w:b/>
          <w:spacing w:val="-4"/>
          <w:sz w:val="28"/>
          <w:szCs w:val="28"/>
        </w:rPr>
        <w:t xml:space="preserve">5 </w:t>
      </w:r>
      <w:r w:rsidR="000704BD">
        <w:rPr>
          <w:b/>
          <w:spacing w:val="-4"/>
          <w:sz w:val="28"/>
          <w:szCs w:val="28"/>
        </w:rPr>
        <w:t>65</w:t>
      </w:r>
      <w:r w:rsidR="00E11C72">
        <w:rPr>
          <w:b/>
          <w:spacing w:val="-4"/>
          <w:sz w:val="28"/>
          <w:szCs w:val="28"/>
        </w:rPr>
        <w:t>3,</w:t>
      </w:r>
      <w:r w:rsidR="000704BD">
        <w:rPr>
          <w:b/>
          <w:spacing w:val="-4"/>
          <w:sz w:val="28"/>
          <w:szCs w:val="28"/>
        </w:rPr>
        <w:t>8</w:t>
      </w:r>
      <w:r w:rsidR="00B710DC" w:rsidRPr="00697D57">
        <w:rPr>
          <w:b/>
          <w:spacing w:val="-4"/>
          <w:sz w:val="28"/>
          <w:szCs w:val="28"/>
        </w:rPr>
        <w:t xml:space="preserve"> тыс</w:t>
      </w:r>
      <w:r w:rsidR="00B710DC" w:rsidRPr="00432122">
        <w:rPr>
          <w:b/>
          <w:spacing w:val="-4"/>
          <w:sz w:val="28"/>
          <w:szCs w:val="28"/>
        </w:rPr>
        <w:t>. рублей</w:t>
      </w:r>
      <w:r w:rsidR="00B710DC" w:rsidRPr="005B68F3">
        <w:rPr>
          <w:spacing w:val="-4"/>
          <w:sz w:val="28"/>
          <w:szCs w:val="28"/>
        </w:rPr>
        <w:t xml:space="preserve"> (</w:t>
      </w:r>
      <w:r w:rsidR="00677EEA">
        <w:rPr>
          <w:spacing w:val="-4"/>
          <w:sz w:val="28"/>
          <w:szCs w:val="28"/>
        </w:rPr>
        <w:t>13,</w:t>
      </w:r>
      <w:r w:rsidR="000704BD">
        <w:rPr>
          <w:spacing w:val="-4"/>
          <w:sz w:val="28"/>
          <w:szCs w:val="28"/>
        </w:rPr>
        <w:t>7</w:t>
      </w:r>
      <w:r w:rsidR="00B710DC" w:rsidRPr="005B68F3">
        <w:rPr>
          <w:spacing w:val="-4"/>
          <w:sz w:val="28"/>
          <w:szCs w:val="28"/>
        </w:rPr>
        <w:t xml:space="preserve">% </w:t>
      </w:r>
      <w:r w:rsidR="00B710DC">
        <w:rPr>
          <w:spacing w:val="-4"/>
          <w:sz w:val="28"/>
          <w:szCs w:val="28"/>
        </w:rPr>
        <w:t>прогнозируемого объема на год</w:t>
      </w:r>
      <w:r w:rsidR="00B710DC" w:rsidRPr="005B68F3">
        <w:rPr>
          <w:spacing w:val="-4"/>
          <w:sz w:val="28"/>
          <w:szCs w:val="28"/>
        </w:rPr>
        <w:t xml:space="preserve">), </w:t>
      </w:r>
      <w:r w:rsidR="00B710DC" w:rsidRPr="00562F3F">
        <w:rPr>
          <w:spacing w:val="-4"/>
          <w:sz w:val="28"/>
          <w:szCs w:val="28"/>
        </w:rPr>
        <w:t xml:space="preserve">расходы произведены в сумме </w:t>
      </w:r>
      <w:r w:rsidR="00E11C72">
        <w:rPr>
          <w:b/>
          <w:spacing w:val="-4"/>
          <w:sz w:val="28"/>
          <w:szCs w:val="28"/>
        </w:rPr>
        <w:t>1</w:t>
      </w:r>
      <w:r w:rsidR="00677EEA">
        <w:rPr>
          <w:b/>
          <w:spacing w:val="-4"/>
          <w:sz w:val="28"/>
          <w:szCs w:val="28"/>
        </w:rPr>
        <w:t>5</w:t>
      </w:r>
      <w:r w:rsidR="000704BD">
        <w:rPr>
          <w:b/>
          <w:spacing w:val="-4"/>
          <w:sz w:val="28"/>
          <w:szCs w:val="28"/>
        </w:rPr>
        <w:t>9</w:t>
      </w:r>
      <w:r w:rsidR="00677EEA">
        <w:rPr>
          <w:b/>
          <w:spacing w:val="-4"/>
          <w:sz w:val="28"/>
          <w:szCs w:val="28"/>
        </w:rPr>
        <w:t> </w:t>
      </w:r>
      <w:r w:rsidR="000704BD">
        <w:rPr>
          <w:b/>
          <w:spacing w:val="-4"/>
          <w:sz w:val="28"/>
          <w:szCs w:val="28"/>
        </w:rPr>
        <w:t>484</w:t>
      </w:r>
      <w:r w:rsidR="00677EEA">
        <w:rPr>
          <w:b/>
          <w:spacing w:val="-4"/>
          <w:sz w:val="28"/>
          <w:szCs w:val="28"/>
        </w:rPr>
        <w:t>,</w:t>
      </w:r>
      <w:r w:rsidR="000704BD">
        <w:rPr>
          <w:b/>
          <w:spacing w:val="-4"/>
          <w:sz w:val="28"/>
          <w:szCs w:val="28"/>
        </w:rPr>
        <w:t>2</w:t>
      </w:r>
      <w:r w:rsidR="00B710DC" w:rsidRPr="00697D57">
        <w:rPr>
          <w:b/>
          <w:spacing w:val="-4"/>
          <w:sz w:val="28"/>
          <w:szCs w:val="28"/>
        </w:rPr>
        <w:t xml:space="preserve"> тыс.</w:t>
      </w:r>
      <w:r w:rsidR="00B710DC" w:rsidRPr="00562F3F">
        <w:rPr>
          <w:b/>
          <w:spacing w:val="-4"/>
          <w:sz w:val="28"/>
          <w:szCs w:val="28"/>
        </w:rPr>
        <w:t xml:space="preserve"> рублей</w:t>
      </w:r>
      <w:r w:rsidR="00B710DC" w:rsidRPr="00562F3F">
        <w:rPr>
          <w:spacing w:val="-4"/>
          <w:sz w:val="28"/>
          <w:szCs w:val="28"/>
        </w:rPr>
        <w:t xml:space="preserve">  (</w:t>
      </w:r>
      <w:r w:rsidR="000704BD">
        <w:rPr>
          <w:spacing w:val="-4"/>
          <w:sz w:val="28"/>
          <w:szCs w:val="28"/>
        </w:rPr>
        <w:t>12,1</w:t>
      </w:r>
      <w:r w:rsidR="00B710DC" w:rsidRPr="00562F3F">
        <w:rPr>
          <w:spacing w:val="-4"/>
          <w:sz w:val="28"/>
          <w:szCs w:val="28"/>
        </w:rPr>
        <w:t xml:space="preserve">% годового плана). </w:t>
      </w:r>
      <w:r w:rsidR="00B710DC" w:rsidRPr="00562F3F">
        <w:rPr>
          <w:rFonts w:eastAsia="Arial"/>
          <w:sz w:val="28"/>
          <w:szCs w:val="28"/>
        </w:rPr>
        <w:t xml:space="preserve">Как и в первом </w:t>
      </w:r>
      <w:r w:rsidR="00492FA4">
        <w:rPr>
          <w:rFonts w:eastAsia="Arial"/>
          <w:sz w:val="28"/>
          <w:szCs w:val="28"/>
        </w:rPr>
        <w:t>квартале</w:t>
      </w:r>
      <w:r w:rsidR="00B710DC" w:rsidRPr="00562F3F">
        <w:rPr>
          <w:rFonts w:eastAsia="Arial"/>
          <w:sz w:val="28"/>
          <w:szCs w:val="28"/>
        </w:rPr>
        <w:t xml:space="preserve"> </w:t>
      </w:r>
      <w:r w:rsidR="004B2A31">
        <w:rPr>
          <w:rFonts w:eastAsia="Arial"/>
          <w:sz w:val="28"/>
          <w:szCs w:val="28"/>
        </w:rPr>
        <w:t>20</w:t>
      </w:r>
      <w:r w:rsidR="00677EEA">
        <w:rPr>
          <w:rFonts w:eastAsia="Arial"/>
          <w:sz w:val="28"/>
          <w:szCs w:val="28"/>
        </w:rPr>
        <w:t>2</w:t>
      </w:r>
      <w:r w:rsidR="000704BD">
        <w:rPr>
          <w:rFonts w:eastAsia="Arial"/>
          <w:sz w:val="28"/>
          <w:szCs w:val="28"/>
        </w:rPr>
        <w:t>1</w:t>
      </w:r>
      <w:r w:rsidR="00BC4F05">
        <w:rPr>
          <w:rFonts w:eastAsia="Arial"/>
          <w:sz w:val="28"/>
          <w:szCs w:val="28"/>
        </w:rPr>
        <w:t xml:space="preserve"> года</w:t>
      </w:r>
      <w:r w:rsidR="000B1336">
        <w:rPr>
          <w:rFonts w:eastAsia="Arial"/>
          <w:sz w:val="28"/>
          <w:szCs w:val="28"/>
        </w:rPr>
        <w:t xml:space="preserve">, по итогам исполнения бюджета за 1 </w:t>
      </w:r>
      <w:r w:rsidR="00E51563">
        <w:rPr>
          <w:sz w:val="28"/>
          <w:szCs w:val="28"/>
        </w:rPr>
        <w:t>квартал</w:t>
      </w:r>
      <w:r w:rsidR="000B1336">
        <w:rPr>
          <w:rFonts w:eastAsia="Arial"/>
          <w:sz w:val="28"/>
          <w:szCs w:val="28"/>
        </w:rPr>
        <w:t xml:space="preserve"> текущего года</w:t>
      </w:r>
      <w:r w:rsidR="00B710DC" w:rsidRPr="00562F3F">
        <w:rPr>
          <w:rFonts w:eastAsia="Arial"/>
          <w:sz w:val="28"/>
          <w:szCs w:val="28"/>
        </w:rPr>
        <w:t xml:space="preserve"> сложился </w:t>
      </w:r>
      <w:proofErr w:type="spellStart"/>
      <w:r w:rsidR="00B710DC" w:rsidRPr="00562F3F">
        <w:rPr>
          <w:rFonts w:eastAsia="Arial"/>
          <w:sz w:val="28"/>
          <w:szCs w:val="28"/>
        </w:rPr>
        <w:t>профицит</w:t>
      </w:r>
      <w:proofErr w:type="spellEnd"/>
      <w:r w:rsidR="00B710DC" w:rsidRPr="00562F3F">
        <w:rPr>
          <w:rFonts w:eastAsia="Arial"/>
          <w:sz w:val="28"/>
          <w:szCs w:val="28"/>
        </w:rPr>
        <w:t xml:space="preserve"> в сумме </w:t>
      </w:r>
      <w:r w:rsidR="000704BD">
        <w:rPr>
          <w:rFonts w:eastAsia="Arial"/>
          <w:b/>
          <w:sz w:val="28"/>
          <w:szCs w:val="28"/>
        </w:rPr>
        <w:t>16 169,6</w:t>
      </w:r>
      <w:r w:rsidR="00492FA4">
        <w:rPr>
          <w:rFonts w:eastAsia="Arial"/>
          <w:b/>
          <w:sz w:val="28"/>
          <w:szCs w:val="28"/>
        </w:rPr>
        <w:t xml:space="preserve"> </w:t>
      </w:r>
      <w:r w:rsidR="00B710DC" w:rsidRPr="00562F3F">
        <w:rPr>
          <w:rFonts w:eastAsia="Arial"/>
          <w:b/>
          <w:sz w:val="28"/>
          <w:szCs w:val="28"/>
        </w:rPr>
        <w:t>тыс. руб</w:t>
      </w:r>
      <w:r w:rsidR="00B710DC">
        <w:rPr>
          <w:rFonts w:eastAsia="Arial"/>
          <w:b/>
          <w:sz w:val="28"/>
          <w:szCs w:val="28"/>
        </w:rPr>
        <w:t>лей</w:t>
      </w:r>
      <w:r w:rsidR="00B710DC" w:rsidRPr="00562F3F">
        <w:rPr>
          <w:rFonts w:eastAsia="Arial"/>
          <w:sz w:val="28"/>
          <w:szCs w:val="28"/>
        </w:rPr>
        <w:t xml:space="preserve"> (</w:t>
      </w:r>
      <w:r w:rsidR="004B2A31">
        <w:rPr>
          <w:rFonts w:eastAsia="Arial"/>
          <w:sz w:val="28"/>
          <w:szCs w:val="28"/>
        </w:rPr>
        <w:t>20</w:t>
      </w:r>
      <w:r w:rsidR="00677EEA">
        <w:rPr>
          <w:rFonts w:eastAsia="Arial"/>
          <w:sz w:val="28"/>
          <w:szCs w:val="28"/>
        </w:rPr>
        <w:t>2</w:t>
      </w:r>
      <w:r w:rsidR="000704BD">
        <w:rPr>
          <w:rFonts w:eastAsia="Arial"/>
          <w:sz w:val="28"/>
          <w:szCs w:val="28"/>
        </w:rPr>
        <w:t>1</w:t>
      </w:r>
      <w:r w:rsidR="00BE5910">
        <w:rPr>
          <w:rFonts w:eastAsia="Arial"/>
          <w:sz w:val="28"/>
          <w:szCs w:val="28"/>
        </w:rPr>
        <w:t xml:space="preserve"> </w:t>
      </w:r>
      <w:r w:rsidR="00B710DC" w:rsidRPr="006F09F4">
        <w:rPr>
          <w:rFonts w:eastAsia="Arial"/>
          <w:sz w:val="28"/>
          <w:szCs w:val="28"/>
        </w:rPr>
        <w:t xml:space="preserve">год </w:t>
      </w:r>
      <w:r w:rsidR="00B710DC">
        <w:rPr>
          <w:rFonts w:eastAsia="Arial"/>
          <w:sz w:val="28"/>
          <w:szCs w:val="28"/>
        </w:rPr>
        <w:t>–</w:t>
      </w:r>
      <w:r w:rsidR="000704BD">
        <w:rPr>
          <w:rFonts w:eastAsia="Arial"/>
          <w:b/>
          <w:sz w:val="28"/>
          <w:szCs w:val="28"/>
        </w:rPr>
        <w:t>30 165,0</w:t>
      </w:r>
      <w:r w:rsidR="00677EEA">
        <w:rPr>
          <w:rFonts w:eastAsia="Arial"/>
          <w:b/>
          <w:sz w:val="28"/>
          <w:szCs w:val="28"/>
        </w:rPr>
        <w:t xml:space="preserve"> </w:t>
      </w:r>
      <w:r w:rsidR="00B710DC" w:rsidRPr="006F09F4">
        <w:rPr>
          <w:spacing w:val="-4"/>
          <w:sz w:val="28"/>
          <w:szCs w:val="28"/>
        </w:rPr>
        <w:t>тыс. рублей).</w:t>
      </w:r>
    </w:p>
    <w:p w:rsidR="004B4B48" w:rsidRDefault="00422E5C" w:rsidP="00211AB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основных итогов исполнения бюджета за 1 </w:t>
      </w:r>
      <w:r w:rsidR="00E5156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4B2A31">
        <w:rPr>
          <w:sz w:val="28"/>
          <w:szCs w:val="28"/>
        </w:rPr>
        <w:t>20</w:t>
      </w:r>
      <w:r w:rsidR="00BE5910">
        <w:rPr>
          <w:sz w:val="28"/>
          <w:szCs w:val="28"/>
        </w:rPr>
        <w:t>2</w:t>
      </w:r>
      <w:r w:rsidR="000704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</w:p>
    <w:p w:rsidR="00422E5C" w:rsidRPr="006703EF" w:rsidRDefault="004B4B48" w:rsidP="004B4B48">
      <w:pPr>
        <w:spacing w:line="288" w:lineRule="auto"/>
        <w:ind w:left="7787" w:firstLine="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422E5C"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Исполнено за 1 </w:t>
            </w:r>
            <w:r w:rsidR="00E51563">
              <w:rPr>
                <w:b/>
                <w:i/>
                <w:sz w:val="26"/>
                <w:szCs w:val="26"/>
              </w:rPr>
              <w:t>квартал</w:t>
            </w:r>
            <w:r w:rsidRPr="000B1336">
              <w:rPr>
                <w:b/>
                <w:i/>
                <w:sz w:val="26"/>
                <w:szCs w:val="26"/>
              </w:rPr>
              <w:t xml:space="preserve">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BE5910">
              <w:rPr>
                <w:b/>
                <w:i/>
                <w:sz w:val="26"/>
                <w:szCs w:val="26"/>
              </w:rPr>
              <w:t>2</w:t>
            </w:r>
            <w:r w:rsidR="000704BD">
              <w:rPr>
                <w:b/>
                <w:i/>
                <w:sz w:val="26"/>
                <w:szCs w:val="26"/>
              </w:rPr>
              <w:t>2</w:t>
            </w:r>
            <w:r w:rsidRPr="000B1336">
              <w:rPr>
                <w:b/>
                <w:i/>
                <w:sz w:val="26"/>
                <w:szCs w:val="26"/>
              </w:rPr>
              <w:t xml:space="preserve"> года.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="00C30C01">
              <w:rPr>
                <w:b/>
                <w:i/>
                <w:sz w:val="26"/>
                <w:szCs w:val="26"/>
              </w:rPr>
              <w:t xml:space="preserve"> (</w:t>
            </w:r>
            <w:r w:rsidRPr="000B1336">
              <w:rPr>
                <w:b/>
                <w:i/>
                <w:sz w:val="26"/>
                <w:szCs w:val="26"/>
              </w:rPr>
              <w:t>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Изменение к исполнению </w:t>
            </w:r>
          </w:p>
          <w:p w:rsidR="00422E5C" w:rsidRPr="000B1336" w:rsidRDefault="00422E5C" w:rsidP="000704BD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</w:t>
            </w:r>
            <w:r w:rsidR="00E51563">
              <w:rPr>
                <w:b/>
                <w:i/>
                <w:sz w:val="26"/>
                <w:szCs w:val="26"/>
              </w:rPr>
              <w:t>квартал</w:t>
            </w:r>
            <w:r w:rsidRPr="000B1336">
              <w:rPr>
                <w:b/>
                <w:i/>
                <w:sz w:val="26"/>
                <w:szCs w:val="26"/>
              </w:rPr>
              <w:t xml:space="preserve">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C30C01">
              <w:rPr>
                <w:b/>
                <w:i/>
                <w:sz w:val="26"/>
                <w:szCs w:val="26"/>
              </w:rPr>
              <w:t>2</w:t>
            </w:r>
            <w:r w:rsidR="000704BD">
              <w:rPr>
                <w:b/>
                <w:i/>
                <w:sz w:val="26"/>
                <w:szCs w:val="26"/>
              </w:rPr>
              <w:t>1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C30C01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</w:t>
            </w:r>
            <w:r w:rsidR="006A68F7">
              <w:rPr>
                <w:b/>
                <w:i/>
                <w:sz w:val="26"/>
                <w:szCs w:val="26"/>
              </w:rPr>
              <w:t>280</w:t>
            </w:r>
            <w:r>
              <w:rPr>
                <w:b/>
                <w:i/>
                <w:sz w:val="26"/>
                <w:szCs w:val="26"/>
              </w:rPr>
              <w:t> </w:t>
            </w:r>
            <w:r w:rsidR="006A68F7">
              <w:rPr>
                <w:b/>
                <w:i/>
                <w:sz w:val="26"/>
                <w:szCs w:val="26"/>
              </w:rPr>
              <w:t>382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6A68F7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146B66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17</w:t>
            </w:r>
            <w:r w:rsidR="002006D9">
              <w:rPr>
                <w:b/>
                <w:i/>
                <w:spacing w:val="-4"/>
                <w:sz w:val="26"/>
                <w:szCs w:val="26"/>
              </w:rPr>
              <w:t>5</w:t>
            </w:r>
            <w:r>
              <w:rPr>
                <w:b/>
                <w:i/>
                <w:spacing w:val="-4"/>
                <w:sz w:val="26"/>
                <w:szCs w:val="26"/>
              </w:rPr>
              <w:t> </w:t>
            </w:r>
            <w:r w:rsidR="006A68F7">
              <w:rPr>
                <w:b/>
                <w:i/>
                <w:spacing w:val="-4"/>
                <w:sz w:val="26"/>
                <w:szCs w:val="26"/>
              </w:rPr>
              <w:t>65</w:t>
            </w:r>
            <w:r>
              <w:rPr>
                <w:b/>
                <w:i/>
                <w:spacing w:val="-4"/>
                <w:sz w:val="26"/>
                <w:szCs w:val="26"/>
              </w:rPr>
              <w:t>3,</w:t>
            </w:r>
            <w:r w:rsidR="006A68F7">
              <w:rPr>
                <w:b/>
                <w:i/>
                <w:spacing w:val="-4"/>
                <w:sz w:val="26"/>
                <w:szCs w:val="26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2006D9" w:rsidP="006A68F7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13,</w:t>
            </w:r>
            <w:r w:rsidR="006A68F7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146B66" w:rsidP="006A68F7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6A68F7">
              <w:rPr>
                <w:b/>
                <w:i/>
                <w:sz w:val="26"/>
                <w:szCs w:val="26"/>
              </w:rPr>
              <w:t>276,1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146B66" w:rsidP="006A68F7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2006D9">
              <w:rPr>
                <w:b/>
                <w:i/>
                <w:sz w:val="26"/>
                <w:szCs w:val="26"/>
              </w:rPr>
              <w:t>0,</w:t>
            </w:r>
            <w:r w:rsidR="006A68F7"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C30C01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1 3</w:t>
            </w:r>
            <w:r w:rsidR="006A68F7">
              <w:rPr>
                <w:b/>
                <w:i/>
                <w:sz w:val="26"/>
                <w:szCs w:val="26"/>
              </w:rPr>
              <w:t>19</w:t>
            </w:r>
            <w:r>
              <w:rPr>
                <w:b/>
                <w:i/>
                <w:sz w:val="26"/>
                <w:szCs w:val="26"/>
              </w:rPr>
              <w:t> 9</w:t>
            </w:r>
            <w:r w:rsidR="006A68F7">
              <w:rPr>
                <w:b/>
                <w:i/>
                <w:sz w:val="26"/>
                <w:szCs w:val="26"/>
              </w:rPr>
              <w:t>66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6A68F7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146B66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1</w:t>
            </w:r>
            <w:r w:rsidR="00C30C01">
              <w:rPr>
                <w:b/>
                <w:i/>
                <w:spacing w:val="-4"/>
                <w:sz w:val="26"/>
                <w:szCs w:val="26"/>
              </w:rPr>
              <w:t>5</w:t>
            </w:r>
            <w:r w:rsidR="006A68F7">
              <w:rPr>
                <w:b/>
                <w:i/>
                <w:spacing w:val="-4"/>
                <w:sz w:val="26"/>
                <w:szCs w:val="26"/>
              </w:rPr>
              <w:t>9</w:t>
            </w:r>
            <w:r>
              <w:rPr>
                <w:b/>
                <w:i/>
                <w:spacing w:val="-4"/>
                <w:sz w:val="26"/>
                <w:szCs w:val="26"/>
              </w:rPr>
              <w:t> </w:t>
            </w:r>
            <w:r w:rsidR="006A68F7">
              <w:rPr>
                <w:b/>
                <w:i/>
                <w:spacing w:val="-4"/>
                <w:sz w:val="26"/>
                <w:szCs w:val="26"/>
              </w:rPr>
              <w:t>484</w:t>
            </w:r>
            <w:r>
              <w:rPr>
                <w:b/>
                <w:i/>
                <w:spacing w:val="-4"/>
                <w:sz w:val="26"/>
                <w:szCs w:val="26"/>
              </w:rPr>
              <w:t>,</w:t>
            </w:r>
            <w:r w:rsidR="006A68F7">
              <w:rPr>
                <w:b/>
                <w:i/>
                <w:spacing w:val="-4"/>
                <w:sz w:val="26"/>
                <w:szCs w:val="2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6A68F7" w:rsidP="00146B66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6A68F7" w:rsidP="002006D9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+14 271,5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6A68F7" w:rsidP="00B27216">
            <w:pPr>
              <w:tabs>
                <w:tab w:val="left" w:pos="792"/>
              </w:tabs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+9,8</w:t>
            </w:r>
          </w:p>
        </w:tc>
      </w:tr>
      <w:tr w:rsidR="00422E5C" w:rsidRPr="006703EF" w:rsidTr="0082572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B1336">
              <w:rPr>
                <w:b/>
                <w:i/>
                <w:sz w:val="26"/>
                <w:szCs w:val="26"/>
              </w:rPr>
              <w:t>Профицит</w:t>
            </w:r>
            <w:proofErr w:type="spellEnd"/>
            <w:r w:rsidRPr="000B1336">
              <w:rPr>
                <w:b/>
                <w:i/>
                <w:sz w:val="26"/>
                <w:szCs w:val="26"/>
              </w:rPr>
              <w:t>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6A68F7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  <w:r w:rsidR="006A68F7">
              <w:rPr>
                <w:b/>
                <w:i/>
                <w:sz w:val="26"/>
                <w:szCs w:val="26"/>
              </w:rPr>
              <w:t>3</w:t>
            </w:r>
            <w:r w:rsidR="00C30C01">
              <w:rPr>
                <w:b/>
                <w:i/>
                <w:sz w:val="26"/>
                <w:szCs w:val="26"/>
              </w:rPr>
              <w:t>9 </w:t>
            </w:r>
            <w:r w:rsidR="006A68F7">
              <w:rPr>
                <w:b/>
                <w:i/>
                <w:sz w:val="26"/>
                <w:szCs w:val="26"/>
              </w:rPr>
              <w:t>584</w:t>
            </w:r>
            <w:r w:rsidR="00C30C01">
              <w:rPr>
                <w:b/>
                <w:i/>
                <w:sz w:val="26"/>
                <w:szCs w:val="26"/>
              </w:rPr>
              <w:t>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 w:rsidR="006A68F7">
              <w:rPr>
                <w:b/>
                <w:i/>
                <w:spacing w:val="-4"/>
                <w:sz w:val="26"/>
                <w:szCs w:val="26"/>
              </w:rPr>
              <w:t>16 169,6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C" w:rsidRPr="000B1336" w:rsidRDefault="00422E5C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211ABA" w:rsidRDefault="00211ABA" w:rsidP="00BB4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</w:t>
      </w:r>
      <w:r w:rsidRPr="004517DA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Pr="004517DA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районного бюджета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>за 1 квартал 2022</w:t>
      </w:r>
      <w:r w:rsidRPr="004517DA">
        <w:rPr>
          <w:sz w:val="28"/>
          <w:szCs w:val="28"/>
        </w:rPr>
        <w:t xml:space="preserve"> года налоговые доходы </w:t>
      </w:r>
      <w:r>
        <w:rPr>
          <w:sz w:val="28"/>
          <w:szCs w:val="28"/>
        </w:rPr>
        <w:t>составили 23,6%</w:t>
      </w:r>
      <w:r w:rsidRPr="004517DA">
        <w:rPr>
          <w:sz w:val="28"/>
          <w:szCs w:val="28"/>
        </w:rPr>
        <w:t xml:space="preserve">, неналоговые доходы – </w:t>
      </w:r>
      <w:r>
        <w:rPr>
          <w:sz w:val="28"/>
          <w:szCs w:val="28"/>
        </w:rPr>
        <w:t>3,1</w:t>
      </w:r>
      <w:r w:rsidRPr="00922A42">
        <w:rPr>
          <w:sz w:val="28"/>
          <w:szCs w:val="28"/>
        </w:rPr>
        <w:t xml:space="preserve">%, безвозмездные поступления – </w:t>
      </w:r>
      <w:r>
        <w:rPr>
          <w:sz w:val="28"/>
          <w:szCs w:val="28"/>
        </w:rPr>
        <w:t>73,3</w:t>
      </w:r>
      <w:r w:rsidRPr="00922A42">
        <w:rPr>
          <w:sz w:val="28"/>
          <w:szCs w:val="28"/>
        </w:rPr>
        <w:t>%.</w:t>
      </w:r>
    </w:p>
    <w:p w:rsidR="006F09F4" w:rsidRPr="00950764" w:rsidRDefault="006F09F4" w:rsidP="00BB42F9">
      <w:pPr>
        <w:spacing w:line="288" w:lineRule="auto"/>
        <w:ind w:firstLine="709"/>
        <w:jc w:val="both"/>
        <w:rPr>
          <w:sz w:val="28"/>
          <w:szCs w:val="28"/>
        </w:rPr>
      </w:pPr>
      <w:r w:rsidRPr="00950764">
        <w:rPr>
          <w:sz w:val="28"/>
          <w:szCs w:val="28"/>
        </w:rPr>
        <w:t>Доходы на одного жителя муниципального района</w:t>
      </w:r>
      <w:r w:rsidR="00BE5910" w:rsidRPr="00950764">
        <w:rPr>
          <w:sz w:val="28"/>
          <w:szCs w:val="28"/>
        </w:rPr>
        <w:t xml:space="preserve"> </w:t>
      </w:r>
      <w:r w:rsidR="002F3D44" w:rsidRPr="00950764">
        <w:rPr>
          <w:sz w:val="28"/>
          <w:szCs w:val="28"/>
        </w:rPr>
        <w:t>выросли</w:t>
      </w:r>
      <w:r w:rsidRPr="00950764">
        <w:rPr>
          <w:sz w:val="28"/>
          <w:szCs w:val="28"/>
        </w:rPr>
        <w:t xml:space="preserve"> к соответствующему периоду прошлого года на </w:t>
      </w:r>
      <w:r w:rsidR="00950764" w:rsidRPr="00950764">
        <w:rPr>
          <w:sz w:val="28"/>
          <w:szCs w:val="28"/>
        </w:rPr>
        <w:t>76</w:t>
      </w:r>
      <w:r w:rsidR="00F40F0D" w:rsidRPr="00950764">
        <w:rPr>
          <w:sz w:val="28"/>
          <w:szCs w:val="28"/>
        </w:rPr>
        <w:t>3</w:t>
      </w:r>
      <w:r w:rsidRPr="00950764">
        <w:rPr>
          <w:sz w:val="28"/>
          <w:szCs w:val="28"/>
        </w:rPr>
        <w:t xml:space="preserve"> руб. и составили </w:t>
      </w:r>
      <w:r w:rsidR="002F3D44" w:rsidRPr="00950764">
        <w:rPr>
          <w:sz w:val="28"/>
          <w:szCs w:val="28"/>
        </w:rPr>
        <w:t>4 </w:t>
      </w:r>
      <w:r w:rsidR="00950764" w:rsidRPr="00950764">
        <w:rPr>
          <w:sz w:val="28"/>
          <w:szCs w:val="28"/>
        </w:rPr>
        <w:t>865</w:t>
      </w:r>
      <w:r w:rsidR="002F3D44" w:rsidRPr="00950764">
        <w:rPr>
          <w:sz w:val="28"/>
          <w:szCs w:val="28"/>
        </w:rPr>
        <w:t xml:space="preserve"> </w:t>
      </w:r>
      <w:r w:rsidRPr="00950764">
        <w:rPr>
          <w:sz w:val="28"/>
          <w:szCs w:val="28"/>
        </w:rPr>
        <w:t xml:space="preserve">руб., расходы </w:t>
      </w:r>
      <w:r w:rsidR="00950764" w:rsidRPr="00950764">
        <w:rPr>
          <w:sz w:val="28"/>
          <w:szCs w:val="28"/>
        </w:rPr>
        <w:t>возросли</w:t>
      </w:r>
      <w:r w:rsidRPr="00950764">
        <w:rPr>
          <w:sz w:val="28"/>
          <w:szCs w:val="28"/>
        </w:rPr>
        <w:t xml:space="preserve"> на </w:t>
      </w:r>
      <w:r w:rsidR="00950764" w:rsidRPr="00950764">
        <w:rPr>
          <w:sz w:val="28"/>
          <w:szCs w:val="28"/>
        </w:rPr>
        <w:t>453</w:t>
      </w:r>
      <w:r w:rsidRPr="00950764">
        <w:rPr>
          <w:sz w:val="28"/>
          <w:szCs w:val="28"/>
        </w:rPr>
        <w:t xml:space="preserve"> руб. и составили </w:t>
      </w:r>
      <w:r w:rsidR="00950764" w:rsidRPr="00950764">
        <w:rPr>
          <w:sz w:val="28"/>
          <w:szCs w:val="28"/>
        </w:rPr>
        <w:t>4 418</w:t>
      </w:r>
      <w:r w:rsidRPr="00950764">
        <w:rPr>
          <w:sz w:val="28"/>
          <w:szCs w:val="28"/>
        </w:rPr>
        <w:t xml:space="preserve"> руб.</w:t>
      </w:r>
    </w:p>
    <w:p w:rsidR="002740EF" w:rsidRPr="00437DF5" w:rsidRDefault="001F77A2" w:rsidP="00B710D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437DF5">
        <w:rPr>
          <w:sz w:val="28"/>
          <w:szCs w:val="28"/>
        </w:rPr>
        <w:t xml:space="preserve">Основной причиной исполнения бюджета с профицитом и наличия остатка средств на отчетную дату в сумме </w:t>
      </w:r>
      <w:r w:rsidR="00437DF5" w:rsidRPr="00437DF5">
        <w:rPr>
          <w:sz w:val="28"/>
          <w:szCs w:val="28"/>
        </w:rPr>
        <w:t>57 201,9</w:t>
      </w:r>
      <w:r w:rsidRPr="00437DF5">
        <w:rPr>
          <w:sz w:val="28"/>
          <w:szCs w:val="28"/>
        </w:rPr>
        <w:t xml:space="preserve"> тыс. рублей является то, что б</w:t>
      </w:r>
      <w:r w:rsidRPr="00437DF5">
        <w:rPr>
          <w:b/>
          <w:i/>
          <w:sz w:val="28"/>
          <w:szCs w:val="28"/>
        </w:rPr>
        <w:t>о</w:t>
      </w:r>
      <w:r w:rsidRPr="00437DF5">
        <w:rPr>
          <w:sz w:val="28"/>
          <w:szCs w:val="28"/>
        </w:rPr>
        <w:t>льшая часть расходов по срокам производится в начале следующего месяца при выплате заработной платы, другая часть средств будет израсходована по факту приемки выполненных работ (услуг).</w:t>
      </w:r>
    </w:p>
    <w:p w:rsidR="00FA7B43" w:rsidRPr="009F065F" w:rsidRDefault="000D4A69" w:rsidP="006C6933">
      <w:pPr>
        <w:spacing w:before="120" w:line="288" w:lineRule="auto"/>
        <w:ind w:right="567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A7B43" w:rsidRPr="009F065F">
        <w:rPr>
          <w:b/>
          <w:i/>
          <w:sz w:val="28"/>
          <w:szCs w:val="28"/>
        </w:rPr>
        <w:t xml:space="preserve">. </w:t>
      </w:r>
      <w:r w:rsidR="00003A35">
        <w:rPr>
          <w:b/>
          <w:i/>
          <w:sz w:val="28"/>
          <w:szCs w:val="28"/>
        </w:rPr>
        <w:t>Анализ и</w:t>
      </w:r>
      <w:r w:rsidR="00FA7B43" w:rsidRPr="009F065F">
        <w:rPr>
          <w:b/>
          <w:i/>
          <w:sz w:val="28"/>
          <w:szCs w:val="28"/>
        </w:rPr>
        <w:t>сполнени</w:t>
      </w:r>
      <w:r w:rsidR="00003A35">
        <w:rPr>
          <w:b/>
          <w:i/>
          <w:sz w:val="28"/>
          <w:szCs w:val="28"/>
        </w:rPr>
        <w:t>я</w:t>
      </w:r>
      <w:r w:rsidR="00FA7B43" w:rsidRPr="009F065F">
        <w:rPr>
          <w:b/>
          <w:i/>
          <w:sz w:val="28"/>
          <w:szCs w:val="28"/>
        </w:rPr>
        <w:t xml:space="preserve"> доходной части </w:t>
      </w:r>
      <w:r w:rsidR="00B60639" w:rsidRPr="009F065F">
        <w:rPr>
          <w:b/>
          <w:i/>
          <w:sz w:val="28"/>
          <w:szCs w:val="28"/>
        </w:rPr>
        <w:t>районного</w:t>
      </w:r>
      <w:r w:rsidR="00FA7B43" w:rsidRPr="009F065F">
        <w:rPr>
          <w:b/>
          <w:i/>
          <w:sz w:val="28"/>
          <w:szCs w:val="28"/>
        </w:rPr>
        <w:t xml:space="preserve"> бюджета</w:t>
      </w:r>
    </w:p>
    <w:p w:rsidR="003962C6" w:rsidRPr="009F065F" w:rsidRDefault="009C22B6" w:rsidP="00E812D3">
      <w:pPr>
        <w:pStyle w:val="10"/>
        <w:tabs>
          <w:tab w:val="left" w:pos="1080"/>
        </w:tabs>
        <w:spacing w:line="288" w:lineRule="auto"/>
        <w:ind w:firstLine="709"/>
        <w:rPr>
          <w:szCs w:val="28"/>
        </w:rPr>
      </w:pPr>
      <w:r w:rsidRPr="009F065F">
        <w:rPr>
          <w:szCs w:val="28"/>
        </w:rPr>
        <w:t>Характеристика доходной части бюджета</w:t>
      </w:r>
      <w:r w:rsidR="003962C6" w:rsidRPr="009F065F">
        <w:rPr>
          <w:szCs w:val="28"/>
        </w:rPr>
        <w:t xml:space="preserve"> приведен</w:t>
      </w:r>
      <w:r w:rsidRPr="009F065F">
        <w:rPr>
          <w:szCs w:val="28"/>
        </w:rPr>
        <w:t>а</w:t>
      </w:r>
      <w:r w:rsidR="00CB6720" w:rsidRPr="009F065F">
        <w:rPr>
          <w:szCs w:val="28"/>
        </w:rPr>
        <w:t xml:space="preserve"> в таблице 2</w:t>
      </w:r>
      <w:r w:rsidR="00610E85" w:rsidRPr="009F065F">
        <w:rPr>
          <w:szCs w:val="28"/>
        </w:rPr>
        <w:t>.</w:t>
      </w:r>
    </w:p>
    <w:p w:rsidR="005422E1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9F065F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134"/>
        <w:gridCol w:w="1349"/>
        <w:gridCol w:w="1184"/>
        <w:gridCol w:w="1259"/>
      </w:tblGrid>
      <w:tr w:rsidR="009F065F" w:rsidRPr="009F065F" w:rsidTr="00D741D0">
        <w:tc>
          <w:tcPr>
            <w:tcW w:w="3227" w:type="dxa"/>
            <w:vMerge w:val="restart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3900" w:type="dxa"/>
            <w:gridSpan w:val="3"/>
            <w:vAlign w:val="center"/>
          </w:tcPr>
          <w:p w:rsidR="007C2E72" w:rsidRPr="009F065F" w:rsidRDefault="005422E1" w:rsidP="0080407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1 </w:t>
            </w:r>
            <w:r w:rsidR="004013CC">
              <w:rPr>
                <w:b/>
                <w:i/>
                <w:sz w:val="26"/>
                <w:szCs w:val="26"/>
              </w:rPr>
              <w:t xml:space="preserve">квартал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90119D">
              <w:rPr>
                <w:b/>
                <w:i/>
                <w:sz w:val="26"/>
                <w:szCs w:val="26"/>
              </w:rPr>
              <w:t>2</w:t>
            </w:r>
            <w:r w:rsidR="0080407E">
              <w:rPr>
                <w:b/>
                <w:i/>
                <w:sz w:val="26"/>
                <w:szCs w:val="26"/>
              </w:rPr>
              <w:t>2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43" w:type="dxa"/>
            <w:gridSpan w:val="2"/>
            <w:vAlign w:val="center"/>
          </w:tcPr>
          <w:p w:rsidR="007C2E72" w:rsidRPr="009F065F" w:rsidRDefault="005422E1" w:rsidP="0080407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Изменение к 1 </w:t>
            </w:r>
            <w:r w:rsidR="004013CC">
              <w:rPr>
                <w:b/>
                <w:i/>
                <w:sz w:val="26"/>
                <w:szCs w:val="26"/>
              </w:rPr>
              <w:t>квартал</w:t>
            </w:r>
            <w:r w:rsidRPr="009F065F">
              <w:rPr>
                <w:b/>
                <w:i/>
                <w:sz w:val="26"/>
                <w:szCs w:val="26"/>
              </w:rPr>
              <w:t xml:space="preserve">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567F6A">
              <w:rPr>
                <w:b/>
                <w:i/>
                <w:sz w:val="26"/>
                <w:szCs w:val="26"/>
              </w:rPr>
              <w:t>2</w:t>
            </w:r>
            <w:r w:rsidR="0080407E">
              <w:rPr>
                <w:b/>
                <w:i/>
                <w:sz w:val="26"/>
                <w:szCs w:val="26"/>
              </w:rPr>
              <w:t>1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9F065F" w:rsidRPr="009F065F" w:rsidTr="00D741D0">
        <w:tc>
          <w:tcPr>
            <w:tcW w:w="3227" w:type="dxa"/>
            <w:vMerge/>
            <w:vAlign w:val="center"/>
          </w:tcPr>
          <w:p w:rsidR="007C2E72" w:rsidRPr="009F065F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Сумма (тыс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>.р</w:t>
            </w:r>
            <w:proofErr w:type="gramEnd"/>
            <w:r w:rsidRPr="009F065F">
              <w:rPr>
                <w:b/>
                <w:i/>
                <w:sz w:val="26"/>
                <w:szCs w:val="26"/>
              </w:rPr>
              <w:t>уб.)</w:t>
            </w:r>
          </w:p>
        </w:tc>
        <w:tc>
          <w:tcPr>
            <w:tcW w:w="1134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49" w:type="dxa"/>
            <w:vAlign w:val="center"/>
          </w:tcPr>
          <w:p w:rsidR="005422E1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Исполнение годового плана </w:t>
            </w:r>
          </w:p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184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59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D741D0" w:rsidRDefault="005422E1" w:rsidP="0080407E">
            <w:pPr>
              <w:pStyle w:val="a5"/>
              <w:numPr>
                <w:ilvl w:val="0"/>
                <w:numId w:val="7"/>
              </w:numPr>
              <w:tabs>
                <w:tab w:val="left" w:pos="262"/>
              </w:tabs>
              <w:snapToGrid w:val="0"/>
              <w:spacing w:after="0"/>
              <w:ind w:hanging="720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5422E1" w:rsidRPr="00D741D0" w:rsidRDefault="0080407E" w:rsidP="00EE2FC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41 443,0</w:t>
            </w:r>
          </w:p>
        </w:tc>
        <w:tc>
          <w:tcPr>
            <w:tcW w:w="1134" w:type="dxa"/>
            <w:vAlign w:val="center"/>
          </w:tcPr>
          <w:p w:rsidR="005422E1" w:rsidRPr="00D741D0" w:rsidRDefault="00270F27" w:rsidP="0080407E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2</w:t>
            </w:r>
            <w:r w:rsidR="0080407E" w:rsidRPr="00D741D0">
              <w:rPr>
                <w:b/>
                <w:sz w:val="26"/>
                <w:szCs w:val="26"/>
              </w:rPr>
              <w:t>3</w:t>
            </w:r>
            <w:r w:rsidRPr="00D741D0">
              <w:rPr>
                <w:b/>
                <w:sz w:val="26"/>
                <w:szCs w:val="26"/>
              </w:rPr>
              <w:t>,</w:t>
            </w:r>
            <w:r w:rsidR="00EE2FCF" w:rsidRPr="00D741D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49" w:type="dxa"/>
            <w:vAlign w:val="center"/>
          </w:tcPr>
          <w:p w:rsidR="005422E1" w:rsidRPr="00D741D0" w:rsidRDefault="0080407E" w:rsidP="00EE2FC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23,7</w:t>
            </w:r>
          </w:p>
        </w:tc>
        <w:tc>
          <w:tcPr>
            <w:tcW w:w="1184" w:type="dxa"/>
            <w:vAlign w:val="center"/>
          </w:tcPr>
          <w:p w:rsidR="005422E1" w:rsidRPr="00D741D0" w:rsidRDefault="00F67768" w:rsidP="0080407E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+</w:t>
            </w:r>
            <w:r w:rsidR="0080407E" w:rsidRPr="00D741D0">
              <w:rPr>
                <w:b/>
                <w:sz w:val="26"/>
                <w:szCs w:val="26"/>
              </w:rPr>
              <w:t>4,4</w:t>
            </w:r>
          </w:p>
        </w:tc>
        <w:tc>
          <w:tcPr>
            <w:tcW w:w="1259" w:type="dxa"/>
            <w:vAlign w:val="center"/>
          </w:tcPr>
          <w:p w:rsidR="005422E1" w:rsidRPr="00D741D0" w:rsidRDefault="00270F27" w:rsidP="0080407E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+</w:t>
            </w:r>
            <w:r w:rsidR="00EE2FCF" w:rsidRPr="00D741D0">
              <w:rPr>
                <w:b/>
                <w:sz w:val="26"/>
                <w:szCs w:val="26"/>
              </w:rPr>
              <w:t>1</w:t>
            </w:r>
            <w:r w:rsidR="0080407E" w:rsidRPr="00D741D0">
              <w:rPr>
                <w:b/>
                <w:sz w:val="26"/>
                <w:szCs w:val="26"/>
              </w:rPr>
              <w:t> 766,6</w:t>
            </w:r>
          </w:p>
        </w:tc>
      </w:tr>
      <w:tr w:rsidR="0080407E" w:rsidRPr="004200D6" w:rsidTr="00D741D0">
        <w:tc>
          <w:tcPr>
            <w:tcW w:w="3227" w:type="dxa"/>
            <w:vAlign w:val="center"/>
          </w:tcPr>
          <w:p w:rsidR="0080407E" w:rsidRPr="00D741D0" w:rsidRDefault="0080407E" w:rsidP="0080407E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:rsidR="0080407E" w:rsidRPr="00D741D0" w:rsidRDefault="00D741D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26 713,6</w:t>
            </w:r>
          </w:p>
        </w:tc>
        <w:tc>
          <w:tcPr>
            <w:tcW w:w="1134" w:type="dxa"/>
            <w:vAlign w:val="center"/>
          </w:tcPr>
          <w:p w:rsidR="0080407E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15,2</w:t>
            </w:r>
          </w:p>
        </w:tc>
        <w:tc>
          <w:tcPr>
            <w:tcW w:w="1349" w:type="dxa"/>
            <w:vAlign w:val="center"/>
          </w:tcPr>
          <w:p w:rsidR="0080407E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19,8</w:t>
            </w:r>
          </w:p>
        </w:tc>
        <w:tc>
          <w:tcPr>
            <w:tcW w:w="1184" w:type="dxa"/>
            <w:vAlign w:val="center"/>
          </w:tcPr>
          <w:p w:rsidR="0080407E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+14,8</w:t>
            </w:r>
          </w:p>
        </w:tc>
        <w:tc>
          <w:tcPr>
            <w:tcW w:w="1259" w:type="dxa"/>
            <w:vAlign w:val="center"/>
          </w:tcPr>
          <w:p w:rsidR="0080407E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+3 435,0</w:t>
            </w:r>
          </w:p>
        </w:tc>
      </w:tr>
      <w:tr w:rsidR="00D741D0" w:rsidRPr="004200D6" w:rsidTr="00D741D0">
        <w:tc>
          <w:tcPr>
            <w:tcW w:w="3227" w:type="dxa"/>
            <w:vAlign w:val="center"/>
          </w:tcPr>
          <w:p w:rsidR="00D741D0" w:rsidRPr="00D741D0" w:rsidRDefault="00D741D0" w:rsidP="00D741D0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акцизы на ГСМ</w:t>
            </w:r>
          </w:p>
        </w:tc>
        <w:tc>
          <w:tcPr>
            <w:tcW w:w="1417" w:type="dxa"/>
            <w:vAlign w:val="center"/>
          </w:tcPr>
          <w:p w:rsidR="00D741D0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4 344,2</w:t>
            </w:r>
          </w:p>
        </w:tc>
        <w:tc>
          <w:tcPr>
            <w:tcW w:w="1134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2,5</w:t>
            </w:r>
          </w:p>
        </w:tc>
        <w:tc>
          <w:tcPr>
            <w:tcW w:w="1349" w:type="dxa"/>
            <w:vAlign w:val="center"/>
          </w:tcPr>
          <w:p w:rsidR="00D741D0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25,8</w:t>
            </w:r>
          </w:p>
        </w:tc>
        <w:tc>
          <w:tcPr>
            <w:tcW w:w="1184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+28,5</w:t>
            </w:r>
          </w:p>
        </w:tc>
        <w:tc>
          <w:tcPr>
            <w:tcW w:w="1259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+962,8</w:t>
            </w:r>
          </w:p>
        </w:tc>
      </w:tr>
      <w:tr w:rsidR="00D741D0" w:rsidRPr="004200D6" w:rsidTr="00D741D0">
        <w:tc>
          <w:tcPr>
            <w:tcW w:w="3227" w:type="dxa"/>
            <w:vAlign w:val="center"/>
          </w:tcPr>
          <w:p w:rsidR="00D741D0" w:rsidRPr="00D741D0" w:rsidRDefault="00D741D0" w:rsidP="00D741D0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417" w:type="dxa"/>
            <w:vAlign w:val="center"/>
          </w:tcPr>
          <w:p w:rsidR="00D741D0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9 670,6</w:t>
            </w:r>
          </w:p>
        </w:tc>
        <w:tc>
          <w:tcPr>
            <w:tcW w:w="1134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5,5</w:t>
            </w:r>
          </w:p>
        </w:tc>
        <w:tc>
          <w:tcPr>
            <w:tcW w:w="1349" w:type="dxa"/>
            <w:vAlign w:val="center"/>
          </w:tcPr>
          <w:p w:rsidR="00D741D0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50,2</w:t>
            </w:r>
          </w:p>
        </w:tc>
        <w:tc>
          <w:tcPr>
            <w:tcW w:w="1184" w:type="dxa"/>
            <w:vAlign w:val="center"/>
          </w:tcPr>
          <w:p w:rsidR="00D741D0" w:rsidRPr="00D741D0" w:rsidRDefault="00D741D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-21,8</w:t>
            </w:r>
          </w:p>
        </w:tc>
        <w:tc>
          <w:tcPr>
            <w:tcW w:w="1259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-2 703,5</w:t>
            </w:r>
          </w:p>
        </w:tc>
      </w:tr>
      <w:tr w:rsidR="00D741D0" w:rsidRPr="004200D6" w:rsidTr="00D741D0">
        <w:tc>
          <w:tcPr>
            <w:tcW w:w="3227" w:type="dxa"/>
            <w:vAlign w:val="center"/>
          </w:tcPr>
          <w:p w:rsidR="00D741D0" w:rsidRPr="00D741D0" w:rsidRDefault="00D741D0" w:rsidP="0080407E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417" w:type="dxa"/>
            <w:vAlign w:val="center"/>
          </w:tcPr>
          <w:p w:rsidR="00D741D0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714,7</w:t>
            </w:r>
          </w:p>
        </w:tc>
        <w:tc>
          <w:tcPr>
            <w:tcW w:w="1134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0,4</w:t>
            </w:r>
          </w:p>
        </w:tc>
        <w:tc>
          <w:tcPr>
            <w:tcW w:w="1349" w:type="dxa"/>
            <w:vAlign w:val="center"/>
          </w:tcPr>
          <w:p w:rsidR="00D741D0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20,1</w:t>
            </w:r>
          </w:p>
        </w:tc>
        <w:tc>
          <w:tcPr>
            <w:tcW w:w="1184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+11,3</w:t>
            </w:r>
          </w:p>
        </w:tc>
        <w:tc>
          <w:tcPr>
            <w:tcW w:w="1259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+72,3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D741D0" w:rsidRDefault="005422E1" w:rsidP="003C49A0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after="0"/>
              <w:ind w:hanging="720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5422E1" w:rsidRPr="00D741D0" w:rsidRDefault="00D741D0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5 530,6</w:t>
            </w:r>
          </w:p>
        </w:tc>
        <w:tc>
          <w:tcPr>
            <w:tcW w:w="1134" w:type="dxa"/>
            <w:vAlign w:val="center"/>
          </w:tcPr>
          <w:p w:rsidR="005422E1" w:rsidRPr="00D741D0" w:rsidRDefault="00D741D0" w:rsidP="00EE2FC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3,1</w:t>
            </w:r>
          </w:p>
        </w:tc>
        <w:tc>
          <w:tcPr>
            <w:tcW w:w="1349" w:type="dxa"/>
            <w:vAlign w:val="center"/>
          </w:tcPr>
          <w:p w:rsidR="005422E1" w:rsidRPr="00D741D0" w:rsidRDefault="00D741D0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12,6</w:t>
            </w:r>
          </w:p>
        </w:tc>
        <w:tc>
          <w:tcPr>
            <w:tcW w:w="1184" w:type="dxa"/>
            <w:vAlign w:val="center"/>
          </w:tcPr>
          <w:p w:rsidR="005422E1" w:rsidRPr="00D741D0" w:rsidRDefault="0090119D" w:rsidP="003C49A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-</w:t>
            </w:r>
            <w:r w:rsidR="003C49A0">
              <w:rPr>
                <w:b/>
                <w:sz w:val="26"/>
                <w:szCs w:val="26"/>
              </w:rPr>
              <w:t>15,8</w:t>
            </w:r>
          </w:p>
        </w:tc>
        <w:tc>
          <w:tcPr>
            <w:tcW w:w="1259" w:type="dxa"/>
            <w:vAlign w:val="center"/>
          </w:tcPr>
          <w:p w:rsidR="005422E1" w:rsidRPr="00D741D0" w:rsidRDefault="0090119D" w:rsidP="00D741D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-</w:t>
            </w:r>
            <w:r w:rsidR="00D741D0">
              <w:rPr>
                <w:b/>
                <w:sz w:val="26"/>
                <w:szCs w:val="26"/>
              </w:rPr>
              <w:t>1 036,9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Pr="00D741D0" w:rsidRDefault="003C49A0" w:rsidP="00A71E4F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3C49A0">
              <w:rPr>
                <w:i/>
                <w:color w:val="000000" w:themeColor="text1"/>
                <w:sz w:val="20"/>
                <w:szCs w:val="20"/>
              </w:rPr>
              <w:t>- доходы от использования имущества</w:t>
            </w:r>
          </w:p>
        </w:tc>
        <w:tc>
          <w:tcPr>
            <w:tcW w:w="1417" w:type="dxa"/>
            <w:vAlign w:val="center"/>
          </w:tcPr>
          <w:p w:rsidR="003C49A0" w:rsidRP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1 598,5</w:t>
            </w:r>
          </w:p>
        </w:tc>
        <w:tc>
          <w:tcPr>
            <w:tcW w:w="1134" w:type="dxa"/>
            <w:vAlign w:val="center"/>
          </w:tcPr>
          <w:p w:rsidR="003C49A0" w:rsidRPr="003C49A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0,9</w:t>
            </w:r>
          </w:p>
        </w:tc>
        <w:tc>
          <w:tcPr>
            <w:tcW w:w="1349" w:type="dxa"/>
            <w:vAlign w:val="center"/>
          </w:tcPr>
          <w:p w:rsidR="003C49A0" w:rsidRP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7,9</w:t>
            </w:r>
          </w:p>
        </w:tc>
        <w:tc>
          <w:tcPr>
            <w:tcW w:w="1184" w:type="dxa"/>
            <w:vAlign w:val="center"/>
          </w:tcPr>
          <w:p w:rsidR="003C49A0" w:rsidRPr="003C49A0" w:rsidRDefault="003C49A0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-14,0</w:t>
            </w:r>
          </w:p>
        </w:tc>
        <w:tc>
          <w:tcPr>
            <w:tcW w:w="1259" w:type="dxa"/>
            <w:vAlign w:val="center"/>
          </w:tcPr>
          <w:p w:rsidR="003C49A0" w:rsidRPr="003C49A0" w:rsidRDefault="003C49A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-504,3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P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п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3C49A0" w:rsidRP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1 200,0</w:t>
            </w:r>
          </w:p>
        </w:tc>
        <w:tc>
          <w:tcPr>
            <w:tcW w:w="1134" w:type="dxa"/>
            <w:vAlign w:val="center"/>
          </w:tcPr>
          <w:p w:rsidR="003C49A0" w:rsidRPr="003C49A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0,7</w:t>
            </w:r>
          </w:p>
        </w:tc>
        <w:tc>
          <w:tcPr>
            <w:tcW w:w="1349" w:type="dxa"/>
            <w:vAlign w:val="center"/>
          </w:tcPr>
          <w:p w:rsidR="003C49A0" w:rsidRP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57,1</w:t>
            </w:r>
          </w:p>
        </w:tc>
        <w:tc>
          <w:tcPr>
            <w:tcW w:w="1184" w:type="dxa"/>
            <w:vAlign w:val="center"/>
          </w:tcPr>
          <w:p w:rsidR="003C49A0" w:rsidRPr="003C49A0" w:rsidRDefault="003C49A0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-6,3</w:t>
            </w:r>
          </w:p>
        </w:tc>
        <w:tc>
          <w:tcPr>
            <w:tcW w:w="1259" w:type="dxa"/>
            <w:vAlign w:val="center"/>
          </w:tcPr>
          <w:p w:rsidR="003C49A0" w:rsidRPr="003C49A0" w:rsidRDefault="003C49A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-80,3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7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2 541,4</w:t>
            </w:r>
          </w:p>
        </w:tc>
        <w:tc>
          <w:tcPr>
            <w:tcW w:w="1134" w:type="dxa"/>
            <w:vAlign w:val="center"/>
          </w:tcPr>
          <w:p w:rsidR="003C49A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1,4</w:t>
            </w:r>
          </w:p>
        </w:tc>
        <w:tc>
          <w:tcPr>
            <w:tcW w:w="1349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25,0</w:t>
            </w:r>
          </w:p>
        </w:tc>
        <w:tc>
          <w:tcPr>
            <w:tcW w:w="1184" w:type="dxa"/>
            <w:vAlign w:val="center"/>
          </w:tcPr>
          <w:p w:rsidR="003C49A0" w:rsidRDefault="003C49A0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-10,8</w:t>
            </w:r>
          </w:p>
        </w:tc>
        <w:tc>
          <w:tcPr>
            <w:tcW w:w="1259" w:type="dxa"/>
            <w:vAlign w:val="center"/>
          </w:tcPr>
          <w:p w:rsidR="003C49A0" w:rsidRDefault="003C49A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-308,0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52,6</w:t>
            </w:r>
          </w:p>
        </w:tc>
        <w:tc>
          <w:tcPr>
            <w:tcW w:w="1134" w:type="dxa"/>
            <w:vAlign w:val="center"/>
          </w:tcPr>
          <w:p w:rsidR="003C49A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349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184" w:type="dxa"/>
            <w:vAlign w:val="center"/>
          </w:tcPr>
          <w:p w:rsidR="003C49A0" w:rsidRDefault="003C49A0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-66,4</w:t>
            </w:r>
          </w:p>
        </w:tc>
        <w:tc>
          <w:tcPr>
            <w:tcW w:w="1259" w:type="dxa"/>
            <w:vAlign w:val="center"/>
          </w:tcPr>
          <w:p w:rsidR="003C49A0" w:rsidRDefault="003C49A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-103,8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162,4</w:t>
            </w:r>
          </w:p>
        </w:tc>
        <w:tc>
          <w:tcPr>
            <w:tcW w:w="1134" w:type="dxa"/>
            <w:vAlign w:val="center"/>
          </w:tcPr>
          <w:p w:rsidR="003C49A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0,1</w:t>
            </w:r>
          </w:p>
        </w:tc>
        <w:tc>
          <w:tcPr>
            <w:tcW w:w="1349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14,8</w:t>
            </w:r>
          </w:p>
        </w:tc>
        <w:tc>
          <w:tcPr>
            <w:tcW w:w="1184" w:type="dxa"/>
            <w:vAlign w:val="center"/>
          </w:tcPr>
          <w:p w:rsidR="003C49A0" w:rsidRDefault="003C49A0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+21,0</w:t>
            </w:r>
          </w:p>
        </w:tc>
        <w:tc>
          <w:tcPr>
            <w:tcW w:w="1259" w:type="dxa"/>
            <w:vAlign w:val="center"/>
          </w:tcPr>
          <w:p w:rsidR="003C49A0" w:rsidRDefault="003C49A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+28,2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-24,3</w:t>
            </w:r>
          </w:p>
        </w:tc>
        <w:tc>
          <w:tcPr>
            <w:tcW w:w="1134" w:type="dxa"/>
            <w:vAlign w:val="center"/>
          </w:tcPr>
          <w:p w:rsidR="003C49A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349" w:type="dxa"/>
            <w:vAlign w:val="center"/>
          </w:tcPr>
          <w:p w:rsidR="003C49A0" w:rsidRDefault="003C49A0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184" w:type="dxa"/>
            <w:vAlign w:val="center"/>
          </w:tcPr>
          <w:p w:rsidR="003C49A0" w:rsidRDefault="003C49A0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-86,1</w:t>
            </w:r>
          </w:p>
        </w:tc>
        <w:tc>
          <w:tcPr>
            <w:tcW w:w="1259" w:type="dxa"/>
            <w:vAlign w:val="center"/>
          </w:tcPr>
          <w:p w:rsidR="003C49A0" w:rsidRDefault="003C49A0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-36,1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9F065F" w:rsidRDefault="005422E1" w:rsidP="00A71E4F">
            <w:pPr>
              <w:pStyle w:val="a5"/>
              <w:spacing w:after="0"/>
              <w:ind w:left="0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5422E1" w:rsidRPr="00D741D0" w:rsidRDefault="00EE2FCF" w:rsidP="003C49A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46 </w:t>
            </w:r>
            <w:r w:rsidR="003C49A0">
              <w:rPr>
                <w:b/>
                <w:sz w:val="26"/>
                <w:szCs w:val="26"/>
              </w:rPr>
              <w:t>973</w:t>
            </w:r>
            <w:r w:rsidRPr="00D741D0">
              <w:rPr>
                <w:b/>
                <w:sz w:val="26"/>
                <w:szCs w:val="26"/>
              </w:rPr>
              <w:t>,</w:t>
            </w:r>
            <w:r w:rsidR="003C49A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5422E1" w:rsidRPr="00D741D0" w:rsidRDefault="00EE2FCF" w:rsidP="003C49A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26,</w:t>
            </w:r>
            <w:r w:rsidR="003C49A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49" w:type="dxa"/>
            <w:vAlign w:val="center"/>
          </w:tcPr>
          <w:p w:rsidR="005422E1" w:rsidRPr="00D741D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21,5</w:t>
            </w:r>
          </w:p>
        </w:tc>
        <w:tc>
          <w:tcPr>
            <w:tcW w:w="1184" w:type="dxa"/>
            <w:vAlign w:val="center"/>
          </w:tcPr>
          <w:p w:rsidR="005422E1" w:rsidRPr="00D741D0" w:rsidRDefault="003C49A0" w:rsidP="001717D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+1,6</w:t>
            </w:r>
          </w:p>
        </w:tc>
        <w:tc>
          <w:tcPr>
            <w:tcW w:w="1259" w:type="dxa"/>
            <w:vAlign w:val="center"/>
          </w:tcPr>
          <w:p w:rsidR="005422E1" w:rsidRPr="00D741D0" w:rsidRDefault="003C49A0" w:rsidP="00727E7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+729,7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9F065F" w:rsidRDefault="000637A4" w:rsidP="00C97766">
            <w:pPr>
              <w:pStyle w:val="a5"/>
              <w:snapToGrid w:val="0"/>
              <w:spacing w:after="0"/>
              <w:ind w:left="0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3.Б</w:t>
            </w:r>
            <w:r w:rsidR="005422E1" w:rsidRPr="009F065F">
              <w:rPr>
                <w:b/>
                <w:i/>
                <w:sz w:val="26"/>
                <w:szCs w:val="26"/>
              </w:rPr>
              <w:t>езвозмездные поступления</w:t>
            </w:r>
          </w:p>
        </w:tc>
        <w:tc>
          <w:tcPr>
            <w:tcW w:w="1417" w:type="dxa"/>
            <w:vAlign w:val="center"/>
          </w:tcPr>
          <w:p w:rsidR="005422E1" w:rsidRPr="00A94DFC" w:rsidRDefault="002744B2" w:rsidP="000637A4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567F6A">
              <w:rPr>
                <w:b/>
                <w:i/>
                <w:sz w:val="26"/>
                <w:szCs w:val="26"/>
              </w:rPr>
              <w:t>2</w:t>
            </w:r>
            <w:r w:rsidR="000637A4">
              <w:rPr>
                <w:b/>
                <w:i/>
                <w:sz w:val="26"/>
                <w:szCs w:val="26"/>
              </w:rPr>
              <w:t>8</w:t>
            </w:r>
            <w:r w:rsidR="002A48F1" w:rsidRPr="00A94DFC">
              <w:rPr>
                <w:b/>
                <w:i/>
                <w:sz w:val="26"/>
                <w:szCs w:val="26"/>
              </w:rPr>
              <w:t> </w:t>
            </w:r>
            <w:r w:rsidR="000637A4">
              <w:rPr>
                <w:b/>
                <w:i/>
                <w:sz w:val="26"/>
                <w:szCs w:val="26"/>
              </w:rPr>
              <w:t>680</w:t>
            </w:r>
            <w:r w:rsidR="002A48F1" w:rsidRPr="00A94DFC">
              <w:rPr>
                <w:b/>
                <w:i/>
                <w:sz w:val="26"/>
                <w:szCs w:val="26"/>
              </w:rPr>
              <w:t>,</w:t>
            </w:r>
            <w:r w:rsidR="000637A4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422E1" w:rsidRPr="00A94DFC" w:rsidRDefault="00EE2FCF" w:rsidP="000637A4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73,</w:t>
            </w:r>
            <w:r w:rsidR="000637A4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349" w:type="dxa"/>
            <w:vAlign w:val="center"/>
          </w:tcPr>
          <w:p w:rsidR="005422E1" w:rsidRPr="00A94DFC" w:rsidRDefault="000637A4" w:rsidP="00EE2FC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12,1</w:t>
            </w:r>
          </w:p>
        </w:tc>
        <w:tc>
          <w:tcPr>
            <w:tcW w:w="1184" w:type="dxa"/>
            <w:vAlign w:val="center"/>
          </w:tcPr>
          <w:p w:rsidR="005422E1" w:rsidRPr="00A94DFC" w:rsidRDefault="000637A4" w:rsidP="00C1388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-0,3</w:t>
            </w:r>
          </w:p>
        </w:tc>
        <w:tc>
          <w:tcPr>
            <w:tcW w:w="1259" w:type="dxa"/>
            <w:vAlign w:val="center"/>
          </w:tcPr>
          <w:p w:rsidR="005422E1" w:rsidRPr="00A94DFC" w:rsidRDefault="000637A4" w:rsidP="00C1388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-453,5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9F065F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9F065F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5422E1" w:rsidRPr="00A94DFC" w:rsidRDefault="000637A4" w:rsidP="00C13881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0637A4">
              <w:rPr>
                <w:b/>
                <w:sz w:val="26"/>
                <w:szCs w:val="26"/>
              </w:rPr>
              <w:t>175 653,8</w:t>
            </w:r>
          </w:p>
        </w:tc>
        <w:tc>
          <w:tcPr>
            <w:tcW w:w="1134" w:type="dxa"/>
            <w:vAlign w:val="center"/>
          </w:tcPr>
          <w:p w:rsidR="005422E1" w:rsidRPr="00A94DFC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49" w:type="dxa"/>
            <w:vAlign w:val="center"/>
          </w:tcPr>
          <w:p w:rsidR="005422E1" w:rsidRPr="00A94DFC" w:rsidRDefault="00EE2FCF" w:rsidP="000637A4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</w:t>
            </w:r>
            <w:r w:rsidR="000637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84" w:type="dxa"/>
            <w:vAlign w:val="center"/>
          </w:tcPr>
          <w:p w:rsidR="005422E1" w:rsidRPr="00A94DFC" w:rsidRDefault="002744B2" w:rsidP="000637A4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C13881">
              <w:rPr>
                <w:b/>
                <w:sz w:val="26"/>
                <w:szCs w:val="26"/>
              </w:rPr>
              <w:t>0,</w:t>
            </w:r>
            <w:r w:rsidR="000637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59" w:type="dxa"/>
            <w:vAlign w:val="center"/>
          </w:tcPr>
          <w:p w:rsidR="005422E1" w:rsidRPr="00A94DFC" w:rsidRDefault="002744B2" w:rsidP="000637A4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0637A4">
              <w:rPr>
                <w:b/>
                <w:sz w:val="26"/>
                <w:szCs w:val="26"/>
              </w:rPr>
              <w:t>276,1</w:t>
            </w:r>
          </w:p>
        </w:tc>
      </w:tr>
    </w:tbl>
    <w:p w:rsidR="00BB42F9" w:rsidRPr="00B137E6" w:rsidRDefault="00BB42F9" w:rsidP="00BB42F9">
      <w:pPr>
        <w:spacing w:before="120" w:line="288" w:lineRule="auto"/>
        <w:ind w:firstLine="709"/>
        <w:jc w:val="both"/>
        <w:rPr>
          <w:rFonts w:eastAsia="Arial"/>
          <w:snapToGrid w:val="0"/>
          <w:sz w:val="28"/>
          <w:szCs w:val="28"/>
        </w:rPr>
      </w:pPr>
      <w:r>
        <w:rPr>
          <w:spacing w:val="-4"/>
          <w:sz w:val="28"/>
          <w:szCs w:val="28"/>
        </w:rPr>
        <w:t xml:space="preserve">Увеличение доходной части </w:t>
      </w:r>
      <w:r w:rsidRPr="006A59FA">
        <w:rPr>
          <w:spacing w:val="-4"/>
          <w:sz w:val="28"/>
          <w:szCs w:val="28"/>
        </w:rPr>
        <w:t>доходы бюджета Новохоперского муниципального района</w:t>
      </w:r>
      <w:r>
        <w:rPr>
          <w:spacing w:val="-4"/>
          <w:sz w:val="28"/>
          <w:szCs w:val="28"/>
        </w:rPr>
        <w:t xml:space="preserve"> с ростом налоговых доходов, которые по сравнению с </w:t>
      </w:r>
      <w:r>
        <w:rPr>
          <w:spacing w:val="-4"/>
          <w:sz w:val="28"/>
          <w:szCs w:val="28"/>
        </w:rPr>
        <w:lastRenderedPageBreak/>
        <w:t xml:space="preserve">1 кварталом 2021 года возросли на </w:t>
      </w:r>
      <w:r w:rsidRPr="009E5831">
        <w:rPr>
          <w:rFonts w:eastAsia="Arial"/>
          <w:snapToGrid w:val="0"/>
          <w:sz w:val="28"/>
          <w:szCs w:val="28"/>
        </w:rPr>
        <w:t>1 766,6 тыс. рублей</w:t>
      </w:r>
      <w:r>
        <w:rPr>
          <w:rFonts w:eastAsia="Arial"/>
          <w:b/>
          <w:i/>
          <w:snapToGrid w:val="0"/>
          <w:sz w:val="28"/>
          <w:szCs w:val="28"/>
        </w:rPr>
        <w:t xml:space="preserve"> </w:t>
      </w:r>
      <w:r>
        <w:rPr>
          <w:rFonts w:eastAsia="Arial"/>
          <w:snapToGrid w:val="0"/>
          <w:sz w:val="28"/>
          <w:szCs w:val="28"/>
        </w:rPr>
        <w:t xml:space="preserve">(4,4%) и составили </w:t>
      </w:r>
      <w:r w:rsidRPr="00B137E6">
        <w:rPr>
          <w:rFonts w:eastAsia="Arial"/>
          <w:b/>
          <w:i/>
          <w:snapToGrid w:val="0"/>
          <w:sz w:val="28"/>
          <w:szCs w:val="28"/>
        </w:rPr>
        <w:t>41 443,0 тыс. рублей</w:t>
      </w:r>
      <w:r>
        <w:rPr>
          <w:rFonts w:eastAsia="Arial"/>
          <w:b/>
          <w:i/>
          <w:snapToGrid w:val="0"/>
          <w:sz w:val="28"/>
          <w:szCs w:val="28"/>
        </w:rPr>
        <w:t xml:space="preserve">. </w:t>
      </w:r>
      <w:r>
        <w:rPr>
          <w:rFonts w:eastAsia="Arial"/>
          <w:snapToGrid w:val="0"/>
          <w:sz w:val="28"/>
          <w:szCs w:val="28"/>
        </w:rPr>
        <w:t xml:space="preserve">В то же время неналоговые доходы снизились на 1 036,9 (15,8%) и составили </w:t>
      </w:r>
      <w:r w:rsidRPr="009E5831">
        <w:rPr>
          <w:rFonts w:eastAsia="Arial"/>
          <w:b/>
          <w:i/>
          <w:snapToGrid w:val="0"/>
          <w:sz w:val="28"/>
          <w:szCs w:val="28"/>
        </w:rPr>
        <w:t xml:space="preserve">5 530,6 </w:t>
      </w:r>
      <w:r w:rsidRPr="00B137E6">
        <w:rPr>
          <w:rFonts w:eastAsia="Arial"/>
          <w:b/>
          <w:i/>
          <w:snapToGrid w:val="0"/>
          <w:sz w:val="28"/>
          <w:szCs w:val="28"/>
        </w:rPr>
        <w:t>тыс. рублей</w:t>
      </w:r>
      <w:r>
        <w:rPr>
          <w:rFonts w:eastAsia="Arial"/>
          <w:b/>
          <w:i/>
          <w:snapToGrid w:val="0"/>
          <w:sz w:val="28"/>
          <w:szCs w:val="28"/>
        </w:rPr>
        <w:t xml:space="preserve">. </w:t>
      </w:r>
      <w:r w:rsidRPr="009E5831">
        <w:rPr>
          <w:rFonts w:eastAsia="Arial"/>
          <w:snapToGrid w:val="0"/>
          <w:sz w:val="28"/>
          <w:szCs w:val="28"/>
        </w:rPr>
        <w:t>Т</w:t>
      </w:r>
      <w:r>
        <w:rPr>
          <w:rFonts w:eastAsia="Arial"/>
          <w:snapToGrid w:val="0"/>
          <w:sz w:val="28"/>
          <w:szCs w:val="28"/>
        </w:rPr>
        <w:t>ак же снизились безвозмездные поступления на 453,5 тыс. рублей (0,3%)</w:t>
      </w:r>
      <w:r w:rsidRPr="009E5831">
        <w:rPr>
          <w:rFonts w:eastAsia="Arial"/>
          <w:snapToGrid w:val="0"/>
          <w:sz w:val="28"/>
          <w:szCs w:val="28"/>
        </w:rPr>
        <w:t xml:space="preserve"> </w:t>
      </w:r>
      <w:r>
        <w:rPr>
          <w:rFonts w:eastAsia="Arial"/>
          <w:snapToGrid w:val="0"/>
          <w:sz w:val="28"/>
          <w:szCs w:val="28"/>
        </w:rPr>
        <w:t xml:space="preserve">и составили </w:t>
      </w:r>
      <w:r>
        <w:rPr>
          <w:rFonts w:eastAsia="Arial"/>
          <w:b/>
          <w:i/>
          <w:snapToGrid w:val="0"/>
          <w:sz w:val="28"/>
          <w:szCs w:val="28"/>
        </w:rPr>
        <w:t>128 680,1</w:t>
      </w:r>
      <w:r w:rsidRPr="00B137E6">
        <w:rPr>
          <w:rFonts w:eastAsia="Arial"/>
          <w:b/>
          <w:i/>
          <w:snapToGrid w:val="0"/>
          <w:sz w:val="28"/>
          <w:szCs w:val="28"/>
        </w:rPr>
        <w:t xml:space="preserve"> тыс. рублей</w:t>
      </w:r>
      <w:r>
        <w:rPr>
          <w:rFonts w:eastAsia="Arial"/>
          <w:b/>
          <w:i/>
          <w:snapToGrid w:val="0"/>
          <w:sz w:val="28"/>
          <w:szCs w:val="28"/>
        </w:rPr>
        <w:t>.</w:t>
      </w:r>
    </w:p>
    <w:p w:rsidR="000637A4" w:rsidRPr="0080407E" w:rsidRDefault="000637A4" w:rsidP="000637A4">
      <w:pPr>
        <w:spacing w:line="288" w:lineRule="auto"/>
        <w:ind w:firstLine="709"/>
        <w:jc w:val="both"/>
        <w:rPr>
          <w:rFonts w:eastAsia="Arial"/>
          <w:snapToGrid w:val="0"/>
          <w:sz w:val="28"/>
          <w:szCs w:val="28"/>
        </w:rPr>
      </w:pPr>
      <w:r w:rsidRPr="0080407E">
        <w:rPr>
          <w:rFonts w:eastAsia="Arial"/>
          <w:snapToGrid w:val="0"/>
          <w:sz w:val="28"/>
          <w:szCs w:val="28"/>
        </w:rPr>
        <w:t>По сравнению с аналогичным периодом прошлого года значительных изменений в структуре доходов бюджета Новохоперского муниципального района не произошло. Доля налоговых составляет 23,6%, неналоговых доходов – 3,1%, безвозмездных поступлений -73,3%.</w:t>
      </w:r>
    </w:p>
    <w:p w:rsidR="00A533F4" w:rsidRDefault="00BF2D05" w:rsidP="00BB42F9">
      <w:pPr>
        <w:spacing w:line="288" w:lineRule="auto"/>
        <w:ind w:firstLine="709"/>
        <w:jc w:val="both"/>
        <w:rPr>
          <w:sz w:val="28"/>
          <w:szCs w:val="28"/>
        </w:rPr>
      </w:pPr>
      <w:r w:rsidRPr="001E3ED5">
        <w:rPr>
          <w:sz w:val="28"/>
          <w:szCs w:val="28"/>
        </w:rPr>
        <w:t xml:space="preserve">В структуре </w:t>
      </w:r>
      <w:r w:rsidRPr="001E3ED5">
        <w:rPr>
          <w:b/>
          <w:i/>
          <w:sz w:val="28"/>
          <w:szCs w:val="28"/>
        </w:rPr>
        <w:t>налоговых и нен</w:t>
      </w:r>
      <w:r w:rsidR="004E1CF9" w:rsidRPr="001E3ED5">
        <w:rPr>
          <w:b/>
          <w:i/>
          <w:sz w:val="28"/>
          <w:szCs w:val="28"/>
        </w:rPr>
        <w:t>алоговы</w:t>
      </w:r>
      <w:r w:rsidRPr="001E3ED5">
        <w:rPr>
          <w:b/>
          <w:i/>
          <w:sz w:val="28"/>
          <w:szCs w:val="28"/>
        </w:rPr>
        <w:t>х</w:t>
      </w:r>
      <w:r w:rsidR="004E1CF9" w:rsidRPr="001E3ED5">
        <w:rPr>
          <w:b/>
          <w:i/>
          <w:sz w:val="28"/>
          <w:szCs w:val="28"/>
        </w:rPr>
        <w:t xml:space="preserve"> доход</w:t>
      </w:r>
      <w:r w:rsidRPr="001E3ED5">
        <w:rPr>
          <w:b/>
          <w:i/>
          <w:sz w:val="28"/>
          <w:szCs w:val="28"/>
        </w:rPr>
        <w:t>ов</w:t>
      </w:r>
      <w:r w:rsidRPr="001E3ED5">
        <w:rPr>
          <w:sz w:val="28"/>
          <w:szCs w:val="28"/>
        </w:rPr>
        <w:t>, как и прежде, основную долю занимают</w:t>
      </w:r>
      <w:r w:rsidR="007A434A" w:rsidRPr="001E3ED5">
        <w:rPr>
          <w:sz w:val="28"/>
          <w:szCs w:val="28"/>
        </w:rPr>
        <w:t>:</w:t>
      </w:r>
      <w:r w:rsidRPr="001E3ED5">
        <w:rPr>
          <w:sz w:val="28"/>
          <w:szCs w:val="28"/>
        </w:rPr>
        <w:t xml:space="preserve"> налог на доходы физических лиц </w:t>
      </w:r>
      <w:r w:rsidR="003F6876" w:rsidRPr="001E3ED5">
        <w:rPr>
          <w:sz w:val="28"/>
          <w:szCs w:val="28"/>
        </w:rPr>
        <w:t xml:space="preserve"> (</w:t>
      </w:r>
      <w:r w:rsidR="00330A1D">
        <w:rPr>
          <w:sz w:val="28"/>
          <w:szCs w:val="28"/>
        </w:rPr>
        <w:t>5</w:t>
      </w:r>
      <w:r w:rsidR="00161426">
        <w:rPr>
          <w:sz w:val="28"/>
          <w:szCs w:val="28"/>
        </w:rPr>
        <w:t>6</w:t>
      </w:r>
      <w:r w:rsidR="00330A1D">
        <w:rPr>
          <w:sz w:val="28"/>
          <w:szCs w:val="28"/>
        </w:rPr>
        <w:t>,</w:t>
      </w:r>
      <w:r w:rsidR="00161426">
        <w:rPr>
          <w:sz w:val="28"/>
          <w:szCs w:val="28"/>
        </w:rPr>
        <w:t>9</w:t>
      </w:r>
      <w:r w:rsidR="003F6876" w:rsidRPr="001E3ED5">
        <w:rPr>
          <w:sz w:val="28"/>
          <w:szCs w:val="28"/>
        </w:rPr>
        <w:t>%</w:t>
      </w:r>
      <w:r w:rsidR="00ED6F19" w:rsidRPr="001E3ED5">
        <w:rPr>
          <w:sz w:val="28"/>
          <w:szCs w:val="28"/>
        </w:rPr>
        <w:t xml:space="preserve"> - </w:t>
      </w:r>
      <w:r w:rsidR="002744B2">
        <w:rPr>
          <w:sz w:val="28"/>
          <w:szCs w:val="28"/>
        </w:rPr>
        <w:t>2</w:t>
      </w:r>
      <w:r w:rsidR="00161426">
        <w:rPr>
          <w:sz w:val="28"/>
          <w:szCs w:val="28"/>
        </w:rPr>
        <w:t>6</w:t>
      </w:r>
      <w:r w:rsidR="002744B2">
        <w:rPr>
          <w:sz w:val="28"/>
          <w:szCs w:val="28"/>
        </w:rPr>
        <w:t> </w:t>
      </w:r>
      <w:r w:rsidR="00161426">
        <w:rPr>
          <w:sz w:val="28"/>
          <w:szCs w:val="28"/>
        </w:rPr>
        <w:t>713</w:t>
      </w:r>
      <w:r w:rsidR="002744B2">
        <w:rPr>
          <w:sz w:val="28"/>
          <w:szCs w:val="28"/>
        </w:rPr>
        <w:t>,</w:t>
      </w:r>
      <w:r w:rsidR="00330A1D">
        <w:rPr>
          <w:sz w:val="28"/>
          <w:szCs w:val="28"/>
        </w:rPr>
        <w:t>6</w:t>
      </w:r>
      <w:r w:rsidR="00ED6F19" w:rsidRPr="001E3ED5">
        <w:rPr>
          <w:sz w:val="28"/>
          <w:szCs w:val="28"/>
        </w:rPr>
        <w:t xml:space="preserve"> тыс. рублей</w:t>
      </w:r>
      <w:r w:rsidR="003F6876" w:rsidRPr="001E3ED5">
        <w:rPr>
          <w:sz w:val="28"/>
          <w:szCs w:val="28"/>
        </w:rPr>
        <w:t>)</w:t>
      </w:r>
      <w:r w:rsidR="000D44EC" w:rsidRPr="001E3ED5">
        <w:rPr>
          <w:sz w:val="28"/>
          <w:szCs w:val="28"/>
        </w:rPr>
        <w:t>,</w:t>
      </w:r>
      <w:r w:rsidR="00BA7FD1" w:rsidRPr="001E3ED5">
        <w:rPr>
          <w:sz w:val="28"/>
          <w:szCs w:val="28"/>
        </w:rPr>
        <w:t xml:space="preserve"> </w:t>
      </w:r>
      <w:r w:rsidR="006D6A98" w:rsidRPr="001E3ED5">
        <w:rPr>
          <w:sz w:val="28"/>
          <w:szCs w:val="28"/>
        </w:rPr>
        <w:t>налоги на совокупный доход (</w:t>
      </w:r>
      <w:r w:rsidR="00161426">
        <w:rPr>
          <w:sz w:val="28"/>
          <w:szCs w:val="28"/>
        </w:rPr>
        <w:t>20,6</w:t>
      </w:r>
      <w:r w:rsidR="006D6A98" w:rsidRPr="001E3ED5">
        <w:rPr>
          <w:sz w:val="28"/>
          <w:szCs w:val="28"/>
        </w:rPr>
        <w:t xml:space="preserve">% - </w:t>
      </w:r>
      <w:r w:rsidR="00161426">
        <w:rPr>
          <w:sz w:val="28"/>
          <w:szCs w:val="28"/>
        </w:rPr>
        <w:t>9 670,6</w:t>
      </w:r>
      <w:r w:rsidR="006D6A98" w:rsidRPr="001E3ED5">
        <w:rPr>
          <w:sz w:val="28"/>
          <w:szCs w:val="28"/>
        </w:rPr>
        <w:t xml:space="preserve"> тыс. рублей)</w:t>
      </w:r>
      <w:r w:rsidR="00E460E2" w:rsidRPr="001E3ED5">
        <w:rPr>
          <w:sz w:val="28"/>
          <w:szCs w:val="28"/>
        </w:rPr>
        <w:t xml:space="preserve">. </w:t>
      </w:r>
    </w:p>
    <w:p w:rsidR="00BB6272" w:rsidRPr="001E3ED5" w:rsidRDefault="00BB6272" w:rsidP="00BB42F9">
      <w:pPr>
        <w:spacing w:line="288" w:lineRule="auto"/>
        <w:ind w:firstLine="709"/>
        <w:jc w:val="both"/>
        <w:rPr>
          <w:sz w:val="28"/>
          <w:szCs w:val="28"/>
        </w:rPr>
      </w:pPr>
      <w:r w:rsidRPr="007A7464">
        <w:rPr>
          <w:sz w:val="28"/>
          <w:szCs w:val="28"/>
        </w:rPr>
        <w:t xml:space="preserve">Объем </w:t>
      </w:r>
      <w:r w:rsidRPr="007A7464">
        <w:rPr>
          <w:b/>
          <w:sz w:val="28"/>
          <w:szCs w:val="28"/>
        </w:rPr>
        <w:t>налоговых доходов</w:t>
      </w:r>
      <w:r w:rsidRPr="007A7464">
        <w:rPr>
          <w:sz w:val="28"/>
          <w:szCs w:val="28"/>
        </w:rPr>
        <w:t xml:space="preserve"> в отчетном периоде увеличился по сравнению с аналогичным периодом прошлого года на </w:t>
      </w:r>
      <w:r>
        <w:rPr>
          <w:sz w:val="28"/>
          <w:szCs w:val="28"/>
        </w:rPr>
        <w:t>1 766,6</w:t>
      </w:r>
      <w:r w:rsidRPr="007A7464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4,4</w:t>
      </w:r>
      <w:r w:rsidRPr="007A7464">
        <w:rPr>
          <w:sz w:val="28"/>
          <w:szCs w:val="28"/>
        </w:rPr>
        <w:t>%).</w:t>
      </w:r>
      <w:r>
        <w:rPr>
          <w:sz w:val="28"/>
          <w:szCs w:val="28"/>
        </w:rPr>
        <w:t xml:space="preserve"> Рост налоговых доходов обусловлен в основном увеличением поступлений </w:t>
      </w:r>
      <w:r w:rsidRPr="001E3ED5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1E3ED5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>на 3 435,0 тыс. рублей (+14,8%)</w:t>
      </w:r>
      <w:r w:rsidR="000101D3">
        <w:rPr>
          <w:sz w:val="28"/>
          <w:szCs w:val="28"/>
        </w:rPr>
        <w:t>, связано с ростом среднемесячной начисленной заработной платы</w:t>
      </w:r>
      <w:r>
        <w:rPr>
          <w:sz w:val="28"/>
          <w:szCs w:val="28"/>
        </w:rPr>
        <w:t>; акцизов на ГСМ на 962,8 тыс. рублей (+28,5%); г</w:t>
      </w:r>
      <w:r w:rsidRPr="00BB6272">
        <w:rPr>
          <w:sz w:val="28"/>
          <w:szCs w:val="28"/>
        </w:rPr>
        <w:t xml:space="preserve">осударственная пошлина </w:t>
      </w:r>
      <w:r>
        <w:rPr>
          <w:sz w:val="28"/>
          <w:szCs w:val="28"/>
        </w:rPr>
        <w:t>на 72,3 тыс. рублей (+11,3%).</w:t>
      </w:r>
    </w:p>
    <w:p w:rsidR="00482264" w:rsidRDefault="00482264" w:rsidP="0048226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C3C3E">
        <w:rPr>
          <w:sz w:val="28"/>
          <w:szCs w:val="28"/>
        </w:rPr>
        <w:t>Вместе с тем, в текущем году по сравнению с аналогичным периодом 20</w:t>
      </w:r>
      <w:r>
        <w:rPr>
          <w:sz w:val="28"/>
          <w:szCs w:val="28"/>
        </w:rPr>
        <w:t>2</w:t>
      </w:r>
      <w:r w:rsidR="000101D3">
        <w:rPr>
          <w:sz w:val="28"/>
          <w:szCs w:val="28"/>
        </w:rPr>
        <w:t>1</w:t>
      </w:r>
      <w:r w:rsidRPr="00DC3C3E">
        <w:rPr>
          <w:sz w:val="28"/>
          <w:szCs w:val="28"/>
        </w:rPr>
        <w:t xml:space="preserve"> года уменьшились объемы поступления </w:t>
      </w:r>
      <w:r w:rsidRPr="007A7464">
        <w:rPr>
          <w:sz w:val="28"/>
          <w:szCs w:val="28"/>
        </w:rPr>
        <w:t xml:space="preserve">по </w:t>
      </w:r>
      <w:r w:rsidR="000101D3" w:rsidRPr="007A7464">
        <w:rPr>
          <w:b/>
          <w:sz w:val="28"/>
          <w:szCs w:val="28"/>
        </w:rPr>
        <w:t>едино</w:t>
      </w:r>
      <w:r w:rsidR="000101D3">
        <w:rPr>
          <w:b/>
          <w:sz w:val="28"/>
          <w:szCs w:val="28"/>
        </w:rPr>
        <w:t>му</w:t>
      </w:r>
      <w:r w:rsidR="000101D3" w:rsidRPr="007A7464">
        <w:rPr>
          <w:b/>
          <w:sz w:val="28"/>
          <w:szCs w:val="28"/>
        </w:rPr>
        <w:t xml:space="preserve"> сельскохозяйственно</w:t>
      </w:r>
      <w:r w:rsidR="000101D3">
        <w:rPr>
          <w:b/>
          <w:sz w:val="28"/>
          <w:szCs w:val="28"/>
        </w:rPr>
        <w:t>му</w:t>
      </w:r>
      <w:r w:rsidR="000101D3" w:rsidRPr="007A7464">
        <w:rPr>
          <w:b/>
          <w:sz w:val="28"/>
          <w:szCs w:val="28"/>
        </w:rPr>
        <w:t xml:space="preserve"> налог</w:t>
      </w:r>
      <w:r w:rsidR="000101D3">
        <w:rPr>
          <w:b/>
          <w:sz w:val="28"/>
          <w:szCs w:val="28"/>
        </w:rPr>
        <w:t>у</w:t>
      </w:r>
      <w:r w:rsidRPr="00DC3C3E">
        <w:rPr>
          <w:sz w:val="28"/>
          <w:szCs w:val="28"/>
        </w:rPr>
        <w:t xml:space="preserve"> (на </w:t>
      </w:r>
      <w:r>
        <w:rPr>
          <w:sz w:val="28"/>
          <w:szCs w:val="28"/>
        </w:rPr>
        <w:t>1 </w:t>
      </w:r>
      <w:r w:rsidR="000101D3">
        <w:rPr>
          <w:sz w:val="28"/>
          <w:szCs w:val="28"/>
        </w:rPr>
        <w:t>473</w:t>
      </w:r>
      <w:r>
        <w:rPr>
          <w:sz w:val="28"/>
          <w:szCs w:val="28"/>
        </w:rPr>
        <w:t>,</w:t>
      </w:r>
      <w:r w:rsidR="000101D3">
        <w:rPr>
          <w:sz w:val="28"/>
          <w:szCs w:val="28"/>
        </w:rPr>
        <w:t>1</w:t>
      </w:r>
      <w:r w:rsidRPr="00DC3C3E">
        <w:rPr>
          <w:sz w:val="28"/>
          <w:szCs w:val="28"/>
        </w:rPr>
        <w:t xml:space="preserve"> тыс. рублей, или </w:t>
      </w:r>
      <w:r w:rsidR="000101D3">
        <w:rPr>
          <w:sz w:val="28"/>
          <w:szCs w:val="28"/>
        </w:rPr>
        <w:t>15</w:t>
      </w:r>
      <w:r>
        <w:rPr>
          <w:sz w:val="28"/>
          <w:szCs w:val="28"/>
        </w:rPr>
        <w:t>,8</w:t>
      </w:r>
      <w:r w:rsidRPr="00DC3C3E">
        <w:rPr>
          <w:sz w:val="28"/>
          <w:szCs w:val="28"/>
        </w:rPr>
        <w:t xml:space="preserve">%), который зачислен в сумме </w:t>
      </w:r>
      <w:r w:rsidR="000101D3">
        <w:rPr>
          <w:sz w:val="28"/>
          <w:szCs w:val="28"/>
        </w:rPr>
        <w:t>7 845,3</w:t>
      </w:r>
      <w:r w:rsidRPr="00DC3C3E">
        <w:rPr>
          <w:sz w:val="28"/>
          <w:szCs w:val="28"/>
        </w:rPr>
        <w:t xml:space="preserve"> тыс. рублей</w:t>
      </w:r>
      <w:r w:rsidRPr="00F71C1E">
        <w:rPr>
          <w:b/>
          <w:sz w:val="28"/>
          <w:szCs w:val="28"/>
        </w:rPr>
        <w:t>, единого налога на вмененный доход для отдельных видов деятельности сельскохозяйственного налога</w:t>
      </w:r>
      <w:r w:rsidRPr="00F71C1E">
        <w:rPr>
          <w:sz w:val="28"/>
          <w:szCs w:val="28"/>
        </w:rPr>
        <w:t xml:space="preserve"> (на </w:t>
      </w:r>
      <w:r w:rsidR="000101D3">
        <w:rPr>
          <w:sz w:val="28"/>
          <w:szCs w:val="28"/>
        </w:rPr>
        <w:t xml:space="preserve">1 696,2 </w:t>
      </w:r>
      <w:r w:rsidRPr="00F71C1E">
        <w:rPr>
          <w:sz w:val="28"/>
          <w:szCs w:val="28"/>
        </w:rPr>
        <w:t xml:space="preserve">тыс. рублей, или </w:t>
      </w:r>
      <w:r w:rsidR="000101D3">
        <w:rPr>
          <w:sz w:val="28"/>
          <w:szCs w:val="28"/>
        </w:rPr>
        <w:t>99,9</w:t>
      </w:r>
      <w:r w:rsidRPr="00F71C1E">
        <w:rPr>
          <w:sz w:val="28"/>
          <w:szCs w:val="28"/>
        </w:rPr>
        <w:t xml:space="preserve">%), который зачислен в сумме </w:t>
      </w:r>
      <w:r w:rsidR="000101D3">
        <w:rPr>
          <w:sz w:val="28"/>
          <w:szCs w:val="28"/>
        </w:rPr>
        <w:t>19,2</w:t>
      </w:r>
      <w:r w:rsidRPr="00F71C1E">
        <w:rPr>
          <w:sz w:val="28"/>
          <w:szCs w:val="28"/>
        </w:rPr>
        <w:t xml:space="preserve"> тыс. рублей.</w:t>
      </w:r>
      <w:proofErr w:type="gramEnd"/>
    </w:p>
    <w:p w:rsidR="000101D3" w:rsidRPr="00AA1D47" w:rsidRDefault="000101D3" w:rsidP="00482264">
      <w:pPr>
        <w:spacing w:line="288" w:lineRule="auto"/>
        <w:ind w:firstLine="709"/>
        <w:jc w:val="both"/>
        <w:rPr>
          <w:rFonts w:eastAsia="Arial"/>
          <w:snapToGrid w:val="0"/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Pr="0080407E">
        <w:rPr>
          <w:rFonts w:eastAsia="Arial"/>
          <w:snapToGrid w:val="0"/>
          <w:sz w:val="28"/>
          <w:szCs w:val="28"/>
        </w:rPr>
        <w:t>неналоговы</w:t>
      </w:r>
      <w:r>
        <w:rPr>
          <w:rFonts w:eastAsia="Arial"/>
          <w:snapToGrid w:val="0"/>
          <w:sz w:val="28"/>
          <w:szCs w:val="28"/>
        </w:rPr>
        <w:t>е</w:t>
      </w:r>
      <w:r w:rsidRPr="0080407E">
        <w:rPr>
          <w:rFonts w:eastAsia="Arial"/>
          <w:snapToGrid w:val="0"/>
          <w:sz w:val="28"/>
          <w:szCs w:val="28"/>
        </w:rPr>
        <w:t xml:space="preserve"> доход</w:t>
      </w:r>
      <w:r>
        <w:rPr>
          <w:rFonts w:eastAsia="Arial"/>
          <w:snapToGrid w:val="0"/>
          <w:sz w:val="28"/>
          <w:szCs w:val="28"/>
        </w:rPr>
        <w:t xml:space="preserve">ы по сравнению аналогичным периодом прошлого года </w:t>
      </w:r>
      <w:r w:rsidR="00957292">
        <w:rPr>
          <w:rFonts w:eastAsia="Arial"/>
          <w:snapToGrid w:val="0"/>
          <w:sz w:val="28"/>
          <w:szCs w:val="28"/>
        </w:rPr>
        <w:t>снизились на 1 036,9 тыс. рублей  или 15,8%. Основная доля снижения (</w:t>
      </w:r>
      <w:r w:rsidR="00AA1D47">
        <w:rPr>
          <w:rFonts w:eastAsia="Arial"/>
          <w:snapToGrid w:val="0"/>
          <w:sz w:val="28"/>
          <w:szCs w:val="28"/>
        </w:rPr>
        <w:t>625,1</w:t>
      </w:r>
      <w:r w:rsidR="00957292" w:rsidRPr="00957292">
        <w:rPr>
          <w:rFonts w:eastAsia="Arial"/>
          <w:snapToGrid w:val="0"/>
          <w:sz w:val="28"/>
          <w:szCs w:val="28"/>
        </w:rPr>
        <w:t xml:space="preserve"> </w:t>
      </w:r>
      <w:r w:rsidR="00957292">
        <w:rPr>
          <w:rFonts w:eastAsia="Arial"/>
          <w:snapToGrid w:val="0"/>
          <w:sz w:val="28"/>
          <w:szCs w:val="28"/>
        </w:rPr>
        <w:t xml:space="preserve">тыс. рублей или </w:t>
      </w:r>
      <w:r w:rsidR="00AA1D47">
        <w:rPr>
          <w:rFonts w:eastAsia="Arial"/>
          <w:snapToGrid w:val="0"/>
          <w:sz w:val="28"/>
          <w:szCs w:val="28"/>
        </w:rPr>
        <w:t>32,8</w:t>
      </w:r>
      <w:r w:rsidR="00957292">
        <w:rPr>
          <w:rFonts w:eastAsia="Arial"/>
          <w:snapToGrid w:val="0"/>
          <w:sz w:val="28"/>
          <w:szCs w:val="28"/>
        </w:rPr>
        <w:t xml:space="preserve">% </w:t>
      </w:r>
      <w:r w:rsidR="00AA1D47">
        <w:rPr>
          <w:rFonts w:eastAsia="Arial"/>
          <w:snapToGrid w:val="0"/>
          <w:sz w:val="28"/>
          <w:szCs w:val="28"/>
        </w:rPr>
        <w:t xml:space="preserve"> по сравнению с аналогичным периодом прошлого года) приходится на арендную плату за землю до разграничения государственной собственности</w:t>
      </w:r>
      <w:proofErr w:type="gramStart"/>
      <w:r w:rsidR="00AA1D47">
        <w:rPr>
          <w:rFonts w:eastAsia="Arial"/>
          <w:snapToGrid w:val="0"/>
          <w:sz w:val="28"/>
          <w:szCs w:val="28"/>
        </w:rPr>
        <w:t xml:space="preserve"> ;</w:t>
      </w:r>
      <w:proofErr w:type="gramEnd"/>
      <w:r w:rsidR="00AA1D47">
        <w:rPr>
          <w:rFonts w:eastAsia="Arial"/>
          <w:snapToGrid w:val="0"/>
          <w:sz w:val="28"/>
          <w:szCs w:val="28"/>
        </w:rPr>
        <w:t xml:space="preserve"> на </w:t>
      </w:r>
      <w:r w:rsidR="00AA1D47" w:rsidRPr="00AA1D47">
        <w:rPr>
          <w:rFonts w:eastAsia="Arial"/>
          <w:snapToGrid w:val="0"/>
          <w:sz w:val="28"/>
          <w:szCs w:val="28"/>
        </w:rPr>
        <w:t>платежи при пользовании природными ресурсами</w:t>
      </w:r>
      <w:r w:rsidR="00AA1D47">
        <w:rPr>
          <w:rFonts w:eastAsia="Arial"/>
          <w:snapToGrid w:val="0"/>
          <w:sz w:val="28"/>
          <w:szCs w:val="28"/>
        </w:rPr>
        <w:t xml:space="preserve"> (308,0</w:t>
      </w:r>
      <w:r w:rsidR="00AA1D47" w:rsidRPr="00957292">
        <w:rPr>
          <w:rFonts w:eastAsia="Arial"/>
          <w:snapToGrid w:val="0"/>
          <w:sz w:val="28"/>
          <w:szCs w:val="28"/>
        </w:rPr>
        <w:t xml:space="preserve"> </w:t>
      </w:r>
      <w:r w:rsidR="00AA1D47">
        <w:rPr>
          <w:rFonts w:eastAsia="Arial"/>
          <w:snapToGrid w:val="0"/>
          <w:sz w:val="28"/>
          <w:szCs w:val="28"/>
        </w:rPr>
        <w:t xml:space="preserve">тыс. рублей или 10,8%). </w:t>
      </w:r>
    </w:p>
    <w:p w:rsidR="0040214E" w:rsidRPr="000C7EDF" w:rsidRDefault="0040214E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0C7EDF">
        <w:rPr>
          <w:b/>
          <w:spacing w:val="-4"/>
          <w:sz w:val="28"/>
          <w:szCs w:val="28"/>
        </w:rPr>
        <w:t>Анализируя исполнение плановых</w:t>
      </w:r>
      <w:r w:rsidRPr="000C7EDF">
        <w:rPr>
          <w:spacing w:val="-4"/>
          <w:sz w:val="28"/>
          <w:szCs w:val="28"/>
        </w:rPr>
        <w:t xml:space="preserve"> назначений, необходимо отметить, что общий объем поступления налоговых </w:t>
      </w:r>
      <w:r w:rsidR="00A95FA1" w:rsidRPr="000C7EDF">
        <w:rPr>
          <w:spacing w:val="-4"/>
          <w:sz w:val="28"/>
          <w:szCs w:val="28"/>
        </w:rPr>
        <w:t xml:space="preserve">и неналоговых </w:t>
      </w:r>
      <w:r w:rsidRPr="000C7EDF">
        <w:rPr>
          <w:spacing w:val="-4"/>
          <w:sz w:val="28"/>
          <w:szCs w:val="28"/>
        </w:rPr>
        <w:t>доходов за перв</w:t>
      </w:r>
      <w:r w:rsidR="004013CC">
        <w:rPr>
          <w:spacing w:val="-4"/>
          <w:sz w:val="28"/>
          <w:szCs w:val="28"/>
        </w:rPr>
        <w:t>ый</w:t>
      </w:r>
      <w:r w:rsidRPr="000C7EDF">
        <w:rPr>
          <w:spacing w:val="-4"/>
          <w:sz w:val="28"/>
          <w:szCs w:val="28"/>
        </w:rPr>
        <w:t xml:space="preserve"> </w:t>
      </w:r>
      <w:r w:rsidR="004013CC">
        <w:rPr>
          <w:sz w:val="28"/>
          <w:szCs w:val="28"/>
        </w:rPr>
        <w:t>квартал</w:t>
      </w:r>
      <w:r w:rsidRPr="000C7EDF">
        <w:rPr>
          <w:spacing w:val="-4"/>
          <w:sz w:val="28"/>
          <w:szCs w:val="28"/>
        </w:rPr>
        <w:t xml:space="preserve"> </w:t>
      </w:r>
      <w:r w:rsidR="004B2A31" w:rsidRPr="000C7EDF">
        <w:rPr>
          <w:spacing w:val="-4"/>
          <w:sz w:val="28"/>
          <w:szCs w:val="28"/>
        </w:rPr>
        <w:t>20</w:t>
      </w:r>
      <w:r w:rsidR="000C7EDF" w:rsidRPr="000C7EDF">
        <w:rPr>
          <w:spacing w:val="-4"/>
          <w:sz w:val="28"/>
          <w:szCs w:val="28"/>
        </w:rPr>
        <w:t>2</w:t>
      </w:r>
      <w:r w:rsidR="00AA1D47">
        <w:rPr>
          <w:spacing w:val="-4"/>
          <w:sz w:val="28"/>
          <w:szCs w:val="28"/>
        </w:rPr>
        <w:t>2</w:t>
      </w:r>
      <w:r w:rsidRPr="000C7EDF">
        <w:rPr>
          <w:spacing w:val="-4"/>
          <w:sz w:val="28"/>
          <w:szCs w:val="28"/>
        </w:rPr>
        <w:t xml:space="preserve"> года </w:t>
      </w:r>
      <w:r w:rsidR="000C7EDF" w:rsidRPr="000C7EDF">
        <w:rPr>
          <w:spacing w:val="-4"/>
          <w:sz w:val="28"/>
          <w:szCs w:val="28"/>
        </w:rPr>
        <w:t xml:space="preserve"> </w:t>
      </w:r>
      <w:r w:rsidR="00232C32">
        <w:rPr>
          <w:spacing w:val="-4"/>
          <w:sz w:val="28"/>
          <w:szCs w:val="28"/>
        </w:rPr>
        <w:t>м</w:t>
      </w:r>
      <w:r w:rsidR="000C7EDF" w:rsidRPr="000C7EDF">
        <w:rPr>
          <w:spacing w:val="-4"/>
          <w:sz w:val="28"/>
          <w:szCs w:val="28"/>
        </w:rPr>
        <w:t>е</w:t>
      </w:r>
      <w:r w:rsidR="00232C32">
        <w:rPr>
          <w:spacing w:val="-4"/>
          <w:sz w:val="28"/>
          <w:szCs w:val="28"/>
        </w:rPr>
        <w:t>нее</w:t>
      </w:r>
      <w:r w:rsidRPr="000C7EDF">
        <w:rPr>
          <w:spacing w:val="-4"/>
          <w:sz w:val="28"/>
          <w:szCs w:val="28"/>
        </w:rPr>
        <w:t xml:space="preserve"> </w:t>
      </w:r>
      <w:r w:rsidR="00232C32">
        <w:rPr>
          <w:spacing w:val="-4"/>
          <w:sz w:val="28"/>
          <w:szCs w:val="28"/>
        </w:rPr>
        <w:t>25</w:t>
      </w:r>
      <w:r w:rsidRPr="000C7EDF">
        <w:rPr>
          <w:spacing w:val="-4"/>
          <w:sz w:val="28"/>
          <w:szCs w:val="28"/>
        </w:rPr>
        <w:t xml:space="preserve">% годового плана, а именно – </w:t>
      </w:r>
      <w:r w:rsidR="00232C32">
        <w:rPr>
          <w:spacing w:val="-4"/>
          <w:sz w:val="28"/>
          <w:szCs w:val="28"/>
        </w:rPr>
        <w:t>2</w:t>
      </w:r>
      <w:r w:rsidR="00AA1D47">
        <w:rPr>
          <w:spacing w:val="-4"/>
          <w:sz w:val="28"/>
          <w:szCs w:val="28"/>
        </w:rPr>
        <w:t>1</w:t>
      </w:r>
      <w:r w:rsidR="00232C32">
        <w:rPr>
          <w:spacing w:val="-4"/>
          <w:sz w:val="28"/>
          <w:szCs w:val="28"/>
        </w:rPr>
        <w:t>,</w:t>
      </w:r>
      <w:r w:rsidR="00AA1D47">
        <w:rPr>
          <w:spacing w:val="-4"/>
          <w:sz w:val="28"/>
          <w:szCs w:val="28"/>
        </w:rPr>
        <w:t>5</w:t>
      </w:r>
      <w:r w:rsidRPr="000C7EDF">
        <w:rPr>
          <w:spacing w:val="-4"/>
          <w:sz w:val="28"/>
          <w:szCs w:val="28"/>
        </w:rPr>
        <w:t xml:space="preserve">%. </w:t>
      </w:r>
      <w:r w:rsidR="000C7EDF" w:rsidRPr="000C7EDF">
        <w:rPr>
          <w:spacing w:val="-4"/>
          <w:sz w:val="28"/>
          <w:szCs w:val="28"/>
        </w:rPr>
        <w:t>Ниж</w:t>
      </w:r>
      <w:r w:rsidRPr="000C7EDF">
        <w:rPr>
          <w:spacing w:val="-4"/>
          <w:sz w:val="28"/>
          <w:szCs w:val="28"/>
        </w:rPr>
        <w:t xml:space="preserve">е </w:t>
      </w:r>
      <w:r w:rsidR="005C2D34">
        <w:rPr>
          <w:spacing w:val="-4"/>
          <w:sz w:val="28"/>
          <w:szCs w:val="28"/>
        </w:rPr>
        <w:t>25</w:t>
      </w:r>
      <w:r w:rsidRPr="000C7EDF">
        <w:rPr>
          <w:spacing w:val="-4"/>
          <w:sz w:val="28"/>
          <w:szCs w:val="28"/>
        </w:rPr>
        <w:t>% годовых назначений составили</w:t>
      </w:r>
      <w:r w:rsidR="000C7EDF" w:rsidRPr="000C7EDF">
        <w:rPr>
          <w:spacing w:val="-4"/>
          <w:sz w:val="28"/>
          <w:szCs w:val="28"/>
        </w:rPr>
        <w:t xml:space="preserve"> </w:t>
      </w:r>
      <w:r w:rsidRPr="000C7EDF">
        <w:rPr>
          <w:spacing w:val="-4"/>
          <w:sz w:val="28"/>
          <w:szCs w:val="28"/>
        </w:rPr>
        <w:t xml:space="preserve"> поступления</w:t>
      </w:r>
      <w:r w:rsidR="000C7EDF" w:rsidRPr="000C7EDF">
        <w:rPr>
          <w:spacing w:val="-4"/>
          <w:sz w:val="28"/>
          <w:szCs w:val="28"/>
        </w:rPr>
        <w:t xml:space="preserve"> </w:t>
      </w:r>
      <w:r w:rsidR="000C7EDF" w:rsidRPr="000C7EDF">
        <w:rPr>
          <w:sz w:val="28"/>
          <w:szCs w:val="28"/>
        </w:rPr>
        <w:t xml:space="preserve">налога на доходы физических </w:t>
      </w:r>
      <w:r w:rsidR="000C7EDF" w:rsidRPr="000C7EDF">
        <w:rPr>
          <w:sz w:val="28"/>
          <w:szCs w:val="28"/>
        </w:rPr>
        <w:lastRenderedPageBreak/>
        <w:t>лиц</w:t>
      </w:r>
      <w:r w:rsidR="000C7EDF" w:rsidRPr="000C7EDF">
        <w:rPr>
          <w:spacing w:val="-4"/>
          <w:sz w:val="28"/>
          <w:szCs w:val="28"/>
        </w:rPr>
        <w:t xml:space="preserve"> (</w:t>
      </w:r>
      <w:r w:rsidR="00232C32">
        <w:rPr>
          <w:spacing w:val="-4"/>
          <w:sz w:val="28"/>
          <w:szCs w:val="28"/>
        </w:rPr>
        <w:t>1</w:t>
      </w:r>
      <w:r w:rsidR="00AA1D47">
        <w:rPr>
          <w:spacing w:val="-4"/>
          <w:sz w:val="28"/>
          <w:szCs w:val="28"/>
        </w:rPr>
        <w:t>9</w:t>
      </w:r>
      <w:r w:rsidR="00232C32">
        <w:rPr>
          <w:spacing w:val="-4"/>
          <w:sz w:val="28"/>
          <w:szCs w:val="28"/>
        </w:rPr>
        <w:t>,8</w:t>
      </w:r>
      <w:r w:rsidR="000C7EDF" w:rsidRPr="000C7EDF">
        <w:rPr>
          <w:spacing w:val="-4"/>
          <w:sz w:val="28"/>
          <w:szCs w:val="28"/>
        </w:rPr>
        <w:t>% годового плана),</w:t>
      </w:r>
      <w:r w:rsidR="005C2D34">
        <w:rPr>
          <w:spacing w:val="-4"/>
          <w:sz w:val="28"/>
          <w:szCs w:val="28"/>
        </w:rPr>
        <w:t xml:space="preserve"> </w:t>
      </w:r>
      <w:r w:rsidR="00AA1D47">
        <w:rPr>
          <w:spacing w:val="-4"/>
          <w:sz w:val="28"/>
          <w:szCs w:val="28"/>
        </w:rPr>
        <w:t>штрафы, санкции, возмещение ущерба</w:t>
      </w:r>
      <w:r w:rsidR="005C2D34">
        <w:rPr>
          <w:spacing w:val="-4"/>
          <w:sz w:val="28"/>
          <w:szCs w:val="28"/>
        </w:rPr>
        <w:t xml:space="preserve"> </w:t>
      </w:r>
      <w:r w:rsidR="005C2D34" w:rsidRPr="000C7EDF">
        <w:rPr>
          <w:spacing w:val="-4"/>
          <w:sz w:val="28"/>
          <w:szCs w:val="28"/>
        </w:rPr>
        <w:t>(</w:t>
      </w:r>
      <w:r w:rsidR="00AA1D47">
        <w:rPr>
          <w:spacing w:val="-4"/>
          <w:sz w:val="28"/>
          <w:szCs w:val="28"/>
        </w:rPr>
        <w:t>14,8</w:t>
      </w:r>
      <w:r w:rsidR="005C2D34" w:rsidRPr="000C7EDF">
        <w:rPr>
          <w:spacing w:val="-4"/>
          <w:sz w:val="28"/>
          <w:szCs w:val="28"/>
        </w:rPr>
        <w:t>% годового плана),</w:t>
      </w:r>
      <w:r w:rsidR="000C7EDF" w:rsidRPr="000C7EDF">
        <w:rPr>
          <w:spacing w:val="-4"/>
          <w:sz w:val="28"/>
          <w:szCs w:val="28"/>
        </w:rPr>
        <w:t xml:space="preserve"> </w:t>
      </w:r>
      <w:r w:rsidRPr="000C7EDF">
        <w:rPr>
          <w:spacing w:val="-4"/>
          <w:sz w:val="28"/>
          <w:szCs w:val="28"/>
        </w:rPr>
        <w:t xml:space="preserve"> </w:t>
      </w:r>
      <w:r w:rsidR="000C7EDF" w:rsidRPr="000C7EDF">
        <w:rPr>
          <w:spacing w:val="-4"/>
          <w:sz w:val="28"/>
          <w:szCs w:val="28"/>
        </w:rPr>
        <w:t>арендной платы за землю (</w:t>
      </w:r>
      <w:r w:rsidR="00B147D8">
        <w:rPr>
          <w:spacing w:val="-4"/>
          <w:sz w:val="28"/>
          <w:szCs w:val="28"/>
        </w:rPr>
        <w:t>6</w:t>
      </w:r>
      <w:r w:rsidR="00232C32">
        <w:rPr>
          <w:spacing w:val="-4"/>
          <w:sz w:val="28"/>
          <w:szCs w:val="28"/>
        </w:rPr>
        <w:t>,7</w:t>
      </w:r>
      <w:r w:rsidR="000A7F25">
        <w:rPr>
          <w:spacing w:val="-4"/>
          <w:sz w:val="28"/>
          <w:szCs w:val="28"/>
        </w:rPr>
        <w:t>%)</w:t>
      </w:r>
      <w:r w:rsidR="000C7EDF" w:rsidRPr="000C7EDF">
        <w:rPr>
          <w:spacing w:val="-4"/>
          <w:sz w:val="28"/>
          <w:szCs w:val="28"/>
        </w:rPr>
        <w:t xml:space="preserve"> </w:t>
      </w:r>
      <w:r w:rsidR="000A5C2C" w:rsidRPr="000C7EDF">
        <w:rPr>
          <w:sz w:val="28"/>
          <w:szCs w:val="28"/>
        </w:rPr>
        <w:t>и ряда других видов доходов</w:t>
      </w:r>
      <w:r w:rsidRPr="000C7EDF">
        <w:rPr>
          <w:sz w:val="28"/>
          <w:szCs w:val="28"/>
        </w:rPr>
        <w:t>.</w:t>
      </w:r>
      <w:proofErr w:type="gramEnd"/>
    </w:p>
    <w:p w:rsidR="00C436D1" w:rsidRPr="009D6774" w:rsidRDefault="00C436D1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9D6774">
        <w:rPr>
          <w:b/>
          <w:i/>
          <w:sz w:val="28"/>
          <w:szCs w:val="28"/>
        </w:rPr>
        <w:t>Безвозмездные поступления</w:t>
      </w:r>
      <w:r w:rsidRPr="009D6774">
        <w:rPr>
          <w:sz w:val="28"/>
          <w:szCs w:val="28"/>
        </w:rPr>
        <w:t xml:space="preserve"> </w:t>
      </w:r>
      <w:r w:rsidR="00B147D8">
        <w:rPr>
          <w:sz w:val="28"/>
          <w:szCs w:val="28"/>
        </w:rPr>
        <w:t xml:space="preserve">за </w:t>
      </w:r>
      <w:r w:rsidR="00B147D8">
        <w:rPr>
          <w:spacing w:val="-4"/>
          <w:sz w:val="28"/>
          <w:szCs w:val="28"/>
        </w:rPr>
        <w:t xml:space="preserve">1 квартал 2022 года исполнены в сумме </w:t>
      </w:r>
      <w:r w:rsidR="00B147D8" w:rsidRPr="009D6774">
        <w:rPr>
          <w:b/>
          <w:i/>
          <w:sz w:val="28"/>
          <w:szCs w:val="28"/>
        </w:rPr>
        <w:t>1</w:t>
      </w:r>
      <w:r w:rsidR="00B147D8">
        <w:rPr>
          <w:b/>
          <w:i/>
          <w:sz w:val="28"/>
          <w:szCs w:val="28"/>
        </w:rPr>
        <w:t>28</w:t>
      </w:r>
      <w:r w:rsidR="00B147D8" w:rsidRPr="009D6774">
        <w:rPr>
          <w:b/>
          <w:i/>
          <w:sz w:val="28"/>
          <w:szCs w:val="28"/>
        </w:rPr>
        <w:t> </w:t>
      </w:r>
      <w:r w:rsidR="00B147D8">
        <w:rPr>
          <w:b/>
          <w:i/>
          <w:sz w:val="28"/>
          <w:szCs w:val="28"/>
        </w:rPr>
        <w:t>680</w:t>
      </w:r>
      <w:r w:rsidR="00B147D8" w:rsidRPr="009D6774">
        <w:rPr>
          <w:b/>
          <w:i/>
          <w:sz w:val="28"/>
          <w:szCs w:val="28"/>
        </w:rPr>
        <w:t>,</w:t>
      </w:r>
      <w:r w:rsidR="00B147D8">
        <w:rPr>
          <w:b/>
          <w:i/>
          <w:sz w:val="28"/>
          <w:szCs w:val="28"/>
        </w:rPr>
        <w:t>1</w:t>
      </w:r>
      <w:r w:rsidR="00B147D8" w:rsidRPr="009D6774">
        <w:rPr>
          <w:b/>
          <w:i/>
          <w:sz w:val="28"/>
          <w:szCs w:val="28"/>
        </w:rPr>
        <w:t xml:space="preserve"> тыс. рублей</w:t>
      </w:r>
      <w:r w:rsidR="00B147D8" w:rsidRPr="009D6774">
        <w:rPr>
          <w:sz w:val="28"/>
          <w:szCs w:val="28"/>
        </w:rPr>
        <w:t xml:space="preserve"> (1</w:t>
      </w:r>
      <w:r w:rsidR="0074429D">
        <w:rPr>
          <w:sz w:val="28"/>
          <w:szCs w:val="28"/>
        </w:rPr>
        <w:t>2</w:t>
      </w:r>
      <w:r w:rsidR="00B147D8" w:rsidRPr="009D6774">
        <w:rPr>
          <w:sz w:val="28"/>
          <w:szCs w:val="28"/>
        </w:rPr>
        <w:t>,</w:t>
      </w:r>
      <w:r w:rsidR="0074429D">
        <w:rPr>
          <w:sz w:val="28"/>
          <w:szCs w:val="28"/>
        </w:rPr>
        <w:t>1</w:t>
      </w:r>
      <w:r w:rsidR="00B147D8" w:rsidRPr="009D6774">
        <w:rPr>
          <w:sz w:val="28"/>
          <w:szCs w:val="28"/>
        </w:rPr>
        <w:t xml:space="preserve">% годовых плановых назначений). </w:t>
      </w:r>
    </w:p>
    <w:p w:rsidR="00B34594" w:rsidRPr="009D6774" w:rsidRDefault="002B3051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9D6774">
        <w:rPr>
          <w:sz w:val="28"/>
          <w:szCs w:val="28"/>
        </w:rPr>
        <w:t>В структуре межбюджетных трансфертов наибольшую долю</w:t>
      </w:r>
      <w:r w:rsidR="005C4669" w:rsidRPr="009D6774">
        <w:rPr>
          <w:sz w:val="28"/>
          <w:szCs w:val="28"/>
        </w:rPr>
        <w:t xml:space="preserve"> занимают субвенции</w:t>
      </w:r>
      <w:r w:rsidR="000B5EDC" w:rsidRPr="009D6774">
        <w:rPr>
          <w:sz w:val="28"/>
          <w:szCs w:val="28"/>
        </w:rPr>
        <w:t xml:space="preserve"> </w:t>
      </w:r>
      <w:r w:rsidR="005C4669" w:rsidRPr="009D6774">
        <w:rPr>
          <w:sz w:val="28"/>
          <w:szCs w:val="28"/>
        </w:rPr>
        <w:t xml:space="preserve">от других бюджетов – </w:t>
      </w:r>
      <w:r w:rsidR="000D4A69">
        <w:rPr>
          <w:sz w:val="28"/>
          <w:szCs w:val="28"/>
        </w:rPr>
        <w:t>57,</w:t>
      </w:r>
      <w:r w:rsidR="0074429D">
        <w:rPr>
          <w:sz w:val="28"/>
          <w:szCs w:val="28"/>
        </w:rPr>
        <w:t>7</w:t>
      </w:r>
      <w:r w:rsidR="005C4669" w:rsidRPr="009D6774">
        <w:rPr>
          <w:sz w:val="28"/>
          <w:szCs w:val="28"/>
        </w:rPr>
        <w:t xml:space="preserve">%, или </w:t>
      </w:r>
      <w:r w:rsidR="009D6774" w:rsidRPr="009D6774">
        <w:rPr>
          <w:sz w:val="28"/>
          <w:szCs w:val="28"/>
        </w:rPr>
        <w:t>7</w:t>
      </w:r>
      <w:r w:rsidR="0074429D">
        <w:rPr>
          <w:sz w:val="28"/>
          <w:szCs w:val="28"/>
        </w:rPr>
        <w:t>5</w:t>
      </w:r>
      <w:r w:rsidR="009D6774" w:rsidRPr="009D6774">
        <w:rPr>
          <w:sz w:val="28"/>
          <w:szCs w:val="28"/>
        </w:rPr>
        <w:t> </w:t>
      </w:r>
      <w:r w:rsidR="0074429D">
        <w:rPr>
          <w:sz w:val="28"/>
          <w:szCs w:val="28"/>
        </w:rPr>
        <w:t>084</w:t>
      </w:r>
      <w:r w:rsidR="009D6774" w:rsidRPr="009D6774">
        <w:rPr>
          <w:sz w:val="28"/>
          <w:szCs w:val="28"/>
        </w:rPr>
        <w:t>,</w:t>
      </w:r>
      <w:r w:rsidR="0074429D">
        <w:rPr>
          <w:sz w:val="28"/>
          <w:szCs w:val="28"/>
        </w:rPr>
        <w:t>8</w:t>
      </w:r>
      <w:r w:rsidR="005C4669" w:rsidRPr="009D6774">
        <w:rPr>
          <w:sz w:val="28"/>
          <w:szCs w:val="28"/>
        </w:rPr>
        <w:t xml:space="preserve"> тыс. рублей. Дотаци</w:t>
      </w:r>
      <w:r w:rsidR="000B5EDC" w:rsidRPr="009D6774">
        <w:rPr>
          <w:sz w:val="28"/>
          <w:szCs w:val="28"/>
        </w:rPr>
        <w:t xml:space="preserve">и от других бюджетов </w:t>
      </w:r>
      <w:r w:rsidR="005C4669" w:rsidRPr="009D6774">
        <w:rPr>
          <w:sz w:val="28"/>
          <w:szCs w:val="28"/>
        </w:rPr>
        <w:t>поступил</w:t>
      </w:r>
      <w:r w:rsidR="000B5EDC" w:rsidRPr="009D6774">
        <w:rPr>
          <w:sz w:val="28"/>
          <w:szCs w:val="28"/>
        </w:rPr>
        <w:t>и</w:t>
      </w:r>
      <w:r w:rsidR="005C4669" w:rsidRPr="009D6774">
        <w:rPr>
          <w:sz w:val="28"/>
          <w:szCs w:val="28"/>
        </w:rPr>
        <w:t xml:space="preserve"> в сумме</w:t>
      </w:r>
      <w:r w:rsidR="000B5EDC" w:rsidRPr="009D6774">
        <w:rPr>
          <w:sz w:val="28"/>
          <w:szCs w:val="28"/>
        </w:rPr>
        <w:t xml:space="preserve"> </w:t>
      </w:r>
      <w:r w:rsidR="0074429D">
        <w:rPr>
          <w:sz w:val="28"/>
          <w:szCs w:val="28"/>
        </w:rPr>
        <w:t>33</w:t>
      </w:r>
      <w:r w:rsidR="009D6774" w:rsidRPr="009D6774">
        <w:rPr>
          <w:sz w:val="28"/>
          <w:szCs w:val="28"/>
        </w:rPr>
        <w:t> </w:t>
      </w:r>
      <w:r w:rsidR="0074429D">
        <w:rPr>
          <w:sz w:val="28"/>
          <w:szCs w:val="28"/>
        </w:rPr>
        <w:t>104</w:t>
      </w:r>
      <w:r w:rsidR="009D6774" w:rsidRPr="009D6774">
        <w:rPr>
          <w:sz w:val="28"/>
          <w:szCs w:val="28"/>
        </w:rPr>
        <w:t>,</w:t>
      </w:r>
      <w:r w:rsidR="0074429D">
        <w:rPr>
          <w:sz w:val="28"/>
          <w:szCs w:val="28"/>
        </w:rPr>
        <w:t>1</w:t>
      </w:r>
      <w:r w:rsidR="00C436D1" w:rsidRPr="009D6774">
        <w:rPr>
          <w:sz w:val="28"/>
          <w:szCs w:val="28"/>
        </w:rPr>
        <w:t xml:space="preserve"> тыс. рублей</w:t>
      </w:r>
      <w:r w:rsidR="005C4669" w:rsidRPr="009D6774">
        <w:rPr>
          <w:sz w:val="28"/>
          <w:szCs w:val="28"/>
        </w:rPr>
        <w:t xml:space="preserve"> (</w:t>
      </w:r>
      <w:r w:rsidR="00045AD0">
        <w:rPr>
          <w:sz w:val="28"/>
          <w:szCs w:val="28"/>
        </w:rPr>
        <w:t>25,4</w:t>
      </w:r>
      <w:r w:rsidR="005C4669" w:rsidRPr="009D6774">
        <w:rPr>
          <w:sz w:val="28"/>
          <w:szCs w:val="28"/>
        </w:rPr>
        <w:t xml:space="preserve">% объема межбюджетных трансфертов), </w:t>
      </w:r>
      <w:r w:rsidR="00C436D1" w:rsidRPr="009D6774">
        <w:rPr>
          <w:sz w:val="28"/>
          <w:szCs w:val="28"/>
        </w:rPr>
        <w:t xml:space="preserve">субсидии от других бюджетов – </w:t>
      </w:r>
      <w:r w:rsidR="00045AD0">
        <w:rPr>
          <w:sz w:val="28"/>
          <w:szCs w:val="28"/>
        </w:rPr>
        <w:t>18 167</w:t>
      </w:r>
      <w:r w:rsidR="00A20D62" w:rsidRPr="009D6774">
        <w:rPr>
          <w:sz w:val="28"/>
          <w:szCs w:val="28"/>
        </w:rPr>
        <w:t>,</w:t>
      </w:r>
      <w:r w:rsidR="00045AD0">
        <w:rPr>
          <w:sz w:val="28"/>
          <w:szCs w:val="28"/>
        </w:rPr>
        <w:t>6</w:t>
      </w:r>
      <w:r w:rsidR="00C436D1" w:rsidRPr="009D6774">
        <w:rPr>
          <w:sz w:val="28"/>
          <w:szCs w:val="28"/>
        </w:rPr>
        <w:t xml:space="preserve"> тыс. рублей </w:t>
      </w:r>
      <w:r w:rsidR="005C4669" w:rsidRPr="009D6774">
        <w:rPr>
          <w:sz w:val="28"/>
          <w:szCs w:val="28"/>
        </w:rPr>
        <w:t>(</w:t>
      </w:r>
      <w:r w:rsidR="00045AD0">
        <w:rPr>
          <w:sz w:val="28"/>
          <w:szCs w:val="28"/>
        </w:rPr>
        <w:t>14</w:t>
      </w:r>
      <w:r w:rsidR="005C4669" w:rsidRPr="009D6774">
        <w:rPr>
          <w:sz w:val="28"/>
          <w:szCs w:val="28"/>
        </w:rPr>
        <w:t xml:space="preserve">%), </w:t>
      </w:r>
      <w:r w:rsidR="00C436D1" w:rsidRPr="009D6774">
        <w:rPr>
          <w:sz w:val="28"/>
          <w:szCs w:val="28"/>
        </w:rPr>
        <w:t xml:space="preserve">иные межбюджетные трансферты  - </w:t>
      </w:r>
      <w:r w:rsidR="00045AD0">
        <w:rPr>
          <w:sz w:val="28"/>
          <w:szCs w:val="28"/>
        </w:rPr>
        <w:t>3 764,8</w:t>
      </w:r>
      <w:r w:rsidR="00C436D1" w:rsidRPr="009D6774">
        <w:rPr>
          <w:sz w:val="28"/>
          <w:szCs w:val="28"/>
        </w:rPr>
        <w:t xml:space="preserve"> тыс. рублей</w:t>
      </w:r>
      <w:r w:rsidR="005C4669" w:rsidRPr="009D6774">
        <w:rPr>
          <w:sz w:val="28"/>
          <w:szCs w:val="28"/>
        </w:rPr>
        <w:t xml:space="preserve"> (</w:t>
      </w:r>
      <w:r w:rsidR="00045AD0">
        <w:rPr>
          <w:sz w:val="28"/>
          <w:szCs w:val="28"/>
        </w:rPr>
        <w:t>0,01</w:t>
      </w:r>
      <w:r w:rsidR="005C4669" w:rsidRPr="009D6774">
        <w:rPr>
          <w:sz w:val="28"/>
          <w:szCs w:val="28"/>
        </w:rPr>
        <w:t>%).</w:t>
      </w:r>
    </w:p>
    <w:p w:rsidR="0017533A" w:rsidRPr="009D6774" w:rsidRDefault="0017533A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9D6774">
        <w:rPr>
          <w:b/>
          <w:i/>
          <w:sz w:val="28"/>
          <w:szCs w:val="28"/>
        </w:rPr>
        <w:t>Прочие безвозмездные поступления</w:t>
      </w:r>
      <w:r w:rsidRPr="009D6774">
        <w:rPr>
          <w:sz w:val="28"/>
          <w:szCs w:val="28"/>
        </w:rPr>
        <w:t xml:space="preserve"> зачислены в сумме </w:t>
      </w:r>
      <w:r w:rsidR="00045AD0">
        <w:rPr>
          <w:b/>
          <w:i/>
          <w:sz w:val="28"/>
          <w:szCs w:val="28"/>
        </w:rPr>
        <w:t>56,7</w:t>
      </w:r>
      <w:r w:rsidRPr="009D6774">
        <w:rPr>
          <w:b/>
          <w:i/>
          <w:sz w:val="28"/>
          <w:szCs w:val="28"/>
        </w:rPr>
        <w:t xml:space="preserve"> тыс. рублей</w:t>
      </w:r>
      <w:r w:rsidRPr="009D6774">
        <w:rPr>
          <w:sz w:val="28"/>
          <w:szCs w:val="28"/>
        </w:rPr>
        <w:t>.</w:t>
      </w:r>
    </w:p>
    <w:p w:rsidR="008A3E86" w:rsidRPr="009D6774" w:rsidRDefault="008A3E86" w:rsidP="00E812D3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9D6774">
        <w:rPr>
          <w:sz w:val="28"/>
          <w:szCs w:val="28"/>
        </w:rPr>
        <w:t xml:space="preserve">Кроме того,  был осуществлен </w:t>
      </w:r>
      <w:r w:rsidRPr="009D6774">
        <w:rPr>
          <w:b/>
          <w:i/>
          <w:sz w:val="28"/>
          <w:szCs w:val="28"/>
        </w:rPr>
        <w:t>возврат остатков субсидий, субвенций и иных межбюджетных трансфертов прошлых лет, имеющих целевое назначение</w:t>
      </w:r>
      <w:r w:rsidRPr="009D6774">
        <w:rPr>
          <w:sz w:val="28"/>
          <w:szCs w:val="28"/>
        </w:rPr>
        <w:t xml:space="preserve">, в сумме </w:t>
      </w:r>
      <w:r w:rsidR="00045AD0">
        <w:rPr>
          <w:b/>
          <w:i/>
          <w:sz w:val="28"/>
          <w:szCs w:val="28"/>
        </w:rPr>
        <w:t>1 497,8</w:t>
      </w:r>
      <w:r w:rsidRPr="009D6774">
        <w:rPr>
          <w:b/>
          <w:i/>
          <w:sz w:val="28"/>
          <w:szCs w:val="28"/>
        </w:rPr>
        <w:t xml:space="preserve"> тыс. рублей</w:t>
      </w:r>
      <w:r w:rsidRPr="009D6774">
        <w:rPr>
          <w:sz w:val="28"/>
          <w:szCs w:val="28"/>
        </w:rPr>
        <w:t xml:space="preserve">. </w:t>
      </w:r>
    </w:p>
    <w:p w:rsidR="007D43CB" w:rsidRPr="00603581" w:rsidRDefault="000D4A69" w:rsidP="00B710DC">
      <w:pPr>
        <w:spacing w:before="120" w:line="288" w:lineRule="auto"/>
        <w:ind w:firstLine="709"/>
        <w:jc w:val="center"/>
        <w:rPr>
          <w:b/>
          <w:i/>
          <w:sz w:val="28"/>
          <w:szCs w:val="28"/>
        </w:rPr>
      </w:pPr>
      <w:r w:rsidRPr="00603581">
        <w:rPr>
          <w:b/>
          <w:i/>
          <w:sz w:val="28"/>
          <w:szCs w:val="28"/>
        </w:rPr>
        <w:t>5</w:t>
      </w:r>
      <w:r w:rsidR="00322E6C" w:rsidRPr="00603581">
        <w:rPr>
          <w:b/>
          <w:i/>
          <w:sz w:val="28"/>
          <w:szCs w:val="28"/>
        </w:rPr>
        <w:t xml:space="preserve">. </w:t>
      </w:r>
      <w:r w:rsidR="00BF250B" w:rsidRPr="00603581">
        <w:rPr>
          <w:b/>
          <w:i/>
          <w:sz w:val="28"/>
          <w:szCs w:val="28"/>
        </w:rPr>
        <w:t>С</w:t>
      </w:r>
      <w:r w:rsidR="00F47F97" w:rsidRPr="00603581">
        <w:rPr>
          <w:b/>
          <w:i/>
          <w:sz w:val="28"/>
          <w:szCs w:val="28"/>
        </w:rPr>
        <w:t>остояние муниципального  долга Новох</w:t>
      </w:r>
      <w:r w:rsidR="00BF27DD" w:rsidRPr="00603581">
        <w:rPr>
          <w:b/>
          <w:i/>
          <w:sz w:val="28"/>
          <w:szCs w:val="28"/>
        </w:rPr>
        <w:t>оперского муниципального района</w:t>
      </w:r>
    </w:p>
    <w:p w:rsidR="00A152C6" w:rsidRPr="00603581" w:rsidRDefault="00A152C6" w:rsidP="00C36927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 xml:space="preserve">По состоянию на 1 </w:t>
      </w:r>
      <w:r w:rsidR="004013CC" w:rsidRPr="00603581">
        <w:rPr>
          <w:sz w:val="28"/>
          <w:szCs w:val="28"/>
        </w:rPr>
        <w:t>апреля</w:t>
      </w:r>
      <w:r w:rsidRPr="00603581">
        <w:rPr>
          <w:sz w:val="28"/>
          <w:szCs w:val="28"/>
        </w:rPr>
        <w:t xml:space="preserve"> 20</w:t>
      </w:r>
      <w:r w:rsidR="00A33F61" w:rsidRPr="00603581">
        <w:rPr>
          <w:sz w:val="28"/>
          <w:szCs w:val="28"/>
        </w:rPr>
        <w:t>2</w:t>
      </w:r>
      <w:r w:rsidR="00603581" w:rsidRPr="00603581">
        <w:rPr>
          <w:sz w:val="28"/>
          <w:szCs w:val="28"/>
        </w:rPr>
        <w:t>2</w:t>
      </w:r>
      <w:r w:rsidRPr="00603581">
        <w:rPr>
          <w:sz w:val="28"/>
          <w:szCs w:val="28"/>
        </w:rPr>
        <w:t xml:space="preserve"> года </w:t>
      </w:r>
      <w:r w:rsidR="00603581" w:rsidRPr="00603581">
        <w:rPr>
          <w:sz w:val="28"/>
          <w:szCs w:val="28"/>
        </w:rPr>
        <w:t>задолженность по основному</w:t>
      </w:r>
      <w:r w:rsidRPr="00603581">
        <w:rPr>
          <w:sz w:val="28"/>
          <w:szCs w:val="28"/>
        </w:rPr>
        <w:t xml:space="preserve"> </w:t>
      </w:r>
      <w:r w:rsidR="00A10029" w:rsidRPr="00603581">
        <w:rPr>
          <w:sz w:val="28"/>
          <w:szCs w:val="28"/>
        </w:rPr>
        <w:t>муниципально</w:t>
      </w:r>
      <w:r w:rsidR="00603581" w:rsidRPr="00603581">
        <w:rPr>
          <w:sz w:val="28"/>
          <w:szCs w:val="28"/>
        </w:rPr>
        <w:t>му</w:t>
      </w:r>
      <w:r w:rsidRPr="00603581">
        <w:rPr>
          <w:sz w:val="28"/>
          <w:szCs w:val="28"/>
        </w:rPr>
        <w:t xml:space="preserve"> долг</w:t>
      </w:r>
      <w:r w:rsidR="00603581" w:rsidRPr="00603581">
        <w:rPr>
          <w:sz w:val="28"/>
          <w:szCs w:val="28"/>
        </w:rPr>
        <w:t>у</w:t>
      </w:r>
      <w:r w:rsidRPr="00603581">
        <w:rPr>
          <w:sz w:val="28"/>
          <w:szCs w:val="28"/>
        </w:rPr>
        <w:t xml:space="preserve"> </w:t>
      </w:r>
      <w:r w:rsidR="00603581" w:rsidRPr="00603581">
        <w:rPr>
          <w:sz w:val="28"/>
          <w:szCs w:val="28"/>
        </w:rPr>
        <w:t>отсутствует.</w:t>
      </w:r>
    </w:p>
    <w:p w:rsidR="004D3DAC" w:rsidRPr="00603581" w:rsidRDefault="004D3DAC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  <w:u w:val="single"/>
        </w:rPr>
        <w:t>Муниципальные гарантии</w:t>
      </w:r>
      <w:r w:rsidRPr="00603581">
        <w:rPr>
          <w:sz w:val="28"/>
          <w:szCs w:val="28"/>
        </w:rPr>
        <w:t xml:space="preserve"> в течение анализируемого периода не предоставлялись. </w:t>
      </w:r>
    </w:p>
    <w:p w:rsidR="00A70803" w:rsidRPr="00603581" w:rsidRDefault="0057540B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 xml:space="preserve">На обслуживание долговых обязательств по кредитам </w:t>
      </w:r>
      <w:r w:rsidR="008C2C28">
        <w:rPr>
          <w:sz w:val="28"/>
          <w:szCs w:val="28"/>
        </w:rPr>
        <w:t>в</w:t>
      </w:r>
      <w:r w:rsidRPr="00603581">
        <w:rPr>
          <w:sz w:val="28"/>
          <w:szCs w:val="28"/>
        </w:rPr>
        <w:t xml:space="preserve"> 20</w:t>
      </w:r>
      <w:r w:rsidR="00A33F61" w:rsidRPr="00603581">
        <w:rPr>
          <w:sz w:val="28"/>
          <w:szCs w:val="28"/>
        </w:rPr>
        <w:t>2</w:t>
      </w:r>
      <w:r w:rsidR="00603581" w:rsidRPr="00603581">
        <w:rPr>
          <w:sz w:val="28"/>
          <w:szCs w:val="28"/>
        </w:rPr>
        <w:t>2</w:t>
      </w:r>
      <w:r w:rsidRPr="00603581">
        <w:rPr>
          <w:sz w:val="28"/>
          <w:szCs w:val="28"/>
        </w:rPr>
        <w:t xml:space="preserve"> год</w:t>
      </w:r>
      <w:r w:rsidR="008C2C28">
        <w:rPr>
          <w:sz w:val="28"/>
          <w:szCs w:val="28"/>
        </w:rPr>
        <w:t>у</w:t>
      </w:r>
      <w:r w:rsidRPr="00603581">
        <w:rPr>
          <w:sz w:val="28"/>
          <w:szCs w:val="28"/>
        </w:rPr>
        <w:t xml:space="preserve"> средства </w:t>
      </w:r>
      <w:r w:rsidR="00A33F61" w:rsidRPr="00603581">
        <w:rPr>
          <w:sz w:val="28"/>
          <w:szCs w:val="28"/>
        </w:rPr>
        <w:t>не направлялись</w:t>
      </w:r>
      <w:r w:rsidRPr="00603581">
        <w:rPr>
          <w:sz w:val="28"/>
          <w:szCs w:val="28"/>
        </w:rPr>
        <w:t xml:space="preserve">. </w:t>
      </w:r>
      <w:r w:rsidR="00380F6A" w:rsidRPr="00603581">
        <w:rPr>
          <w:sz w:val="28"/>
          <w:szCs w:val="28"/>
        </w:rPr>
        <w:t>П</w:t>
      </w:r>
      <w:r w:rsidR="004D3DAC" w:rsidRPr="00603581">
        <w:rPr>
          <w:sz w:val="28"/>
          <w:szCs w:val="28"/>
        </w:rPr>
        <w:t xml:space="preserve">о состоянию </w:t>
      </w:r>
      <w:r w:rsidR="00A70803" w:rsidRPr="00603581">
        <w:rPr>
          <w:sz w:val="28"/>
          <w:szCs w:val="28"/>
        </w:rPr>
        <w:t xml:space="preserve">на 1 </w:t>
      </w:r>
      <w:r w:rsidR="004013CC" w:rsidRPr="00603581">
        <w:rPr>
          <w:sz w:val="28"/>
          <w:szCs w:val="28"/>
        </w:rPr>
        <w:t>апреля</w:t>
      </w:r>
      <w:r w:rsidR="00A70803" w:rsidRPr="00603581">
        <w:rPr>
          <w:sz w:val="28"/>
          <w:szCs w:val="28"/>
        </w:rPr>
        <w:t xml:space="preserve"> </w:t>
      </w:r>
      <w:r w:rsidR="004B2A31" w:rsidRPr="00603581">
        <w:rPr>
          <w:sz w:val="28"/>
          <w:szCs w:val="28"/>
        </w:rPr>
        <w:t>20</w:t>
      </w:r>
      <w:r w:rsidR="00A33F61" w:rsidRPr="00603581">
        <w:rPr>
          <w:sz w:val="28"/>
          <w:szCs w:val="28"/>
        </w:rPr>
        <w:t>2</w:t>
      </w:r>
      <w:r w:rsidR="00603581" w:rsidRPr="00603581">
        <w:rPr>
          <w:sz w:val="28"/>
          <w:szCs w:val="28"/>
        </w:rPr>
        <w:t>2</w:t>
      </w:r>
      <w:r w:rsidR="00A70803" w:rsidRPr="00603581">
        <w:rPr>
          <w:sz w:val="28"/>
          <w:szCs w:val="28"/>
        </w:rPr>
        <w:t xml:space="preserve"> года задолженность по процентам, начисленным за пользование бюджетными кредитами, </w:t>
      </w:r>
      <w:r w:rsidR="00337D48" w:rsidRPr="00603581">
        <w:rPr>
          <w:sz w:val="28"/>
          <w:szCs w:val="28"/>
        </w:rPr>
        <w:t>отсутствует</w:t>
      </w:r>
      <w:r w:rsidR="00A70803" w:rsidRPr="00603581">
        <w:rPr>
          <w:sz w:val="28"/>
          <w:szCs w:val="28"/>
        </w:rPr>
        <w:t>.</w:t>
      </w:r>
    </w:p>
    <w:p w:rsidR="00F547B9" w:rsidRPr="006C6933" w:rsidRDefault="000D4A69" w:rsidP="00B710DC">
      <w:pPr>
        <w:pStyle w:val="a4"/>
        <w:spacing w:before="120" w:line="288" w:lineRule="auto"/>
        <w:jc w:val="center"/>
        <w:rPr>
          <w:b/>
          <w:i/>
          <w:szCs w:val="28"/>
        </w:rPr>
      </w:pPr>
      <w:r w:rsidRPr="006C6933">
        <w:rPr>
          <w:b/>
          <w:i/>
          <w:szCs w:val="28"/>
        </w:rPr>
        <w:t>6</w:t>
      </w:r>
      <w:r w:rsidR="00F47F97" w:rsidRPr="006C6933">
        <w:rPr>
          <w:b/>
          <w:i/>
          <w:szCs w:val="28"/>
        </w:rPr>
        <w:t xml:space="preserve">. </w:t>
      </w:r>
      <w:r w:rsidR="00F547B9" w:rsidRPr="006C6933">
        <w:rPr>
          <w:b/>
          <w:i/>
          <w:szCs w:val="28"/>
        </w:rPr>
        <w:t xml:space="preserve">Анализ </w:t>
      </w:r>
      <w:r w:rsidR="00045AD0" w:rsidRPr="006C6933">
        <w:rPr>
          <w:b/>
          <w:i/>
          <w:szCs w:val="28"/>
        </w:rPr>
        <w:t>исполнения расходной части районного бюджета</w:t>
      </w:r>
      <w:r w:rsidR="00F547B9" w:rsidRPr="006C6933">
        <w:rPr>
          <w:b/>
          <w:i/>
          <w:szCs w:val="28"/>
        </w:rPr>
        <w:t xml:space="preserve"> </w:t>
      </w:r>
    </w:p>
    <w:p w:rsidR="00F47F97" w:rsidRPr="006C6933" w:rsidRDefault="00F547B9" w:rsidP="00B710DC">
      <w:pPr>
        <w:pStyle w:val="a4"/>
        <w:spacing w:line="288" w:lineRule="auto"/>
        <w:jc w:val="center"/>
        <w:rPr>
          <w:b/>
          <w:i/>
          <w:szCs w:val="28"/>
        </w:rPr>
      </w:pPr>
      <w:r w:rsidRPr="006C6933">
        <w:rPr>
          <w:b/>
          <w:i/>
          <w:szCs w:val="28"/>
        </w:rPr>
        <w:t xml:space="preserve">за 1 </w:t>
      </w:r>
      <w:r w:rsidR="004013CC" w:rsidRPr="006C6933">
        <w:rPr>
          <w:b/>
          <w:i/>
          <w:szCs w:val="28"/>
        </w:rPr>
        <w:t>квартал</w:t>
      </w:r>
      <w:r w:rsidRPr="006C6933">
        <w:rPr>
          <w:b/>
          <w:i/>
          <w:szCs w:val="28"/>
        </w:rPr>
        <w:t xml:space="preserve"> </w:t>
      </w:r>
      <w:r w:rsidR="004B2A31" w:rsidRPr="006C6933">
        <w:rPr>
          <w:b/>
          <w:i/>
          <w:szCs w:val="28"/>
        </w:rPr>
        <w:t>20</w:t>
      </w:r>
      <w:r w:rsidR="00A33F61" w:rsidRPr="006C6933">
        <w:rPr>
          <w:b/>
          <w:i/>
          <w:szCs w:val="28"/>
        </w:rPr>
        <w:t>2</w:t>
      </w:r>
      <w:r w:rsidR="00045AD0" w:rsidRPr="006C6933">
        <w:rPr>
          <w:b/>
          <w:i/>
          <w:szCs w:val="28"/>
        </w:rPr>
        <w:t>2</w:t>
      </w:r>
      <w:r w:rsidRPr="006C6933">
        <w:rPr>
          <w:b/>
          <w:i/>
          <w:szCs w:val="28"/>
        </w:rPr>
        <w:t xml:space="preserve"> года</w:t>
      </w:r>
    </w:p>
    <w:p w:rsidR="00857BBC" w:rsidRPr="006C6933" w:rsidRDefault="001C7DAC" w:rsidP="00BB42F9">
      <w:pPr>
        <w:pStyle w:val="2"/>
        <w:spacing w:before="120" w:line="288" w:lineRule="auto"/>
        <w:ind w:firstLine="709"/>
        <w:rPr>
          <w:spacing w:val="-4"/>
          <w:szCs w:val="28"/>
        </w:rPr>
      </w:pPr>
      <w:r w:rsidRPr="006C6933">
        <w:rPr>
          <w:szCs w:val="28"/>
        </w:rPr>
        <w:t>Расходы районного бюджета</w:t>
      </w:r>
      <w:r w:rsidR="00081C9E" w:rsidRPr="006C6933">
        <w:rPr>
          <w:szCs w:val="28"/>
        </w:rPr>
        <w:t xml:space="preserve"> в</w:t>
      </w:r>
      <w:r w:rsidR="00F547B9" w:rsidRPr="006C6933">
        <w:rPr>
          <w:szCs w:val="28"/>
        </w:rPr>
        <w:t xml:space="preserve"> 1 </w:t>
      </w:r>
      <w:r w:rsidR="009D6774" w:rsidRPr="006C6933">
        <w:rPr>
          <w:szCs w:val="28"/>
        </w:rPr>
        <w:t>квартал</w:t>
      </w:r>
      <w:r w:rsidR="00081C9E" w:rsidRPr="006C6933">
        <w:rPr>
          <w:szCs w:val="28"/>
        </w:rPr>
        <w:t>е</w:t>
      </w:r>
      <w:r w:rsidR="00DF77D9" w:rsidRPr="006C6933">
        <w:rPr>
          <w:szCs w:val="28"/>
        </w:rPr>
        <w:t xml:space="preserve"> </w:t>
      </w:r>
      <w:r w:rsidR="004B2A31" w:rsidRPr="006C6933">
        <w:rPr>
          <w:szCs w:val="28"/>
        </w:rPr>
        <w:t>20</w:t>
      </w:r>
      <w:r w:rsidR="00F33BDF" w:rsidRPr="006C6933">
        <w:rPr>
          <w:szCs w:val="28"/>
        </w:rPr>
        <w:t>2</w:t>
      </w:r>
      <w:r w:rsidRPr="006C6933">
        <w:rPr>
          <w:szCs w:val="28"/>
        </w:rPr>
        <w:t>2</w:t>
      </w:r>
      <w:r w:rsidR="00F547B9" w:rsidRPr="006C6933">
        <w:rPr>
          <w:szCs w:val="28"/>
        </w:rPr>
        <w:t xml:space="preserve"> года </w:t>
      </w:r>
      <w:r w:rsidR="00081C9E" w:rsidRPr="006C6933">
        <w:rPr>
          <w:szCs w:val="28"/>
        </w:rPr>
        <w:t>по сравнению с аналогичным периодом прошлого года увеличились на 14 271,5 тыс. рублей</w:t>
      </w:r>
      <w:r w:rsidR="00081C9E" w:rsidRPr="006C6933">
        <w:rPr>
          <w:spacing w:val="-4"/>
          <w:szCs w:val="28"/>
        </w:rPr>
        <w:t xml:space="preserve"> (9,</w:t>
      </w:r>
      <w:r w:rsidR="006C6933" w:rsidRPr="006C6933">
        <w:rPr>
          <w:spacing w:val="-4"/>
          <w:szCs w:val="28"/>
        </w:rPr>
        <w:t>8</w:t>
      </w:r>
      <w:r w:rsidR="00081C9E" w:rsidRPr="006C6933">
        <w:rPr>
          <w:spacing w:val="-4"/>
          <w:szCs w:val="28"/>
        </w:rPr>
        <w:t>%)</w:t>
      </w:r>
      <w:r w:rsidR="006C6933" w:rsidRPr="006C6933">
        <w:rPr>
          <w:spacing w:val="-4"/>
          <w:szCs w:val="28"/>
        </w:rPr>
        <w:t xml:space="preserve"> и произведены в сумме </w:t>
      </w:r>
      <w:r w:rsidR="006C6933" w:rsidRPr="006C6933">
        <w:rPr>
          <w:b/>
          <w:szCs w:val="28"/>
        </w:rPr>
        <w:t xml:space="preserve">159 484,2 тыс. рублей </w:t>
      </w:r>
      <w:r w:rsidR="006C6933" w:rsidRPr="006C6933">
        <w:rPr>
          <w:szCs w:val="28"/>
        </w:rPr>
        <w:t>или 12,1% годового плана (за 1 квартал 2021 года – 10,9%)</w:t>
      </w:r>
      <w:r w:rsidR="00635E48" w:rsidRPr="006C6933">
        <w:rPr>
          <w:szCs w:val="28"/>
        </w:rPr>
        <w:t xml:space="preserve"> </w:t>
      </w:r>
      <w:r w:rsidR="00F547B9" w:rsidRPr="006C6933">
        <w:rPr>
          <w:szCs w:val="28"/>
        </w:rPr>
        <w:t xml:space="preserve">(диаграмма 2). </w:t>
      </w:r>
    </w:p>
    <w:p w:rsidR="006E0DFC" w:rsidRPr="006C6933" w:rsidRDefault="006E0DFC" w:rsidP="00BD6F85">
      <w:pPr>
        <w:pStyle w:val="2"/>
        <w:ind w:firstLine="709"/>
        <w:jc w:val="right"/>
        <w:rPr>
          <w:spacing w:val="-4"/>
          <w:sz w:val="26"/>
          <w:szCs w:val="26"/>
        </w:rPr>
      </w:pPr>
      <w:r w:rsidRPr="006C6933">
        <w:rPr>
          <w:spacing w:val="-4"/>
          <w:sz w:val="26"/>
          <w:szCs w:val="26"/>
        </w:rPr>
        <w:t>Диаграмма 2</w:t>
      </w:r>
    </w:p>
    <w:p w:rsidR="00292579" w:rsidRPr="00045AD0" w:rsidRDefault="00292579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  <w:r w:rsidRPr="00045AD0">
        <w:rPr>
          <w:noProof/>
          <w:color w:val="FF0000"/>
          <w:spacing w:val="-4"/>
          <w:szCs w:val="28"/>
        </w:rPr>
        <w:lastRenderedPageBreak/>
        <w:drawing>
          <wp:inline distT="0" distB="0" distL="0" distR="0">
            <wp:extent cx="5010150" cy="2810846"/>
            <wp:effectExtent l="19050" t="0" r="19050" b="8554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5C6" w:rsidRPr="006C6933" w:rsidRDefault="00BD6F85" w:rsidP="00481AF6">
      <w:pPr>
        <w:pStyle w:val="2"/>
        <w:spacing w:before="120" w:line="288" w:lineRule="auto"/>
        <w:ind w:firstLine="709"/>
        <w:rPr>
          <w:szCs w:val="28"/>
        </w:rPr>
      </w:pPr>
      <w:r w:rsidRPr="006C6933">
        <w:rPr>
          <w:szCs w:val="28"/>
        </w:rPr>
        <w:t>Характеристика расходной части</w:t>
      </w:r>
      <w:r w:rsidR="004265C6" w:rsidRPr="006C6933">
        <w:rPr>
          <w:szCs w:val="28"/>
        </w:rPr>
        <w:t xml:space="preserve"> бюджета Новохоперского муниципального района за 1 </w:t>
      </w:r>
      <w:r w:rsidR="004013CC" w:rsidRPr="006C6933">
        <w:rPr>
          <w:szCs w:val="28"/>
        </w:rPr>
        <w:t>квартал</w:t>
      </w:r>
      <w:r w:rsidR="004265C6" w:rsidRPr="006C6933">
        <w:rPr>
          <w:szCs w:val="28"/>
        </w:rPr>
        <w:t xml:space="preserve"> </w:t>
      </w:r>
      <w:r w:rsidR="004B2A31" w:rsidRPr="006C6933">
        <w:rPr>
          <w:szCs w:val="28"/>
        </w:rPr>
        <w:t>20</w:t>
      </w:r>
      <w:r w:rsidR="00BF5028" w:rsidRPr="006C6933">
        <w:rPr>
          <w:szCs w:val="28"/>
        </w:rPr>
        <w:t>2</w:t>
      </w:r>
      <w:r w:rsidR="006C6933" w:rsidRPr="006C6933">
        <w:rPr>
          <w:szCs w:val="28"/>
        </w:rPr>
        <w:t>2</w:t>
      </w:r>
      <w:r w:rsidR="004265C6" w:rsidRPr="006C6933">
        <w:rPr>
          <w:szCs w:val="28"/>
        </w:rPr>
        <w:t xml:space="preserve"> года в разрезе </w:t>
      </w:r>
      <w:proofErr w:type="gramStart"/>
      <w:r w:rsidR="004265C6" w:rsidRPr="006C6933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6C6933">
        <w:rPr>
          <w:szCs w:val="28"/>
        </w:rPr>
        <w:t xml:space="preserve"> представлена в таблице 3, а также на диаграмме</w:t>
      </w:r>
      <w:r w:rsidRPr="006C6933">
        <w:rPr>
          <w:szCs w:val="28"/>
        </w:rPr>
        <w:t>3</w:t>
      </w:r>
      <w:r w:rsidR="004265C6" w:rsidRPr="006C6933">
        <w:rPr>
          <w:szCs w:val="28"/>
        </w:rPr>
        <w:t>:</w:t>
      </w:r>
    </w:p>
    <w:p w:rsidR="004265C6" w:rsidRPr="006C6933" w:rsidRDefault="004265C6" w:rsidP="00B710DC">
      <w:pPr>
        <w:ind w:firstLine="709"/>
        <w:jc w:val="right"/>
        <w:rPr>
          <w:sz w:val="26"/>
          <w:szCs w:val="26"/>
        </w:rPr>
      </w:pPr>
      <w:r w:rsidRPr="006C6933">
        <w:rPr>
          <w:sz w:val="26"/>
          <w:szCs w:val="26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276"/>
        <w:gridCol w:w="1276"/>
        <w:gridCol w:w="992"/>
        <w:gridCol w:w="1276"/>
      </w:tblGrid>
      <w:tr w:rsidR="004200D6" w:rsidRPr="00045AD0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6C6933" w:rsidRDefault="001E693C" w:rsidP="001E693C">
            <w:pPr>
              <w:jc w:val="center"/>
              <w:rPr>
                <w:b/>
              </w:rPr>
            </w:pPr>
            <w:bookmarkStart w:id="0" w:name="_GoBack"/>
            <w:bookmarkEnd w:id="0"/>
            <w:r w:rsidRPr="006C6933">
              <w:rPr>
                <w:b/>
              </w:rPr>
              <w:t>Наименование</w:t>
            </w:r>
          </w:p>
          <w:p w:rsidR="001E693C" w:rsidRPr="006C6933" w:rsidRDefault="001E693C" w:rsidP="001E693C">
            <w:pPr>
              <w:jc w:val="center"/>
              <w:rPr>
                <w:b/>
              </w:rPr>
            </w:pPr>
            <w:r w:rsidRPr="006C6933">
              <w:rPr>
                <w:b/>
              </w:rPr>
              <w:t>раздела</w:t>
            </w:r>
          </w:p>
          <w:p w:rsidR="001E693C" w:rsidRPr="006C6933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6C6933" w:rsidRDefault="001E693C" w:rsidP="006C6933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 xml:space="preserve">1 </w:t>
            </w:r>
            <w:r w:rsidR="004013CC" w:rsidRPr="006C6933">
              <w:rPr>
                <w:b/>
                <w:sz w:val="24"/>
              </w:rPr>
              <w:t>квартал</w:t>
            </w:r>
            <w:r w:rsidRPr="006C6933">
              <w:rPr>
                <w:b/>
                <w:sz w:val="24"/>
              </w:rPr>
              <w:t xml:space="preserve"> </w:t>
            </w:r>
            <w:r w:rsidR="004B2A31" w:rsidRPr="006C6933">
              <w:rPr>
                <w:b/>
                <w:sz w:val="24"/>
              </w:rPr>
              <w:t>20</w:t>
            </w:r>
            <w:r w:rsidR="00BF5028" w:rsidRPr="006C6933">
              <w:rPr>
                <w:b/>
                <w:sz w:val="24"/>
              </w:rPr>
              <w:t>2</w:t>
            </w:r>
            <w:r w:rsidR="006C6933" w:rsidRPr="006C6933">
              <w:rPr>
                <w:b/>
                <w:sz w:val="24"/>
              </w:rPr>
              <w:t>2</w:t>
            </w:r>
            <w:r w:rsidRPr="006C6933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6C6933" w:rsidRDefault="001E693C" w:rsidP="006C6933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 xml:space="preserve">Изменение к 1 </w:t>
            </w:r>
            <w:r w:rsidR="004013CC" w:rsidRPr="006C6933">
              <w:rPr>
                <w:b/>
                <w:sz w:val="24"/>
              </w:rPr>
              <w:t>кварталу</w:t>
            </w:r>
            <w:r w:rsidRPr="006C6933">
              <w:rPr>
                <w:b/>
                <w:sz w:val="24"/>
              </w:rPr>
              <w:t xml:space="preserve"> </w:t>
            </w:r>
            <w:r w:rsidR="004B2A31" w:rsidRPr="006C6933">
              <w:rPr>
                <w:b/>
                <w:sz w:val="24"/>
              </w:rPr>
              <w:t>20</w:t>
            </w:r>
            <w:r w:rsidR="00336CE3" w:rsidRPr="006C6933">
              <w:rPr>
                <w:b/>
                <w:sz w:val="24"/>
              </w:rPr>
              <w:t>2</w:t>
            </w:r>
            <w:r w:rsidR="006C6933" w:rsidRPr="006C6933">
              <w:rPr>
                <w:b/>
                <w:sz w:val="24"/>
              </w:rPr>
              <w:t>1</w:t>
            </w:r>
            <w:r w:rsidRPr="006C6933">
              <w:rPr>
                <w:b/>
                <w:sz w:val="24"/>
              </w:rPr>
              <w:t xml:space="preserve"> года</w:t>
            </w:r>
          </w:p>
        </w:tc>
      </w:tr>
      <w:tr w:rsidR="004200D6" w:rsidRPr="00045AD0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Сумма</w:t>
            </w:r>
          </w:p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Доля в общем объеме расходов</w:t>
            </w:r>
            <w:proofErr w:type="gramStart"/>
            <w:r w:rsidRPr="006C6933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 xml:space="preserve">Исп. </w:t>
            </w:r>
            <w:proofErr w:type="spellStart"/>
            <w:r w:rsidRPr="006C6933">
              <w:rPr>
                <w:b/>
                <w:sz w:val="24"/>
              </w:rPr>
              <w:t>уточн</w:t>
            </w:r>
            <w:proofErr w:type="spellEnd"/>
            <w:r w:rsidRPr="006C6933">
              <w:rPr>
                <w:b/>
                <w:sz w:val="24"/>
              </w:rPr>
              <w:t>. годового плана</w:t>
            </w:r>
            <w:proofErr w:type="gramStart"/>
            <w:r w:rsidRPr="006C6933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тыс. рублей</w:t>
            </w:r>
          </w:p>
        </w:tc>
      </w:tr>
      <w:tr w:rsidR="004200D6" w:rsidRPr="00045AD0" w:rsidTr="00AC2550">
        <w:tc>
          <w:tcPr>
            <w:tcW w:w="3369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6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Общегосударственные  вопросы</w:t>
            </w:r>
          </w:p>
        </w:tc>
        <w:tc>
          <w:tcPr>
            <w:tcW w:w="1275" w:type="dxa"/>
            <w:vAlign w:val="center"/>
          </w:tcPr>
          <w:p w:rsidR="001E693C" w:rsidRPr="00712AF4" w:rsidRDefault="006C6933" w:rsidP="00BF5028">
            <w:pPr>
              <w:jc w:val="right"/>
              <w:rPr>
                <w:b/>
              </w:rPr>
            </w:pPr>
            <w:r w:rsidRPr="00712AF4">
              <w:rPr>
                <w:b/>
              </w:rPr>
              <w:t>10 528,6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D22351">
            <w:pPr>
              <w:jc w:val="right"/>
              <w:rPr>
                <w:b/>
              </w:rPr>
            </w:pPr>
            <w:r w:rsidRPr="00712AF4">
              <w:rPr>
                <w:b/>
              </w:rPr>
              <w:t>6</w:t>
            </w:r>
            <w:r w:rsidR="0009108A" w:rsidRPr="00712AF4">
              <w:rPr>
                <w:b/>
              </w:rPr>
              <w:t>,6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8644C1">
            <w:pPr>
              <w:jc w:val="right"/>
              <w:rPr>
                <w:b/>
              </w:rPr>
            </w:pPr>
            <w:r w:rsidRPr="00712AF4">
              <w:rPr>
                <w:b/>
              </w:rPr>
              <w:t>13,9</w:t>
            </w:r>
          </w:p>
        </w:tc>
        <w:tc>
          <w:tcPr>
            <w:tcW w:w="992" w:type="dxa"/>
            <w:vAlign w:val="center"/>
          </w:tcPr>
          <w:p w:rsidR="001E693C" w:rsidRPr="002D3531" w:rsidRDefault="002D3531" w:rsidP="008644C1">
            <w:pPr>
              <w:jc w:val="right"/>
              <w:rPr>
                <w:b/>
              </w:rPr>
            </w:pPr>
            <w:r w:rsidRPr="002D3531">
              <w:rPr>
                <w:b/>
              </w:rPr>
              <w:t>+29,8</w:t>
            </w:r>
          </w:p>
        </w:tc>
        <w:tc>
          <w:tcPr>
            <w:tcW w:w="1276" w:type="dxa"/>
            <w:vAlign w:val="center"/>
          </w:tcPr>
          <w:p w:rsidR="001E693C" w:rsidRPr="002D3531" w:rsidRDefault="002D3531" w:rsidP="002D3531">
            <w:pPr>
              <w:jc w:val="right"/>
              <w:rPr>
                <w:b/>
              </w:rPr>
            </w:pPr>
            <w:r w:rsidRPr="002D3531">
              <w:rPr>
                <w:b/>
              </w:rPr>
              <w:t>+</w:t>
            </w:r>
            <w:r w:rsidR="00D22351" w:rsidRPr="002D3531">
              <w:rPr>
                <w:b/>
              </w:rPr>
              <w:t>2 </w:t>
            </w:r>
            <w:r w:rsidRPr="002D3531">
              <w:rPr>
                <w:b/>
              </w:rPr>
              <w:t>420</w:t>
            </w:r>
            <w:r w:rsidR="00D22351" w:rsidRPr="002D3531">
              <w:rPr>
                <w:b/>
              </w:rPr>
              <w:t>,</w:t>
            </w:r>
            <w:r w:rsidRPr="002D3531">
              <w:rPr>
                <w:b/>
              </w:rPr>
              <w:t>3</w:t>
            </w:r>
          </w:p>
        </w:tc>
      </w:tr>
      <w:tr w:rsidR="00FD3F2D" w:rsidRPr="00045AD0" w:rsidTr="00AC2550">
        <w:tc>
          <w:tcPr>
            <w:tcW w:w="3369" w:type="dxa"/>
            <w:vAlign w:val="center"/>
          </w:tcPr>
          <w:p w:rsidR="00FD3F2D" w:rsidRPr="006C6933" w:rsidRDefault="00FD3F2D" w:rsidP="007B7CAE">
            <w:pPr>
              <w:rPr>
                <w:b/>
              </w:rPr>
            </w:pPr>
            <w:r w:rsidRPr="006C6933"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FD3F2D" w:rsidRPr="00712AF4" w:rsidRDefault="006C6933" w:rsidP="00FD3F2D">
            <w:pPr>
              <w:jc w:val="right"/>
              <w:rPr>
                <w:b/>
              </w:rPr>
            </w:pPr>
            <w:r w:rsidRPr="00712AF4">
              <w:rPr>
                <w:b/>
              </w:rPr>
              <w:t>12,9</w:t>
            </w:r>
          </w:p>
        </w:tc>
        <w:tc>
          <w:tcPr>
            <w:tcW w:w="1276" w:type="dxa"/>
            <w:vAlign w:val="center"/>
          </w:tcPr>
          <w:p w:rsidR="00FD3F2D" w:rsidRPr="00712AF4" w:rsidRDefault="00FD3F2D" w:rsidP="00FD3F2D">
            <w:pPr>
              <w:jc w:val="right"/>
              <w:rPr>
                <w:b/>
              </w:rPr>
            </w:pPr>
            <w:r w:rsidRPr="00712AF4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712AF4" w:rsidRDefault="00712AF4" w:rsidP="008644C1">
            <w:pPr>
              <w:jc w:val="right"/>
              <w:rPr>
                <w:b/>
              </w:rPr>
            </w:pPr>
            <w:r w:rsidRPr="00712AF4">
              <w:rPr>
                <w:b/>
              </w:rPr>
              <w:t>4,3</w:t>
            </w:r>
          </w:p>
        </w:tc>
        <w:tc>
          <w:tcPr>
            <w:tcW w:w="992" w:type="dxa"/>
            <w:vAlign w:val="center"/>
          </w:tcPr>
          <w:p w:rsidR="00FD3F2D" w:rsidRPr="00D36255" w:rsidRDefault="00D36255" w:rsidP="008644C1">
            <w:pPr>
              <w:jc w:val="right"/>
              <w:rPr>
                <w:b/>
              </w:rPr>
            </w:pPr>
            <w:r w:rsidRPr="00D36255">
              <w:rPr>
                <w:b/>
              </w:rPr>
              <w:t>+188,6</w:t>
            </w:r>
          </w:p>
        </w:tc>
        <w:tc>
          <w:tcPr>
            <w:tcW w:w="1276" w:type="dxa"/>
            <w:vAlign w:val="center"/>
          </w:tcPr>
          <w:p w:rsidR="00FD3F2D" w:rsidRPr="00D36255" w:rsidRDefault="00D36255" w:rsidP="00D22351">
            <w:pPr>
              <w:jc w:val="right"/>
              <w:rPr>
                <w:b/>
              </w:rPr>
            </w:pPr>
            <w:r w:rsidRPr="00D36255">
              <w:rPr>
                <w:b/>
              </w:rPr>
              <w:t>+8,4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1E693C" w:rsidRPr="00712AF4" w:rsidRDefault="006C6933" w:rsidP="00D22351">
            <w:pPr>
              <w:jc w:val="right"/>
              <w:rPr>
                <w:b/>
              </w:rPr>
            </w:pPr>
            <w:r w:rsidRPr="00712AF4">
              <w:rPr>
                <w:b/>
              </w:rPr>
              <w:t>897,9</w:t>
            </w:r>
          </w:p>
        </w:tc>
        <w:tc>
          <w:tcPr>
            <w:tcW w:w="1276" w:type="dxa"/>
            <w:vAlign w:val="center"/>
          </w:tcPr>
          <w:p w:rsidR="001E693C" w:rsidRPr="00712AF4" w:rsidRDefault="008644C1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0,</w:t>
            </w:r>
            <w:r w:rsidR="00712AF4" w:rsidRPr="00712AF4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15,8</w:t>
            </w:r>
          </w:p>
        </w:tc>
        <w:tc>
          <w:tcPr>
            <w:tcW w:w="992" w:type="dxa"/>
            <w:vAlign w:val="center"/>
          </w:tcPr>
          <w:p w:rsidR="001E693C" w:rsidRPr="00D36255" w:rsidRDefault="00D36255" w:rsidP="002F095C">
            <w:pPr>
              <w:jc w:val="right"/>
              <w:rPr>
                <w:b/>
              </w:rPr>
            </w:pPr>
            <w:r w:rsidRPr="00D36255">
              <w:rPr>
                <w:b/>
              </w:rPr>
              <w:t>+61,8</w:t>
            </w:r>
          </w:p>
        </w:tc>
        <w:tc>
          <w:tcPr>
            <w:tcW w:w="1276" w:type="dxa"/>
            <w:vAlign w:val="center"/>
          </w:tcPr>
          <w:p w:rsidR="001E693C" w:rsidRPr="00D36255" w:rsidRDefault="00D36255" w:rsidP="002F095C">
            <w:pPr>
              <w:jc w:val="right"/>
              <w:rPr>
                <w:b/>
              </w:rPr>
            </w:pPr>
            <w:r w:rsidRPr="00D36255">
              <w:rPr>
                <w:b/>
              </w:rPr>
              <w:t>+343,1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712AF4" w:rsidRDefault="00712AF4" w:rsidP="00F40271">
            <w:pPr>
              <w:jc w:val="right"/>
              <w:rPr>
                <w:b/>
              </w:rPr>
            </w:pPr>
            <w:r w:rsidRPr="00712AF4">
              <w:rPr>
                <w:b/>
              </w:rPr>
              <w:t>7 627,3</w:t>
            </w:r>
          </w:p>
        </w:tc>
        <w:tc>
          <w:tcPr>
            <w:tcW w:w="1276" w:type="dxa"/>
            <w:vAlign w:val="center"/>
          </w:tcPr>
          <w:p w:rsidR="001E693C" w:rsidRPr="00712AF4" w:rsidRDefault="002F095C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4,</w:t>
            </w:r>
            <w:r w:rsidR="00712AF4" w:rsidRPr="00712AF4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DA354D">
            <w:pPr>
              <w:jc w:val="right"/>
              <w:rPr>
                <w:b/>
              </w:rPr>
            </w:pPr>
            <w:r w:rsidRPr="00712AF4">
              <w:rPr>
                <w:b/>
              </w:rPr>
              <w:t>4,3</w:t>
            </w:r>
          </w:p>
        </w:tc>
        <w:tc>
          <w:tcPr>
            <w:tcW w:w="992" w:type="dxa"/>
            <w:vAlign w:val="center"/>
          </w:tcPr>
          <w:p w:rsidR="001E693C" w:rsidRPr="00D36255" w:rsidRDefault="002F095C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336CE3" w:rsidRPr="00D36255">
              <w:rPr>
                <w:b/>
              </w:rPr>
              <w:t>1</w:t>
            </w:r>
            <w:r w:rsidR="00D36255" w:rsidRPr="00D36255">
              <w:rPr>
                <w:b/>
              </w:rPr>
              <w:t>6</w:t>
            </w:r>
            <w:r w:rsidR="00336CE3" w:rsidRPr="00D36255">
              <w:rPr>
                <w:b/>
              </w:rPr>
              <w:t>,</w:t>
            </w:r>
            <w:r w:rsidR="00D36255" w:rsidRPr="00D36255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D36255" w:rsidRDefault="002F095C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336CE3" w:rsidRPr="00D36255">
              <w:rPr>
                <w:b/>
              </w:rPr>
              <w:t>1</w:t>
            </w:r>
            <w:r w:rsidR="00D36255" w:rsidRPr="00D36255">
              <w:rPr>
                <w:b/>
              </w:rPr>
              <w:t xml:space="preserve"> </w:t>
            </w:r>
            <w:r w:rsidR="00336CE3" w:rsidRPr="00D36255">
              <w:rPr>
                <w:b/>
              </w:rPr>
              <w:t>0</w:t>
            </w:r>
            <w:r w:rsidR="00D36255" w:rsidRPr="00D36255">
              <w:rPr>
                <w:b/>
              </w:rPr>
              <w:t>79</w:t>
            </w:r>
            <w:r w:rsidR="00336CE3" w:rsidRPr="00D36255">
              <w:rPr>
                <w:b/>
              </w:rPr>
              <w:t>,</w:t>
            </w:r>
            <w:r w:rsidR="00D36255" w:rsidRPr="00D36255">
              <w:rPr>
                <w:b/>
              </w:rPr>
              <w:t>9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712AF4" w:rsidRDefault="00712AF4" w:rsidP="008C7440">
            <w:pPr>
              <w:jc w:val="right"/>
              <w:rPr>
                <w:b/>
              </w:rPr>
            </w:pPr>
            <w:r w:rsidRPr="00712AF4">
              <w:rPr>
                <w:b/>
              </w:rPr>
              <w:t>11,4</w:t>
            </w:r>
          </w:p>
        </w:tc>
        <w:tc>
          <w:tcPr>
            <w:tcW w:w="1276" w:type="dxa"/>
            <w:vAlign w:val="center"/>
          </w:tcPr>
          <w:p w:rsidR="001E693C" w:rsidRPr="00712AF4" w:rsidRDefault="00A0389D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D322C7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E693C" w:rsidRPr="00712AF4" w:rsidRDefault="00A0389D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1E693C" w:rsidRPr="00D36255" w:rsidRDefault="00A0389D" w:rsidP="00D322C7">
            <w:pPr>
              <w:jc w:val="right"/>
              <w:rPr>
                <w:b/>
                <w:sz w:val="20"/>
                <w:szCs w:val="20"/>
              </w:rPr>
            </w:pPr>
            <w:r w:rsidRPr="00D36255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E693C" w:rsidRPr="00D36255" w:rsidRDefault="00D36255" w:rsidP="00A0389D">
            <w:pPr>
              <w:jc w:val="right"/>
              <w:rPr>
                <w:b/>
              </w:rPr>
            </w:pPr>
            <w:r w:rsidRPr="00D36255">
              <w:rPr>
                <w:b/>
              </w:rPr>
              <w:t>+11,4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9B2E94" w:rsidRPr="006C6933" w:rsidRDefault="009B2E94" w:rsidP="007B7CAE">
            <w:pPr>
              <w:rPr>
                <w:b/>
              </w:rPr>
            </w:pPr>
            <w:r w:rsidRPr="006C6933"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712AF4" w:rsidRDefault="0073721D" w:rsidP="008C7440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D322C7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712AF4" w:rsidRDefault="009B2E94" w:rsidP="00D322C7">
            <w:pPr>
              <w:jc w:val="right"/>
              <w:rPr>
                <w:b/>
              </w:rPr>
            </w:pPr>
            <w:r w:rsidRPr="00712AF4">
              <w:rPr>
                <w:b/>
              </w:rPr>
              <w:t>0,</w:t>
            </w:r>
            <w:r w:rsidR="00D322C7" w:rsidRPr="00712AF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712AF4" w:rsidRDefault="0073721D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B2E94" w:rsidRPr="00D36255" w:rsidRDefault="0073721D" w:rsidP="00D322C7">
            <w:pPr>
              <w:jc w:val="right"/>
              <w:rPr>
                <w:b/>
                <w:sz w:val="20"/>
                <w:szCs w:val="20"/>
              </w:rPr>
            </w:pPr>
            <w:r w:rsidRPr="00D36255">
              <w:rPr>
                <w:b/>
              </w:rPr>
              <w:t>0</w:t>
            </w:r>
            <w:r w:rsidR="00D322C7" w:rsidRPr="00D36255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36255" w:rsidRDefault="00A0389D" w:rsidP="0073721D">
            <w:pPr>
              <w:jc w:val="right"/>
              <w:rPr>
                <w:b/>
              </w:rPr>
            </w:pPr>
            <w:r w:rsidRPr="00D36255">
              <w:rPr>
                <w:b/>
              </w:rPr>
              <w:t>0</w:t>
            </w:r>
            <w:r w:rsidR="00D322C7" w:rsidRPr="00D36255">
              <w:rPr>
                <w:b/>
              </w:rPr>
              <w:t>,</w:t>
            </w:r>
            <w:r w:rsidR="0073721D" w:rsidRPr="00D36255">
              <w:rPr>
                <w:b/>
              </w:rPr>
              <w:t>0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712AF4" w:rsidRDefault="00712AF4" w:rsidP="004B3354">
            <w:pPr>
              <w:jc w:val="right"/>
              <w:rPr>
                <w:b/>
              </w:rPr>
            </w:pPr>
            <w:r w:rsidRPr="00712AF4">
              <w:rPr>
                <w:b/>
              </w:rPr>
              <w:t>103 356,4</w:t>
            </w:r>
          </w:p>
        </w:tc>
        <w:tc>
          <w:tcPr>
            <w:tcW w:w="1276" w:type="dxa"/>
            <w:vAlign w:val="center"/>
          </w:tcPr>
          <w:p w:rsidR="001E693C" w:rsidRPr="00712AF4" w:rsidRDefault="00D322C7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6</w:t>
            </w:r>
            <w:r w:rsidR="00712AF4" w:rsidRPr="00712AF4">
              <w:rPr>
                <w:b/>
              </w:rPr>
              <w:t>4</w:t>
            </w:r>
            <w:r w:rsidRPr="00712AF4">
              <w:rPr>
                <w:b/>
              </w:rPr>
              <w:t>,</w:t>
            </w:r>
            <w:r w:rsidR="00712AF4" w:rsidRPr="00712AF4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712AF4" w:rsidRDefault="00DA354D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12,</w:t>
            </w:r>
            <w:r w:rsidR="00712AF4" w:rsidRPr="00712AF4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1E693C" w:rsidRPr="00D36255" w:rsidRDefault="00D36255" w:rsidP="00336CE3">
            <w:pPr>
              <w:jc w:val="right"/>
              <w:rPr>
                <w:b/>
              </w:rPr>
            </w:pPr>
            <w:r w:rsidRPr="00D36255">
              <w:rPr>
                <w:b/>
              </w:rPr>
              <w:t>+9,0</w:t>
            </w:r>
          </w:p>
        </w:tc>
        <w:tc>
          <w:tcPr>
            <w:tcW w:w="1276" w:type="dxa"/>
            <w:vAlign w:val="center"/>
          </w:tcPr>
          <w:p w:rsidR="001E693C" w:rsidRPr="00D36255" w:rsidRDefault="00D36255" w:rsidP="00336CE3">
            <w:pPr>
              <w:jc w:val="right"/>
              <w:rPr>
                <w:b/>
              </w:rPr>
            </w:pPr>
            <w:r w:rsidRPr="00D36255">
              <w:rPr>
                <w:b/>
              </w:rPr>
              <w:t>+8 503,4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712AF4" w:rsidRDefault="00712AF4" w:rsidP="0009108A">
            <w:pPr>
              <w:jc w:val="right"/>
              <w:rPr>
                <w:b/>
              </w:rPr>
            </w:pPr>
            <w:r w:rsidRPr="00712AF4">
              <w:rPr>
                <w:b/>
              </w:rPr>
              <w:t>4 176,6</w:t>
            </w:r>
          </w:p>
        </w:tc>
        <w:tc>
          <w:tcPr>
            <w:tcW w:w="1276" w:type="dxa"/>
            <w:vAlign w:val="center"/>
          </w:tcPr>
          <w:p w:rsidR="001E693C" w:rsidRPr="00712AF4" w:rsidRDefault="006138EA" w:rsidP="0009108A">
            <w:pPr>
              <w:jc w:val="right"/>
              <w:rPr>
                <w:b/>
              </w:rPr>
            </w:pPr>
            <w:r w:rsidRPr="00712AF4">
              <w:rPr>
                <w:b/>
              </w:rPr>
              <w:t>2,</w:t>
            </w:r>
            <w:r w:rsidR="0009108A" w:rsidRPr="00712AF4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9517E5">
            <w:pPr>
              <w:jc w:val="right"/>
              <w:rPr>
                <w:b/>
              </w:rPr>
            </w:pPr>
            <w:r w:rsidRPr="00712AF4">
              <w:rPr>
                <w:b/>
              </w:rPr>
              <w:t>19,2</w:t>
            </w:r>
          </w:p>
        </w:tc>
        <w:tc>
          <w:tcPr>
            <w:tcW w:w="992" w:type="dxa"/>
            <w:vAlign w:val="center"/>
          </w:tcPr>
          <w:p w:rsidR="001E693C" w:rsidRPr="00D36255" w:rsidRDefault="00D36255" w:rsidP="006138EA">
            <w:pPr>
              <w:jc w:val="right"/>
              <w:rPr>
                <w:b/>
              </w:rPr>
            </w:pPr>
            <w:r w:rsidRPr="00D36255">
              <w:rPr>
                <w:b/>
              </w:rPr>
              <w:t>+11,4</w:t>
            </w:r>
          </w:p>
        </w:tc>
        <w:tc>
          <w:tcPr>
            <w:tcW w:w="1276" w:type="dxa"/>
            <w:vAlign w:val="center"/>
          </w:tcPr>
          <w:p w:rsidR="001E693C" w:rsidRPr="00D36255" w:rsidRDefault="00D36255" w:rsidP="006138EA">
            <w:pPr>
              <w:jc w:val="right"/>
              <w:rPr>
                <w:b/>
              </w:rPr>
            </w:pPr>
            <w:r w:rsidRPr="00D36255">
              <w:rPr>
                <w:b/>
              </w:rPr>
              <w:t>+426,4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712AF4" w:rsidRDefault="0072071D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1</w:t>
            </w:r>
            <w:r w:rsidR="00712AF4" w:rsidRPr="00712AF4">
              <w:rPr>
                <w:b/>
              </w:rPr>
              <w:t>5</w:t>
            </w:r>
            <w:r w:rsidRPr="00712AF4">
              <w:rPr>
                <w:b/>
              </w:rPr>
              <w:t xml:space="preserve"> </w:t>
            </w:r>
            <w:r w:rsidR="0009108A" w:rsidRPr="00712AF4">
              <w:rPr>
                <w:b/>
              </w:rPr>
              <w:t>2</w:t>
            </w:r>
            <w:r w:rsidR="00712AF4" w:rsidRPr="00712AF4">
              <w:rPr>
                <w:b/>
              </w:rPr>
              <w:t>7</w:t>
            </w:r>
            <w:r w:rsidR="0009108A" w:rsidRPr="00712AF4">
              <w:rPr>
                <w:b/>
              </w:rPr>
              <w:t>5</w:t>
            </w:r>
            <w:r w:rsidRPr="00712AF4">
              <w:rPr>
                <w:b/>
              </w:rPr>
              <w:t>,</w:t>
            </w:r>
            <w:r w:rsidR="00712AF4" w:rsidRPr="00712AF4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09108A">
            <w:pPr>
              <w:jc w:val="right"/>
              <w:rPr>
                <w:b/>
              </w:rPr>
            </w:pPr>
            <w:r w:rsidRPr="00712AF4">
              <w:rPr>
                <w:b/>
              </w:rPr>
              <w:t>9,6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ED26DC">
            <w:pPr>
              <w:jc w:val="right"/>
              <w:rPr>
                <w:b/>
              </w:rPr>
            </w:pPr>
            <w:r w:rsidRPr="00712AF4">
              <w:rPr>
                <w:b/>
              </w:rPr>
              <w:t>33,9</w:t>
            </w:r>
          </w:p>
        </w:tc>
        <w:tc>
          <w:tcPr>
            <w:tcW w:w="992" w:type="dxa"/>
            <w:vAlign w:val="center"/>
          </w:tcPr>
          <w:p w:rsidR="001E693C" w:rsidRPr="00D36255" w:rsidRDefault="00DF4EFB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-</w:t>
            </w:r>
            <w:r w:rsidR="00D36255" w:rsidRPr="00D36255">
              <w:rPr>
                <w:b/>
              </w:rPr>
              <w:t>6,1</w:t>
            </w:r>
          </w:p>
        </w:tc>
        <w:tc>
          <w:tcPr>
            <w:tcW w:w="1276" w:type="dxa"/>
            <w:vAlign w:val="center"/>
          </w:tcPr>
          <w:p w:rsidR="001E693C" w:rsidRPr="00D36255" w:rsidRDefault="00336CE3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-</w:t>
            </w:r>
            <w:r w:rsidR="00D36255" w:rsidRPr="00D36255">
              <w:rPr>
                <w:b/>
              </w:rPr>
              <w:t>990</w:t>
            </w:r>
            <w:r w:rsidRPr="00D36255">
              <w:rPr>
                <w:b/>
              </w:rPr>
              <w:t>,</w:t>
            </w:r>
            <w:r w:rsidR="00D36255" w:rsidRPr="00D36255">
              <w:rPr>
                <w:b/>
              </w:rPr>
              <w:t>1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E693C" w:rsidRPr="00712AF4" w:rsidRDefault="00712AF4" w:rsidP="0009108A">
            <w:pPr>
              <w:jc w:val="right"/>
              <w:rPr>
                <w:b/>
              </w:rPr>
            </w:pPr>
            <w:r w:rsidRPr="00712AF4">
              <w:rPr>
                <w:b/>
              </w:rPr>
              <w:t>167,1</w:t>
            </w:r>
          </w:p>
        </w:tc>
        <w:tc>
          <w:tcPr>
            <w:tcW w:w="1276" w:type="dxa"/>
            <w:vAlign w:val="center"/>
          </w:tcPr>
          <w:p w:rsidR="001E693C" w:rsidRPr="00712AF4" w:rsidRDefault="00416F72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09108A" w:rsidRPr="00712AF4">
              <w:rPr>
                <w:b/>
              </w:rPr>
              <w:t>,</w:t>
            </w:r>
            <w:r w:rsidR="00712AF4" w:rsidRPr="00712AF4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DA354D">
            <w:pPr>
              <w:jc w:val="right"/>
              <w:rPr>
                <w:b/>
              </w:rPr>
            </w:pPr>
            <w:r w:rsidRPr="00712AF4">
              <w:rPr>
                <w:b/>
              </w:rPr>
              <w:t>17,4</w:t>
            </w:r>
          </w:p>
        </w:tc>
        <w:tc>
          <w:tcPr>
            <w:tcW w:w="992" w:type="dxa"/>
            <w:vAlign w:val="center"/>
          </w:tcPr>
          <w:p w:rsidR="001E693C" w:rsidRPr="00D36255" w:rsidRDefault="00DF4EFB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D36255" w:rsidRPr="00D36255">
              <w:rPr>
                <w:b/>
              </w:rPr>
              <w:t>170,1</w:t>
            </w:r>
          </w:p>
        </w:tc>
        <w:tc>
          <w:tcPr>
            <w:tcW w:w="1276" w:type="dxa"/>
            <w:vAlign w:val="center"/>
          </w:tcPr>
          <w:p w:rsidR="001E693C" w:rsidRPr="00D36255" w:rsidRDefault="00DF4EFB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D36255" w:rsidRPr="00D36255">
              <w:rPr>
                <w:b/>
              </w:rPr>
              <w:t>10</w:t>
            </w:r>
            <w:r w:rsidRPr="00D36255">
              <w:rPr>
                <w:b/>
              </w:rPr>
              <w:t>5,</w:t>
            </w:r>
            <w:r w:rsidR="00D36255" w:rsidRPr="00D36255">
              <w:rPr>
                <w:b/>
              </w:rPr>
              <w:t>2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4B49AC" w:rsidRPr="006C6933" w:rsidRDefault="004B49AC" w:rsidP="007B7CAE">
            <w:pPr>
              <w:rPr>
                <w:b/>
              </w:rPr>
            </w:pPr>
            <w:r w:rsidRPr="006C6933">
              <w:rPr>
                <w:b/>
              </w:rPr>
              <w:t xml:space="preserve">Обслуживание </w:t>
            </w:r>
            <w:proofErr w:type="spellStart"/>
            <w:r w:rsidRPr="006C6933">
              <w:rPr>
                <w:b/>
              </w:rPr>
              <w:t>мун</w:t>
            </w:r>
            <w:proofErr w:type="spellEnd"/>
            <w:r w:rsidRPr="006C6933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712AF4" w:rsidRDefault="005E5300" w:rsidP="00B411A9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D322C7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712AF4" w:rsidRDefault="005E5300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09108A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712AF4" w:rsidRDefault="005E5300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49AC" w:rsidRPr="00D36255" w:rsidRDefault="005E5300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0</w:t>
            </w:r>
            <w:r w:rsidR="00D36255" w:rsidRPr="00D36255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D36255" w:rsidRDefault="00D322C7" w:rsidP="00DF4EFB">
            <w:pPr>
              <w:jc w:val="right"/>
              <w:rPr>
                <w:b/>
              </w:rPr>
            </w:pPr>
            <w:r w:rsidRPr="00D36255">
              <w:rPr>
                <w:b/>
              </w:rPr>
              <w:t>0,0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712AF4" w:rsidRDefault="00712AF4" w:rsidP="0009108A">
            <w:pPr>
              <w:jc w:val="right"/>
              <w:rPr>
                <w:b/>
              </w:rPr>
            </w:pPr>
            <w:r w:rsidRPr="00712AF4">
              <w:rPr>
                <w:b/>
              </w:rPr>
              <w:t>17 430,1</w:t>
            </w:r>
          </w:p>
        </w:tc>
        <w:tc>
          <w:tcPr>
            <w:tcW w:w="1276" w:type="dxa"/>
            <w:vAlign w:val="center"/>
          </w:tcPr>
          <w:p w:rsidR="001E693C" w:rsidRPr="00712AF4" w:rsidRDefault="0009108A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10,</w:t>
            </w:r>
            <w:r w:rsidR="00712AF4" w:rsidRPr="00712AF4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002ED9">
            <w:pPr>
              <w:jc w:val="right"/>
              <w:rPr>
                <w:b/>
              </w:rPr>
            </w:pPr>
            <w:r w:rsidRPr="00712AF4">
              <w:rPr>
                <w:b/>
              </w:rPr>
              <w:t>23,4</w:t>
            </w:r>
          </w:p>
        </w:tc>
        <w:tc>
          <w:tcPr>
            <w:tcW w:w="992" w:type="dxa"/>
            <w:vAlign w:val="center"/>
          </w:tcPr>
          <w:p w:rsidR="001E693C" w:rsidRPr="00D36255" w:rsidRDefault="00DF4EFB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+1</w:t>
            </w:r>
            <w:r w:rsidR="00D36255" w:rsidRPr="00D36255">
              <w:rPr>
                <w:b/>
              </w:rPr>
              <w:t>5</w:t>
            </w:r>
            <w:r w:rsidRPr="00D36255">
              <w:rPr>
                <w:b/>
              </w:rPr>
              <w:t>,</w:t>
            </w:r>
            <w:r w:rsidR="00D36255" w:rsidRPr="00D36255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1E693C" w:rsidRPr="00D36255" w:rsidRDefault="00DF4EFB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D36255" w:rsidRPr="00D36255">
              <w:rPr>
                <w:b/>
              </w:rPr>
              <w:t>2 363,2</w:t>
            </w:r>
          </w:p>
        </w:tc>
      </w:tr>
      <w:tr w:rsidR="004200D6" w:rsidRPr="002D3531" w:rsidTr="00AC2550">
        <w:tc>
          <w:tcPr>
            <w:tcW w:w="3369" w:type="dxa"/>
            <w:vAlign w:val="center"/>
          </w:tcPr>
          <w:p w:rsidR="001E693C" w:rsidRPr="002D3531" w:rsidRDefault="001E693C" w:rsidP="007B7CAE">
            <w:pPr>
              <w:rPr>
                <w:b/>
              </w:rPr>
            </w:pPr>
            <w:r w:rsidRPr="002D3531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2D3531" w:rsidRDefault="00712AF4" w:rsidP="0009108A">
            <w:pPr>
              <w:jc w:val="right"/>
              <w:rPr>
                <w:b/>
              </w:rPr>
            </w:pPr>
            <w:r w:rsidRPr="002D3531">
              <w:rPr>
                <w:b/>
              </w:rPr>
              <w:t>159 484,2</w:t>
            </w:r>
          </w:p>
        </w:tc>
        <w:tc>
          <w:tcPr>
            <w:tcW w:w="1276" w:type="dxa"/>
            <w:vAlign w:val="center"/>
          </w:tcPr>
          <w:p w:rsidR="001E693C" w:rsidRPr="002D3531" w:rsidRDefault="004B49AC" w:rsidP="001E693C">
            <w:pPr>
              <w:jc w:val="right"/>
              <w:rPr>
                <w:b/>
              </w:rPr>
            </w:pPr>
            <w:r w:rsidRPr="002D3531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2D3531" w:rsidRDefault="00712AF4" w:rsidP="00615E2E">
            <w:pPr>
              <w:jc w:val="right"/>
              <w:rPr>
                <w:b/>
              </w:rPr>
            </w:pPr>
            <w:r w:rsidRPr="002D3531">
              <w:rPr>
                <w:b/>
              </w:rPr>
              <w:t>12,1</w:t>
            </w:r>
          </w:p>
        </w:tc>
        <w:tc>
          <w:tcPr>
            <w:tcW w:w="992" w:type="dxa"/>
            <w:vAlign w:val="center"/>
          </w:tcPr>
          <w:p w:rsidR="001E693C" w:rsidRPr="002D3531" w:rsidRDefault="002D3531" w:rsidP="009F7A1D">
            <w:pPr>
              <w:jc w:val="right"/>
              <w:rPr>
                <w:b/>
              </w:rPr>
            </w:pPr>
            <w:r w:rsidRPr="002D3531">
              <w:rPr>
                <w:b/>
              </w:rPr>
              <w:t>+9,8</w:t>
            </w:r>
          </w:p>
        </w:tc>
        <w:tc>
          <w:tcPr>
            <w:tcW w:w="1276" w:type="dxa"/>
            <w:vAlign w:val="center"/>
          </w:tcPr>
          <w:p w:rsidR="001E693C" w:rsidRPr="002D3531" w:rsidRDefault="0072071D" w:rsidP="002D3531">
            <w:pPr>
              <w:jc w:val="right"/>
              <w:rPr>
                <w:b/>
              </w:rPr>
            </w:pPr>
            <w:r w:rsidRPr="002D3531">
              <w:rPr>
                <w:b/>
              </w:rPr>
              <w:t>+1</w:t>
            </w:r>
            <w:r w:rsidR="002D3531" w:rsidRPr="002D3531">
              <w:rPr>
                <w:b/>
              </w:rPr>
              <w:t>4</w:t>
            </w:r>
            <w:r w:rsidR="00DF4EFB" w:rsidRPr="002D3531">
              <w:rPr>
                <w:b/>
              </w:rPr>
              <w:t> </w:t>
            </w:r>
            <w:r w:rsidR="002D3531" w:rsidRPr="002D3531">
              <w:rPr>
                <w:b/>
              </w:rPr>
              <w:t>271</w:t>
            </w:r>
            <w:r w:rsidR="00DF4EFB" w:rsidRPr="002D3531">
              <w:rPr>
                <w:b/>
              </w:rPr>
              <w:t>,</w:t>
            </w:r>
            <w:r w:rsidR="002D3531" w:rsidRPr="002D3531">
              <w:rPr>
                <w:b/>
              </w:rPr>
              <w:t>5</w:t>
            </w:r>
          </w:p>
        </w:tc>
      </w:tr>
    </w:tbl>
    <w:p w:rsidR="00610E85" w:rsidRPr="002D3531" w:rsidRDefault="00610E85" w:rsidP="00E812D3">
      <w:pPr>
        <w:spacing w:before="120"/>
        <w:jc w:val="right"/>
        <w:rPr>
          <w:b/>
          <w:sz w:val="28"/>
          <w:szCs w:val="28"/>
        </w:rPr>
      </w:pPr>
      <w:bookmarkStart w:id="1" w:name="расходы"/>
      <w:bookmarkEnd w:id="1"/>
      <w:r w:rsidRPr="002D3531">
        <w:rPr>
          <w:sz w:val="26"/>
          <w:szCs w:val="26"/>
        </w:rPr>
        <w:t xml:space="preserve">Диаграмма </w:t>
      </w:r>
      <w:r w:rsidR="00BD6F85" w:rsidRPr="002D3531">
        <w:rPr>
          <w:sz w:val="26"/>
          <w:szCs w:val="26"/>
        </w:rPr>
        <w:t>3</w:t>
      </w:r>
    </w:p>
    <w:p w:rsidR="00292579" w:rsidRPr="005C56F5" w:rsidRDefault="00292579" w:rsidP="0055680E">
      <w:pPr>
        <w:spacing w:after="120"/>
        <w:jc w:val="center"/>
        <w:rPr>
          <w:b/>
          <w:sz w:val="28"/>
          <w:szCs w:val="28"/>
        </w:rPr>
      </w:pPr>
      <w:r w:rsidRPr="005C56F5">
        <w:rPr>
          <w:b/>
          <w:sz w:val="28"/>
          <w:szCs w:val="28"/>
        </w:rPr>
        <w:lastRenderedPageBreak/>
        <w:t xml:space="preserve">Структура расходов районного бюджета в 1 </w:t>
      </w:r>
      <w:r w:rsidR="00FD196F" w:rsidRPr="005C56F5">
        <w:rPr>
          <w:b/>
          <w:sz w:val="28"/>
          <w:szCs w:val="28"/>
        </w:rPr>
        <w:t>квартале</w:t>
      </w:r>
      <w:r w:rsidRPr="005C56F5">
        <w:rPr>
          <w:b/>
          <w:sz w:val="28"/>
          <w:szCs w:val="28"/>
        </w:rPr>
        <w:t xml:space="preserve"> 20</w:t>
      </w:r>
      <w:r w:rsidR="00671E95" w:rsidRPr="005C56F5">
        <w:rPr>
          <w:b/>
          <w:sz w:val="28"/>
          <w:szCs w:val="28"/>
        </w:rPr>
        <w:t>2</w:t>
      </w:r>
      <w:r w:rsidR="005C56F5" w:rsidRPr="005C56F5">
        <w:rPr>
          <w:b/>
          <w:sz w:val="28"/>
          <w:szCs w:val="28"/>
        </w:rPr>
        <w:t>2</w:t>
      </w:r>
      <w:r w:rsidRPr="005C56F5">
        <w:rPr>
          <w:b/>
          <w:sz w:val="28"/>
          <w:szCs w:val="28"/>
        </w:rPr>
        <w:t xml:space="preserve"> года</w:t>
      </w:r>
    </w:p>
    <w:p w:rsidR="00671E95" w:rsidRPr="00045AD0" w:rsidRDefault="00671E95" w:rsidP="0055680E">
      <w:pPr>
        <w:spacing w:after="120"/>
        <w:jc w:val="center"/>
        <w:rPr>
          <w:b/>
          <w:color w:val="FF0000"/>
          <w:sz w:val="28"/>
          <w:szCs w:val="28"/>
        </w:rPr>
      </w:pPr>
      <w:r w:rsidRPr="00045AD0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39790" cy="3190571"/>
            <wp:effectExtent l="19050" t="0" r="0" b="0"/>
            <wp:docPr id="1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2D3" w:rsidRPr="00045AD0" w:rsidRDefault="00E812D3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E812D3" w:rsidRPr="007C3DAE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7C3DAE">
        <w:rPr>
          <w:sz w:val="28"/>
          <w:szCs w:val="28"/>
        </w:rPr>
        <w:t xml:space="preserve">Из общей суммы расходов финансирование </w:t>
      </w:r>
      <w:r w:rsidRPr="007C3DAE">
        <w:rPr>
          <w:bCs/>
          <w:sz w:val="28"/>
          <w:szCs w:val="28"/>
          <w:u w:val="single"/>
        </w:rPr>
        <w:t>социальной сферы</w:t>
      </w:r>
      <w:r w:rsidRPr="007C3DAE">
        <w:rPr>
          <w:sz w:val="28"/>
          <w:szCs w:val="28"/>
        </w:rPr>
        <w:t xml:space="preserve"> (образования, культуры, социальной политики, физической культуры и спорта) составило 7</w:t>
      </w:r>
      <w:r w:rsidR="007C3DAE" w:rsidRPr="007C3DAE">
        <w:rPr>
          <w:sz w:val="28"/>
          <w:szCs w:val="28"/>
        </w:rPr>
        <w:t>7</w:t>
      </w:r>
      <w:r w:rsidRPr="007C3DAE">
        <w:rPr>
          <w:sz w:val="28"/>
          <w:szCs w:val="28"/>
        </w:rPr>
        <w:t>,1%, или 1</w:t>
      </w:r>
      <w:r w:rsidR="007C3DAE" w:rsidRPr="007C3DAE">
        <w:rPr>
          <w:sz w:val="28"/>
          <w:szCs w:val="28"/>
        </w:rPr>
        <w:t>22</w:t>
      </w:r>
      <w:r w:rsidRPr="007C3DAE">
        <w:rPr>
          <w:sz w:val="28"/>
          <w:szCs w:val="28"/>
        </w:rPr>
        <w:t> 9</w:t>
      </w:r>
      <w:r w:rsidR="007C3DAE" w:rsidRPr="007C3DAE">
        <w:rPr>
          <w:sz w:val="28"/>
          <w:szCs w:val="28"/>
        </w:rPr>
        <w:t>75</w:t>
      </w:r>
      <w:r w:rsidRPr="007C3DAE">
        <w:rPr>
          <w:sz w:val="28"/>
          <w:szCs w:val="28"/>
        </w:rPr>
        <w:t>,</w:t>
      </w:r>
      <w:r w:rsidR="007C3DAE" w:rsidRPr="007C3DAE">
        <w:rPr>
          <w:sz w:val="28"/>
          <w:szCs w:val="28"/>
        </w:rPr>
        <w:t>8</w:t>
      </w:r>
      <w:r w:rsidRPr="007C3DAE">
        <w:rPr>
          <w:sz w:val="28"/>
          <w:szCs w:val="28"/>
        </w:rPr>
        <w:t xml:space="preserve"> тыс. рублей, что на </w:t>
      </w:r>
      <w:r w:rsidR="007C3DAE" w:rsidRPr="007C3DAE">
        <w:rPr>
          <w:sz w:val="28"/>
          <w:szCs w:val="28"/>
        </w:rPr>
        <w:t>8 044,9</w:t>
      </w:r>
      <w:r w:rsidRPr="007C3DAE">
        <w:rPr>
          <w:sz w:val="28"/>
          <w:szCs w:val="28"/>
        </w:rPr>
        <w:t xml:space="preserve"> тыс. рублей (</w:t>
      </w:r>
      <w:r w:rsidR="007C3DAE" w:rsidRPr="007C3DAE">
        <w:rPr>
          <w:sz w:val="28"/>
          <w:szCs w:val="28"/>
        </w:rPr>
        <w:t>7</w:t>
      </w:r>
      <w:r w:rsidRPr="007C3DAE">
        <w:rPr>
          <w:sz w:val="28"/>
          <w:szCs w:val="28"/>
        </w:rPr>
        <w:t xml:space="preserve">%) </w:t>
      </w:r>
      <w:r w:rsidR="007C3DAE" w:rsidRPr="007C3DAE">
        <w:rPr>
          <w:sz w:val="28"/>
          <w:szCs w:val="28"/>
        </w:rPr>
        <w:t>выш</w:t>
      </w:r>
      <w:r w:rsidRPr="007C3DAE">
        <w:rPr>
          <w:sz w:val="28"/>
          <w:szCs w:val="28"/>
        </w:rPr>
        <w:t>е уровня 1 квартала 202</w:t>
      </w:r>
      <w:r w:rsidR="007C3DAE" w:rsidRPr="007C3DAE">
        <w:rPr>
          <w:sz w:val="28"/>
          <w:szCs w:val="28"/>
        </w:rPr>
        <w:t>1</w:t>
      </w:r>
      <w:r w:rsidRPr="007C3DAE">
        <w:rPr>
          <w:sz w:val="28"/>
          <w:szCs w:val="28"/>
        </w:rPr>
        <w:t xml:space="preserve"> года. </w:t>
      </w:r>
    </w:p>
    <w:p w:rsidR="00E812D3" w:rsidRPr="007C3DAE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7C3DAE">
        <w:rPr>
          <w:sz w:val="28"/>
          <w:szCs w:val="28"/>
        </w:rPr>
        <w:t xml:space="preserve">Доля расходов на отрасли социальной сферы в общем объеме расходов бюджета по сравнению с аналогичным периодом прошлого года снизилась на </w:t>
      </w:r>
      <w:r w:rsidR="007C3DAE" w:rsidRPr="007C3DAE">
        <w:rPr>
          <w:sz w:val="28"/>
          <w:szCs w:val="28"/>
        </w:rPr>
        <w:t>2</w:t>
      </w:r>
      <w:r w:rsidRPr="007C3DAE">
        <w:rPr>
          <w:sz w:val="28"/>
          <w:szCs w:val="28"/>
        </w:rPr>
        <w:t xml:space="preserve"> процентных пункта. </w:t>
      </w:r>
    </w:p>
    <w:p w:rsidR="00E812D3" w:rsidRPr="007C3DAE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7C3DAE">
        <w:rPr>
          <w:sz w:val="28"/>
          <w:szCs w:val="28"/>
        </w:rPr>
        <w:t xml:space="preserve">В структуре расходов бюджета муниципального района, как и в предыдущие годы, наибольший удельный вес имеют расходы на </w:t>
      </w:r>
      <w:r w:rsidRPr="007C3DAE">
        <w:rPr>
          <w:b/>
          <w:i/>
          <w:sz w:val="28"/>
          <w:szCs w:val="28"/>
          <w:u w:val="single"/>
        </w:rPr>
        <w:t>образование</w:t>
      </w:r>
      <w:r w:rsidRPr="007C3DAE">
        <w:rPr>
          <w:sz w:val="28"/>
          <w:szCs w:val="28"/>
        </w:rPr>
        <w:t xml:space="preserve">, которые составили </w:t>
      </w:r>
      <w:r w:rsidR="007C3DAE" w:rsidRPr="007C3DAE">
        <w:rPr>
          <w:b/>
          <w:i/>
          <w:sz w:val="28"/>
          <w:szCs w:val="28"/>
        </w:rPr>
        <w:t>103 356</w:t>
      </w:r>
      <w:r w:rsidRPr="007C3DAE">
        <w:rPr>
          <w:b/>
          <w:i/>
          <w:sz w:val="28"/>
          <w:szCs w:val="28"/>
        </w:rPr>
        <w:t>,</w:t>
      </w:r>
      <w:r w:rsidR="007C3DAE" w:rsidRPr="007C3DAE">
        <w:rPr>
          <w:b/>
          <w:i/>
          <w:sz w:val="28"/>
          <w:szCs w:val="28"/>
        </w:rPr>
        <w:t>4</w:t>
      </w:r>
      <w:r w:rsidRPr="007C3DAE">
        <w:rPr>
          <w:b/>
          <w:i/>
          <w:sz w:val="28"/>
          <w:szCs w:val="28"/>
        </w:rPr>
        <w:t xml:space="preserve"> тыс. рублей</w:t>
      </w:r>
      <w:r w:rsidRPr="007C3DAE">
        <w:rPr>
          <w:sz w:val="28"/>
          <w:szCs w:val="28"/>
        </w:rPr>
        <w:t xml:space="preserve"> или 65,3% общего объема расходов. По сравнению с аналогичным периодом прошлого года расходы по разделу </w:t>
      </w:r>
      <w:r w:rsidR="007C3DAE" w:rsidRPr="007C3DAE">
        <w:rPr>
          <w:sz w:val="28"/>
          <w:szCs w:val="28"/>
        </w:rPr>
        <w:t>увелич</w:t>
      </w:r>
      <w:r w:rsidRPr="007C3DAE">
        <w:rPr>
          <w:sz w:val="28"/>
          <w:szCs w:val="28"/>
        </w:rPr>
        <w:t xml:space="preserve">ились на </w:t>
      </w:r>
      <w:r w:rsidR="007C3DAE" w:rsidRPr="007C3DAE">
        <w:rPr>
          <w:sz w:val="28"/>
          <w:szCs w:val="28"/>
        </w:rPr>
        <w:t>8 503,4</w:t>
      </w:r>
      <w:r w:rsidRPr="007C3DAE">
        <w:rPr>
          <w:sz w:val="28"/>
          <w:szCs w:val="28"/>
        </w:rPr>
        <w:t xml:space="preserve"> тыс. рублей (</w:t>
      </w:r>
      <w:r w:rsidR="007C3DAE" w:rsidRPr="007C3DAE">
        <w:rPr>
          <w:sz w:val="28"/>
          <w:szCs w:val="28"/>
        </w:rPr>
        <w:t>9</w:t>
      </w:r>
      <w:r w:rsidRPr="007C3DAE">
        <w:rPr>
          <w:sz w:val="28"/>
          <w:szCs w:val="28"/>
        </w:rPr>
        <w:t>%).</w:t>
      </w:r>
    </w:p>
    <w:p w:rsidR="00E812D3" w:rsidRPr="00481AF6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Расходы по разделу </w:t>
      </w:r>
      <w:r w:rsidRPr="00BE1661">
        <w:rPr>
          <w:b/>
          <w:i/>
          <w:sz w:val="28"/>
          <w:szCs w:val="28"/>
        </w:rPr>
        <w:t>«Социальная политика»</w:t>
      </w:r>
      <w:r w:rsidRPr="00BE1661">
        <w:rPr>
          <w:sz w:val="28"/>
          <w:szCs w:val="28"/>
        </w:rPr>
        <w:t xml:space="preserve"> в 1 квартале 202</w:t>
      </w:r>
      <w:r w:rsidR="007C3DAE" w:rsidRPr="00BE1661">
        <w:rPr>
          <w:sz w:val="28"/>
          <w:szCs w:val="28"/>
        </w:rPr>
        <w:t>2</w:t>
      </w:r>
      <w:r w:rsidRPr="00BE1661">
        <w:rPr>
          <w:sz w:val="28"/>
          <w:szCs w:val="28"/>
        </w:rPr>
        <w:t xml:space="preserve"> года также снизились по сравнению с аналогичным периодом прошлого года (на </w:t>
      </w:r>
      <w:r w:rsidR="00BE1661" w:rsidRPr="00BE1661">
        <w:rPr>
          <w:sz w:val="28"/>
          <w:szCs w:val="28"/>
        </w:rPr>
        <w:t>990,1</w:t>
      </w:r>
      <w:r w:rsidRPr="00BE1661">
        <w:rPr>
          <w:sz w:val="28"/>
          <w:szCs w:val="28"/>
        </w:rPr>
        <w:t xml:space="preserve"> тыс. рублей, или </w:t>
      </w:r>
      <w:r w:rsidR="00BE1661" w:rsidRPr="00BE1661">
        <w:rPr>
          <w:sz w:val="28"/>
          <w:szCs w:val="28"/>
        </w:rPr>
        <w:t>6,1</w:t>
      </w:r>
      <w:r w:rsidRPr="00BE1661">
        <w:rPr>
          <w:sz w:val="28"/>
          <w:szCs w:val="28"/>
        </w:rPr>
        <w:t xml:space="preserve">%) и составили </w:t>
      </w:r>
      <w:r w:rsidRPr="00BE1661">
        <w:rPr>
          <w:b/>
          <w:i/>
          <w:sz w:val="28"/>
          <w:szCs w:val="28"/>
        </w:rPr>
        <w:t>1</w:t>
      </w:r>
      <w:r w:rsidR="00BE1661" w:rsidRPr="00BE1661">
        <w:rPr>
          <w:b/>
          <w:i/>
          <w:sz w:val="28"/>
          <w:szCs w:val="28"/>
        </w:rPr>
        <w:t>5</w:t>
      </w:r>
      <w:r w:rsidRPr="00BE1661">
        <w:rPr>
          <w:b/>
          <w:i/>
          <w:sz w:val="28"/>
          <w:szCs w:val="28"/>
        </w:rPr>
        <w:t> 2</w:t>
      </w:r>
      <w:r w:rsidR="00BE1661" w:rsidRPr="00BE1661">
        <w:rPr>
          <w:b/>
          <w:i/>
          <w:sz w:val="28"/>
          <w:szCs w:val="28"/>
        </w:rPr>
        <w:t>7</w:t>
      </w:r>
      <w:r w:rsidRPr="00BE1661">
        <w:rPr>
          <w:b/>
          <w:i/>
          <w:sz w:val="28"/>
          <w:szCs w:val="28"/>
        </w:rPr>
        <w:t>5,</w:t>
      </w:r>
      <w:r w:rsidR="00BE1661" w:rsidRPr="00BE1661">
        <w:rPr>
          <w:b/>
          <w:i/>
          <w:sz w:val="28"/>
          <w:szCs w:val="28"/>
        </w:rPr>
        <w:t xml:space="preserve">7 </w:t>
      </w:r>
      <w:r w:rsidRPr="00BE1661">
        <w:rPr>
          <w:b/>
          <w:i/>
          <w:sz w:val="28"/>
          <w:szCs w:val="28"/>
        </w:rPr>
        <w:t>тыс. рублей</w:t>
      </w:r>
      <w:r w:rsidRPr="00BE1661">
        <w:rPr>
          <w:sz w:val="28"/>
          <w:szCs w:val="28"/>
        </w:rPr>
        <w:t xml:space="preserve">, или </w:t>
      </w:r>
      <w:r w:rsidR="00BE1661" w:rsidRPr="00BE1661">
        <w:rPr>
          <w:sz w:val="28"/>
          <w:szCs w:val="28"/>
        </w:rPr>
        <w:t>9,6</w:t>
      </w:r>
      <w:r w:rsidRPr="00BE1661">
        <w:rPr>
          <w:sz w:val="28"/>
          <w:szCs w:val="28"/>
        </w:rPr>
        <w:t>% общего объема расходов</w:t>
      </w:r>
      <w:r w:rsidRPr="00481AF6">
        <w:rPr>
          <w:sz w:val="28"/>
          <w:szCs w:val="28"/>
        </w:rPr>
        <w:t>. В том числе: выплаты на содержание ребенка в семье опекуна и приемной семье, а также вознаграждение приемному родителю составили 4 8</w:t>
      </w:r>
      <w:r w:rsidR="00481AF6" w:rsidRPr="00481AF6">
        <w:rPr>
          <w:sz w:val="28"/>
          <w:szCs w:val="28"/>
        </w:rPr>
        <w:t>09</w:t>
      </w:r>
      <w:r w:rsidRPr="00481AF6">
        <w:rPr>
          <w:sz w:val="28"/>
          <w:szCs w:val="28"/>
        </w:rPr>
        <w:t>,</w:t>
      </w:r>
      <w:r w:rsidR="00481AF6" w:rsidRPr="00481AF6">
        <w:rPr>
          <w:sz w:val="28"/>
          <w:szCs w:val="28"/>
        </w:rPr>
        <w:t>1</w:t>
      </w:r>
      <w:r w:rsidRPr="00481AF6">
        <w:rPr>
          <w:sz w:val="28"/>
          <w:szCs w:val="28"/>
        </w:rPr>
        <w:t xml:space="preserve"> тыс. рублей (</w:t>
      </w:r>
      <w:r w:rsidR="00481AF6" w:rsidRPr="00481AF6">
        <w:rPr>
          <w:sz w:val="28"/>
          <w:szCs w:val="28"/>
        </w:rPr>
        <w:t>31,4</w:t>
      </w:r>
      <w:r w:rsidRPr="00481AF6">
        <w:rPr>
          <w:sz w:val="28"/>
          <w:szCs w:val="28"/>
        </w:rPr>
        <w:t>% расходов по разделу</w:t>
      </w:r>
      <w:r w:rsidR="00481AF6" w:rsidRPr="00481AF6">
        <w:rPr>
          <w:sz w:val="28"/>
          <w:szCs w:val="28"/>
        </w:rPr>
        <w:t>).</w:t>
      </w:r>
      <w:r w:rsidRPr="00481AF6">
        <w:rPr>
          <w:sz w:val="28"/>
          <w:szCs w:val="28"/>
        </w:rPr>
        <w:t xml:space="preserve"> </w:t>
      </w:r>
    </w:p>
    <w:p w:rsidR="00892720" w:rsidRPr="004D397A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D397A">
        <w:rPr>
          <w:sz w:val="28"/>
          <w:szCs w:val="28"/>
        </w:rPr>
        <w:t xml:space="preserve">Расходы по </w:t>
      </w:r>
      <w:r w:rsidR="00892720" w:rsidRPr="004D397A">
        <w:rPr>
          <w:sz w:val="28"/>
          <w:szCs w:val="28"/>
        </w:rPr>
        <w:t>раздел</w:t>
      </w:r>
      <w:r w:rsidRPr="004D397A">
        <w:rPr>
          <w:sz w:val="28"/>
          <w:szCs w:val="28"/>
        </w:rPr>
        <w:t>у</w:t>
      </w:r>
      <w:r w:rsidR="00EE571F" w:rsidRPr="004D397A">
        <w:rPr>
          <w:sz w:val="28"/>
          <w:szCs w:val="28"/>
        </w:rPr>
        <w:t xml:space="preserve"> </w:t>
      </w:r>
      <w:r w:rsidR="00892720" w:rsidRPr="004D397A">
        <w:rPr>
          <w:b/>
          <w:i/>
          <w:sz w:val="28"/>
          <w:szCs w:val="28"/>
        </w:rPr>
        <w:t>«</w:t>
      </w:r>
      <w:r w:rsidR="00646F70" w:rsidRPr="004D397A">
        <w:rPr>
          <w:b/>
          <w:i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892720" w:rsidRPr="004D397A">
        <w:rPr>
          <w:b/>
          <w:i/>
          <w:sz w:val="28"/>
          <w:szCs w:val="28"/>
        </w:rPr>
        <w:t>»</w:t>
      </w:r>
      <w:r w:rsidR="00646F70" w:rsidRPr="004D397A">
        <w:rPr>
          <w:sz w:val="28"/>
          <w:szCs w:val="28"/>
        </w:rPr>
        <w:t xml:space="preserve"> в анализируемом периоде </w:t>
      </w:r>
      <w:r w:rsidR="00E75F78" w:rsidRPr="004D397A">
        <w:rPr>
          <w:sz w:val="28"/>
          <w:szCs w:val="28"/>
        </w:rPr>
        <w:t>возросли</w:t>
      </w:r>
      <w:r w:rsidRPr="004D397A">
        <w:rPr>
          <w:sz w:val="28"/>
          <w:szCs w:val="28"/>
        </w:rPr>
        <w:t xml:space="preserve"> по сравнению с 1 </w:t>
      </w:r>
      <w:r w:rsidR="004D58B7" w:rsidRPr="004D397A">
        <w:rPr>
          <w:sz w:val="28"/>
          <w:szCs w:val="28"/>
        </w:rPr>
        <w:t>кварталом</w:t>
      </w:r>
      <w:r w:rsidRPr="004D397A">
        <w:rPr>
          <w:sz w:val="28"/>
          <w:szCs w:val="28"/>
        </w:rPr>
        <w:t xml:space="preserve"> прошлого года на </w:t>
      </w:r>
      <w:r w:rsidR="00BE1661" w:rsidRPr="004D397A">
        <w:rPr>
          <w:sz w:val="28"/>
          <w:szCs w:val="28"/>
        </w:rPr>
        <w:t>15,7</w:t>
      </w:r>
      <w:r w:rsidRPr="004D397A">
        <w:rPr>
          <w:sz w:val="28"/>
          <w:szCs w:val="28"/>
        </w:rPr>
        <w:t xml:space="preserve">% </w:t>
      </w:r>
      <w:r w:rsidR="00731137" w:rsidRPr="004D397A">
        <w:rPr>
          <w:sz w:val="28"/>
          <w:szCs w:val="28"/>
        </w:rPr>
        <w:t>(</w:t>
      </w:r>
      <w:r w:rsidR="00BE1661" w:rsidRPr="004D397A">
        <w:rPr>
          <w:sz w:val="28"/>
          <w:szCs w:val="28"/>
        </w:rPr>
        <w:t>2 363,2</w:t>
      </w:r>
      <w:r w:rsidR="00731137" w:rsidRPr="004D397A">
        <w:rPr>
          <w:sz w:val="28"/>
          <w:szCs w:val="28"/>
        </w:rPr>
        <w:t xml:space="preserve"> тыс. рублей) </w:t>
      </w:r>
      <w:r w:rsidRPr="004D397A">
        <w:rPr>
          <w:sz w:val="28"/>
          <w:szCs w:val="28"/>
        </w:rPr>
        <w:t>и</w:t>
      </w:r>
      <w:r w:rsidR="00892720" w:rsidRPr="004D397A">
        <w:rPr>
          <w:sz w:val="28"/>
          <w:szCs w:val="28"/>
        </w:rPr>
        <w:t xml:space="preserve"> </w:t>
      </w:r>
      <w:r w:rsidR="00892720" w:rsidRPr="004D397A">
        <w:rPr>
          <w:sz w:val="28"/>
          <w:szCs w:val="28"/>
        </w:rPr>
        <w:lastRenderedPageBreak/>
        <w:t>составил</w:t>
      </w:r>
      <w:r w:rsidRPr="004D397A">
        <w:rPr>
          <w:sz w:val="28"/>
          <w:szCs w:val="28"/>
        </w:rPr>
        <w:t>и</w:t>
      </w:r>
      <w:r w:rsidR="003D4915" w:rsidRPr="004D397A">
        <w:rPr>
          <w:sz w:val="28"/>
          <w:szCs w:val="28"/>
        </w:rPr>
        <w:t xml:space="preserve"> </w:t>
      </w:r>
      <w:r w:rsidR="004D58B7" w:rsidRPr="004D397A">
        <w:rPr>
          <w:b/>
          <w:i/>
          <w:sz w:val="28"/>
          <w:szCs w:val="28"/>
        </w:rPr>
        <w:t>1</w:t>
      </w:r>
      <w:r w:rsidR="00BE1661" w:rsidRPr="004D397A">
        <w:rPr>
          <w:b/>
          <w:i/>
          <w:sz w:val="28"/>
          <w:szCs w:val="28"/>
        </w:rPr>
        <w:t>7</w:t>
      </w:r>
      <w:r w:rsidR="004D58B7" w:rsidRPr="004D397A">
        <w:rPr>
          <w:b/>
          <w:i/>
          <w:sz w:val="28"/>
          <w:szCs w:val="28"/>
        </w:rPr>
        <w:t> </w:t>
      </w:r>
      <w:r w:rsidR="00BE1661" w:rsidRPr="004D397A">
        <w:rPr>
          <w:b/>
          <w:i/>
          <w:sz w:val="28"/>
          <w:szCs w:val="28"/>
        </w:rPr>
        <w:t>43</w:t>
      </w:r>
      <w:r w:rsidR="00E75F78" w:rsidRPr="004D397A">
        <w:rPr>
          <w:b/>
          <w:i/>
          <w:sz w:val="28"/>
          <w:szCs w:val="28"/>
        </w:rPr>
        <w:t>0</w:t>
      </w:r>
      <w:r w:rsidR="004D58B7" w:rsidRPr="004D397A">
        <w:rPr>
          <w:b/>
          <w:i/>
          <w:sz w:val="28"/>
          <w:szCs w:val="28"/>
        </w:rPr>
        <w:t>,</w:t>
      </w:r>
      <w:r w:rsidR="00BE1661" w:rsidRPr="004D397A">
        <w:rPr>
          <w:b/>
          <w:i/>
          <w:sz w:val="28"/>
          <w:szCs w:val="28"/>
        </w:rPr>
        <w:t>1</w:t>
      </w:r>
      <w:r w:rsidR="00892720" w:rsidRPr="004D397A">
        <w:rPr>
          <w:b/>
          <w:i/>
          <w:sz w:val="28"/>
          <w:szCs w:val="28"/>
        </w:rPr>
        <w:t xml:space="preserve"> тыс. рублей</w:t>
      </w:r>
      <w:r w:rsidR="00892720" w:rsidRPr="004D397A">
        <w:rPr>
          <w:sz w:val="28"/>
          <w:szCs w:val="28"/>
        </w:rPr>
        <w:t xml:space="preserve">, или </w:t>
      </w:r>
      <w:r w:rsidR="00E75F78" w:rsidRPr="004D397A">
        <w:rPr>
          <w:sz w:val="28"/>
          <w:szCs w:val="28"/>
        </w:rPr>
        <w:t>10</w:t>
      </w:r>
      <w:r w:rsidR="00BE1661" w:rsidRPr="004D397A">
        <w:rPr>
          <w:sz w:val="28"/>
          <w:szCs w:val="28"/>
        </w:rPr>
        <w:t>9</w:t>
      </w:r>
      <w:r w:rsidR="00892720" w:rsidRPr="004D397A">
        <w:rPr>
          <w:sz w:val="28"/>
          <w:szCs w:val="28"/>
        </w:rPr>
        <w:t>% общего объема расходов бюджета</w:t>
      </w:r>
      <w:r w:rsidR="00731137" w:rsidRPr="004D397A">
        <w:rPr>
          <w:sz w:val="28"/>
          <w:szCs w:val="28"/>
        </w:rPr>
        <w:t xml:space="preserve">, из них </w:t>
      </w:r>
      <w:r w:rsidR="004D397A" w:rsidRPr="004D397A">
        <w:rPr>
          <w:sz w:val="28"/>
          <w:szCs w:val="28"/>
        </w:rPr>
        <w:t>3 460,9</w:t>
      </w:r>
      <w:r w:rsidR="00731137" w:rsidRPr="004D397A">
        <w:rPr>
          <w:sz w:val="28"/>
          <w:szCs w:val="28"/>
        </w:rPr>
        <w:t xml:space="preserve"> тыс. рублей, или </w:t>
      </w:r>
      <w:r w:rsidR="004D58B7" w:rsidRPr="004D397A">
        <w:rPr>
          <w:sz w:val="28"/>
          <w:szCs w:val="28"/>
        </w:rPr>
        <w:t>2,</w:t>
      </w:r>
      <w:r w:rsidR="004D397A" w:rsidRPr="004D397A">
        <w:rPr>
          <w:sz w:val="28"/>
          <w:szCs w:val="28"/>
        </w:rPr>
        <w:t>2</w:t>
      </w:r>
      <w:r w:rsidR="00731137" w:rsidRPr="004D397A">
        <w:rPr>
          <w:sz w:val="28"/>
          <w:szCs w:val="28"/>
        </w:rPr>
        <w:t>% общего объема – это дотации бюджетам сельских поселений</w:t>
      </w:r>
      <w:r w:rsidR="00892720" w:rsidRPr="004D397A">
        <w:rPr>
          <w:sz w:val="28"/>
          <w:szCs w:val="28"/>
        </w:rPr>
        <w:t xml:space="preserve">. </w:t>
      </w:r>
      <w:proofErr w:type="gramEnd"/>
    </w:p>
    <w:p w:rsidR="00892720" w:rsidRPr="004D397A" w:rsidRDefault="00892720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4D397A">
        <w:rPr>
          <w:sz w:val="28"/>
          <w:szCs w:val="28"/>
        </w:rPr>
        <w:t xml:space="preserve">Необходимо отметить, что в среднем за 1 </w:t>
      </w:r>
      <w:r w:rsidR="00022FDA" w:rsidRPr="004D397A">
        <w:rPr>
          <w:sz w:val="28"/>
          <w:szCs w:val="28"/>
        </w:rPr>
        <w:t>квартал</w:t>
      </w:r>
      <w:r w:rsidR="00BD113C" w:rsidRPr="004D397A">
        <w:rPr>
          <w:sz w:val="28"/>
          <w:szCs w:val="28"/>
        </w:rPr>
        <w:t xml:space="preserve"> </w:t>
      </w:r>
      <w:r w:rsidR="004B2A31" w:rsidRPr="004D397A">
        <w:rPr>
          <w:sz w:val="28"/>
          <w:szCs w:val="28"/>
        </w:rPr>
        <w:t>20</w:t>
      </w:r>
      <w:r w:rsidR="00086177" w:rsidRPr="004D397A">
        <w:rPr>
          <w:sz w:val="28"/>
          <w:szCs w:val="28"/>
        </w:rPr>
        <w:t>2</w:t>
      </w:r>
      <w:r w:rsidR="004D397A" w:rsidRPr="004D397A">
        <w:rPr>
          <w:sz w:val="28"/>
          <w:szCs w:val="28"/>
        </w:rPr>
        <w:t>2</w:t>
      </w:r>
      <w:r w:rsidRPr="004D397A">
        <w:rPr>
          <w:sz w:val="28"/>
          <w:szCs w:val="28"/>
        </w:rPr>
        <w:t xml:space="preserve"> года собственные налоговые и неналоговые доходы бюджетов </w:t>
      </w:r>
      <w:r w:rsidR="00731137" w:rsidRPr="004D397A">
        <w:rPr>
          <w:sz w:val="28"/>
          <w:szCs w:val="28"/>
        </w:rPr>
        <w:t xml:space="preserve">сельских </w:t>
      </w:r>
      <w:r w:rsidRPr="004D397A">
        <w:rPr>
          <w:sz w:val="28"/>
          <w:szCs w:val="28"/>
        </w:rPr>
        <w:t>поселений составили</w:t>
      </w:r>
      <w:r w:rsidR="00C2481A" w:rsidRPr="004D397A">
        <w:rPr>
          <w:sz w:val="28"/>
          <w:szCs w:val="28"/>
        </w:rPr>
        <w:t xml:space="preserve"> </w:t>
      </w:r>
      <w:r w:rsidR="00E14470" w:rsidRPr="004D397A">
        <w:rPr>
          <w:sz w:val="28"/>
          <w:szCs w:val="28"/>
        </w:rPr>
        <w:t xml:space="preserve">всего </w:t>
      </w:r>
      <w:r w:rsidR="004D397A" w:rsidRPr="004D397A">
        <w:rPr>
          <w:sz w:val="28"/>
          <w:szCs w:val="28"/>
        </w:rPr>
        <w:t>44,8</w:t>
      </w:r>
      <w:r w:rsidR="007C3D67" w:rsidRPr="004D397A">
        <w:rPr>
          <w:sz w:val="28"/>
          <w:szCs w:val="28"/>
        </w:rPr>
        <w:t>%</w:t>
      </w:r>
      <w:r w:rsidR="00731137" w:rsidRPr="004D397A">
        <w:rPr>
          <w:sz w:val="28"/>
          <w:szCs w:val="28"/>
        </w:rPr>
        <w:t xml:space="preserve"> общего объема доходов</w:t>
      </w:r>
      <w:r w:rsidRPr="004D397A">
        <w:rPr>
          <w:sz w:val="28"/>
          <w:szCs w:val="28"/>
        </w:rPr>
        <w:t>, безвозмездные поступления от других бюджетов –</w:t>
      </w:r>
      <w:r w:rsidR="00E75F78" w:rsidRPr="004D397A">
        <w:rPr>
          <w:sz w:val="28"/>
          <w:szCs w:val="28"/>
        </w:rPr>
        <w:t>55,</w:t>
      </w:r>
      <w:r w:rsidR="004D397A" w:rsidRPr="004D397A">
        <w:rPr>
          <w:sz w:val="28"/>
          <w:szCs w:val="28"/>
        </w:rPr>
        <w:t>2</w:t>
      </w:r>
      <w:r w:rsidR="007C3D67" w:rsidRPr="004D397A">
        <w:rPr>
          <w:sz w:val="28"/>
          <w:szCs w:val="28"/>
        </w:rPr>
        <w:t>%.</w:t>
      </w:r>
    </w:p>
    <w:p w:rsidR="00731DFE" w:rsidRPr="00852E20" w:rsidRDefault="00D21F96" w:rsidP="00B710DC">
      <w:pPr>
        <w:spacing w:before="120" w:line="288" w:lineRule="auto"/>
        <w:ind w:firstLine="709"/>
        <w:jc w:val="center"/>
        <w:rPr>
          <w:b/>
          <w:bCs/>
          <w:i/>
          <w:sz w:val="28"/>
        </w:rPr>
      </w:pPr>
      <w:r w:rsidRPr="00852E20">
        <w:rPr>
          <w:b/>
          <w:bCs/>
          <w:i/>
          <w:sz w:val="28"/>
        </w:rPr>
        <w:t>7</w:t>
      </w:r>
      <w:r w:rsidR="00731DFE" w:rsidRPr="00852E20">
        <w:rPr>
          <w:b/>
          <w:bCs/>
          <w:i/>
          <w:sz w:val="28"/>
        </w:rPr>
        <w:t xml:space="preserve">. </w:t>
      </w:r>
      <w:r w:rsidR="00731DFE" w:rsidRPr="00852E20">
        <w:rPr>
          <w:b/>
          <w:i/>
          <w:sz w:val="28"/>
          <w:szCs w:val="28"/>
        </w:rPr>
        <w:t>Предоставление бюджетных кредитов из районного бюджета</w:t>
      </w:r>
    </w:p>
    <w:p w:rsidR="00731DFE" w:rsidRPr="00852E20" w:rsidRDefault="00324632" w:rsidP="00E812D3">
      <w:pPr>
        <w:spacing w:before="80" w:line="288" w:lineRule="auto"/>
        <w:ind w:firstLine="709"/>
        <w:jc w:val="both"/>
        <w:rPr>
          <w:bCs/>
          <w:sz w:val="28"/>
        </w:rPr>
      </w:pPr>
      <w:r w:rsidRPr="00852E20">
        <w:rPr>
          <w:bCs/>
          <w:sz w:val="28"/>
        </w:rPr>
        <w:t>На 01.01.</w:t>
      </w:r>
      <w:r w:rsidR="004B2A31" w:rsidRPr="00852E20">
        <w:rPr>
          <w:bCs/>
          <w:sz w:val="28"/>
        </w:rPr>
        <w:t>20</w:t>
      </w:r>
      <w:r w:rsidR="00086177" w:rsidRPr="00852E20">
        <w:rPr>
          <w:bCs/>
          <w:sz w:val="28"/>
        </w:rPr>
        <w:t>2</w:t>
      </w:r>
      <w:r w:rsidR="00852E20" w:rsidRPr="00852E20">
        <w:rPr>
          <w:bCs/>
          <w:sz w:val="28"/>
        </w:rPr>
        <w:t>2</w:t>
      </w:r>
      <w:r w:rsidRPr="00852E20">
        <w:rPr>
          <w:bCs/>
          <w:sz w:val="28"/>
        </w:rPr>
        <w:t xml:space="preserve"> года задолженность поселений перед районным бюджетом </w:t>
      </w:r>
      <w:r w:rsidR="0068636B" w:rsidRPr="00852E20">
        <w:rPr>
          <w:bCs/>
          <w:sz w:val="28"/>
        </w:rPr>
        <w:t>отсутствует</w:t>
      </w:r>
      <w:r w:rsidR="0020639E" w:rsidRPr="00852E20">
        <w:rPr>
          <w:bCs/>
          <w:sz w:val="28"/>
        </w:rPr>
        <w:t>.</w:t>
      </w:r>
    </w:p>
    <w:p w:rsidR="007C3D67" w:rsidRPr="00852E20" w:rsidRDefault="006C32E2" w:rsidP="00E019C1">
      <w:pPr>
        <w:spacing w:line="288" w:lineRule="auto"/>
        <w:ind w:firstLine="709"/>
        <w:jc w:val="both"/>
        <w:rPr>
          <w:bCs/>
          <w:sz w:val="28"/>
        </w:rPr>
      </w:pPr>
      <w:r w:rsidRPr="00852E20">
        <w:rPr>
          <w:bCs/>
          <w:sz w:val="28"/>
          <w:szCs w:val="28"/>
        </w:rPr>
        <w:t xml:space="preserve">Бюджетные кредиты в 1 </w:t>
      </w:r>
      <w:r w:rsidR="004013CC" w:rsidRPr="00852E20">
        <w:rPr>
          <w:sz w:val="28"/>
          <w:szCs w:val="28"/>
        </w:rPr>
        <w:t>квартале</w:t>
      </w:r>
      <w:r w:rsidRPr="00852E20">
        <w:rPr>
          <w:bCs/>
          <w:sz w:val="28"/>
          <w:szCs w:val="28"/>
        </w:rPr>
        <w:t xml:space="preserve"> </w:t>
      </w:r>
      <w:r w:rsidR="004B2A31" w:rsidRPr="00852E20">
        <w:rPr>
          <w:bCs/>
          <w:sz w:val="28"/>
          <w:szCs w:val="28"/>
        </w:rPr>
        <w:t>20</w:t>
      </w:r>
      <w:r w:rsidR="00086177" w:rsidRPr="00852E20">
        <w:rPr>
          <w:bCs/>
          <w:sz w:val="28"/>
          <w:szCs w:val="28"/>
        </w:rPr>
        <w:t>2</w:t>
      </w:r>
      <w:r w:rsidR="00852E20" w:rsidRPr="00852E20">
        <w:rPr>
          <w:bCs/>
          <w:sz w:val="28"/>
          <w:szCs w:val="28"/>
        </w:rPr>
        <w:t>2</w:t>
      </w:r>
      <w:r w:rsidRPr="00852E20">
        <w:rPr>
          <w:bCs/>
          <w:sz w:val="28"/>
          <w:szCs w:val="28"/>
        </w:rPr>
        <w:t xml:space="preserve"> года бюджетам поселений не предоставлялись.</w:t>
      </w:r>
    </w:p>
    <w:p w:rsidR="00FE3AAD" w:rsidRPr="00852E20" w:rsidRDefault="00D21F96" w:rsidP="00E812D3">
      <w:pPr>
        <w:pStyle w:val="a4"/>
        <w:ind w:right="567"/>
        <w:jc w:val="center"/>
        <w:rPr>
          <w:b/>
          <w:i/>
          <w:szCs w:val="28"/>
        </w:rPr>
      </w:pPr>
      <w:r w:rsidRPr="00852E20">
        <w:rPr>
          <w:b/>
          <w:i/>
          <w:szCs w:val="28"/>
        </w:rPr>
        <w:t>8</w:t>
      </w:r>
      <w:r w:rsidR="003A2FC2" w:rsidRPr="00852E20">
        <w:rPr>
          <w:b/>
          <w:i/>
          <w:szCs w:val="28"/>
        </w:rPr>
        <w:t xml:space="preserve">. </w:t>
      </w:r>
      <w:r w:rsidR="00023C2B" w:rsidRPr="00852E20">
        <w:rPr>
          <w:b/>
          <w:i/>
          <w:szCs w:val="28"/>
        </w:rPr>
        <w:t xml:space="preserve">Выводы </w:t>
      </w:r>
    </w:p>
    <w:p w:rsidR="00500327" w:rsidRPr="00852E20" w:rsidRDefault="00F10214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852E20">
        <w:rPr>
          <w:sz w:val="28"/>
          <w:szCs w:val="28"/>
        </w:rPr>
        <w:t xml:space="preserve">Бюджет Новохоперского муниципального района в 1 </w:t>
      </w:r>
      <w:r w:rsidR="00022FDA" w:rsidRPr="00852E20">
        <w:rPr>
          <w:sz w:val="28"/>
          <w:szCs w:val="28"/>
        </w:rPr>
        <w:t>квартале</w:t>
      </w:r>
      <w:r w:rsidRPr="00852E20">
        <w:rPr>
          <w:sz w:val="28"/>
          <w:szCs w:val="28"/>
        </w:rPr>
        <w:t xml:space="preserve"> </w:t>
      </w:r>
      <w:r w:rsidR="004B2A31" w:rsidRPr="00852E20">
        <w:rPr>
          <w:sz w:val="28"/>
          <w:szCs w:val="28"/>
        </w:rPr>
        <w:t>20</w:t>
      </w:r>
      <w:r w:rsidR="00086177" w:rsidRPr="00852E20">
        <w:rPr>
          <w:sz w:val="28"/>
          <w:szCs w:val="28"/>
        </w:rPr>
        <w:t>2</w:t>
      </w:r>
      <w:r w:rsidR="00852E20" w:rsidRPr="00852E20">
        <w:rPr>
          <w:sz w:val="28"/>
          <w:szCs w:val="28"/>
        </w:rPr>
        <w:t>2</w:t>
      </w:r>
      <w:r w:rsidRPr="00852E20">
        <w:rPr>
          <w:sz w:val="28"/>
          <w:szCs w:val="28"/>
        </w:rPr>
        <w:t xml:space="preserve"> года исполнен по доходам на </w:t>
      </w:r>
      <w:r w:rsidR="003B2766" w:rsidRPr="00852E20">
        <w:rPr>
          <w:sz w:val="28"/>
          <w:szCs w:val="28"/>
        </w:rPr>
        <w:t>13,</w:t>
      </w:r>
      <w:r w:rsidR="00852E20" w:rsidRPr="00852E20">
        <w:rPr>
          <w:sz w:val="28"/>
          <w:szCs w:val="28"/>
        </w:rPr>
        <w:t>7</w:t>
      </w:r>
      <w:r w:rsidRPr="00852E20">
        <w:rPr>
          <w:sz w:val="28"/>
          <w:szCs w:val="28"/>
        </w:rPr>
        <w:t xml:space="preserve">% и по расходам на </w:t>
      </w:r>
      <w:r w:rsidR="00852E20" w:rsidRPr="00852E20">
        <w:rPr>
          <w:sz w:val="28"/>
          <w:szCs w:val="28"/>
        </w:rPr>
        <w:t>12,1</w:t>
      </w:r>
      <w:r w:rsidRPr="00852E20">
        <w:rPr>
          <w:sz w:val="28"/>
          <w:szCs w:val="28"/>
        </w:rPr>
        <w:t>% от годовых плановых назначений.</w:t>
      </w:r>
      <w:r w:rsidR="0068636B" w:rsidRPr="00852E20">
        <w:rPr>
          <w:sz w:val="28"/>
          <w:szCs w:val="28"/>
        </w:rPr>
        <w:t xml:space="preserve"> </w:t>
      </w:r>
      <w:r w:rsidR="0020639E" w:rsidRPr="00852E20">
        <w:rPr>
          <w:sz w:val="28"/>
          <w:szCs w:val="28"/>
        </w:rPr>
        <w:t>П</w:t>
      </w:r>
      <w:r w:rsidR="00500327" w:rsidRPr="00852E20">
        <w:rPr>
          <w:sz w:val="28"/>
          <w:szCs w:val="28"/>
        </w:rPr>
        <w:t xml:space="preserve">о сравнению с 1 </w:t>
      </w:r>
      <w:r w:rsidR="00022FDA" w:rsidRPr="00852E20">
        <w:rPr>
          <w:sz w:val="28"/>
          <w:szCs w:val="28"/>
        </w:rPr>
        <w:t>кварталом</w:t>
      </w:r>
      <w:r w:rsidR="00500327" w:rsidRPr="00852E20">
        <w:rPr>
          <w:sz w:val="28"/>
          <w:szCs w:val="28"/>
        </w:rPr>
        <w:t xml:space="preserve"> </w:t>
      </w:r>
      <w:r w:rsidR="004B2A31" w:rsidRPr="00852E20">
        <w:rPr>
          <w:sz w:val="28"/>
          <w:szCs w:val="28"/>
        </w:rPr>
        <w:t>20</w:t>
      </w:r>
      <w:r w:rsidR="003B2766" w:rsidRPr="00852E20">
        <w:rPr>
          <w:sz w:val="28"/>
          <w:szCs w:val="28"/>
        </w:rPr>
        <w:t>2</w:t>
      </w:r>
      <w:r w:rsidR="00852E20" w:rsidRPr="00852E20">
        <w:rPr>
          <w:sz w:val="28"/>
          <w:szCs w:val="28"/>
        </w:rPr>
        <w:t>1</w:t>
      </w:r>
      <w:r w:rsidR="00500327" w:rsidRPr="00852E20">
        <w:rPr>
          <w:sz w:val="28"/>
          <w:szCs w:val="28"/>
        </w:rPr>
        <w:t xml:space="preserve"> года </w:t>
      </w:r>
      <w:r w:rsidR="0020639E" w:rsidRPr="00852E20">
        <w:rPr>
          <w:sz w:val="28"/>
          <w:szCs w:val="28"/>
        </w:rPr>
        <w:t xml:space="preserve">общий объем доходов районного бюджета </w:t>
      </w:r>
      <w:r w:rsidR="00022FDA" w:rsidRPr="00852E20">
        <w:rPr>
          <w:sz w:val="28"/>
          <w:szCs w:val="28"/>
        </w:rPr>
        <w:t>увеличился</w:t>
      </w:r>
      <w:r w:rsidR="0020639E" w:rsidRPr="00852E20">
        <w:rPr>
          <w:sz w:val="28"/>
          <w:szCs w:val="28"/>
        </w:rPr>
        <w:t xml:space="preserve"> на </w:t>
      </w:r>
      <w:r w:rsidR="003B2766" w:rsidRPr="00852E20">
        <w:rPr>
          <w:sz w:val="28"/>
          <w:szCs w:val="28"/>
        </w:rPr>
        <w:t>0,</w:t>
      </w:r>
      <w:r w:rsidR="00852E20" w:rsidRPr="00852E20">
        <w:rPr>
          <w:sz w:val="28"/>
          <w:szCs w:val="28"/>
        </w:rPr>
        <w:t>2</w:t>
      </w:r>
      <w:r w:rsidR="00500327" w:rsidRPr="00852E20">
        <w:rPr>
          <w:sz w:val="28"/>
          <w:szCs w:val="28"/>
        </w:rPr>
        <w:t>%, общ</w:t>
      </w:r>
      <w:r w:rsidR="0020639E" w:rsidRPr="00852E20">
        <w:rPr>
          <w:sz w:val="28"/>
          <w:szCs w:val="28"/>
        </w:rPr>
        <w:t>ий объем</w:t>
      </w:r>
      <w:r w:rsidR="00500327" w:rsidRPr="00852E20">
        <w:rPr>
          <w:sz w:val="28"/>
          <w:szCs w:val="28"/>
        </w:rPr>
        <w:t xml:space="preserve"> бюджетных расходов </w:t>
      </w:r>
      <w:r w:rsidR="003B2766" w:rsidRPr="00852E20">
        <w:rPr>
          <w:sz w:val="28"/>
          <w:szCs w:val="28"/>
        </w:rPr>
        <w:t>снизил</w:t>
      </w:r>
      <w:r w:rsidR="00086177" w:rsidRPr="00852E20">
        <w:rPr>
          <w:sz w:val="28"/>
          <w:szCs w:val="28"/>
        </w:rPr>
        <w:t>ся</w:t>
      </w:r>
      <w:r w:rsidR="0020639E" w:rsidRPr="00852E20">
        <w:rPr>
          <w:sz w:val="28"/>
          <w:szCs w:val="28"/>
        </w:rPr>
        <w:t xml:space="preserve"> на</w:t>
      </w:r>
      <w:r w:rsidR="00301D6E" w:rsidRPr="00852E20">
        <w:rPr>
          <w:sz w:val="28"/>
          <w:szCs w:val="28"/>
        </w:rPr>
        <w:t xml:space="preserve"> </w:t>
      </w:r>
      <w:r w:rsidR="003B2766" w:rsidRPr="00852E20">
        <w:rPr>
          <w:sz w:val="28"/>
          <w:szCs w:val="28"/>
        </w:rPr>
        <w:t>9,</w:t>
      </w:r>
      <w:r w:rsidR="00852E20" w:rsidRPr="00852E20">
        <w:rPr>
          <w:sz w:val="28"/>
          <w:szCs w:val="28"/>
        </w:rPr>
        <w:t>8</w:t>
      </w:r>
      <w:r w:rsidR="00500327" w:rsidRPr="00852E20">
        <w:rPr>
          <w:sz w:val="28"/>
          <w:szCs w:val="28"/>
        </w:rPr>
        <w:t>%.</w:t>
      </w:r>
    </w:p>
    <w:p w:rsidR="00F10214" w:rsidRPr="00852E20" w:rsidRDefault="009F6203" w:rsidP="00500094">
      <w:pPr>
        <w:pStyle w:val="2"/>
        <w:widowControl w:val="0"/>
        <w:spacing w:line="288" w:lineRule="auto"/>
        <w:ind w:firstLine="709"/>
        <w:rPr>
          <w:szCs w:val="28"/>
        </w:rPr>
      </w:pPr>
      <w:r w:rsidRPr="00852E20">
        <w:rPr>
          <w:szCs w:val="28"/>
        </w:rPr>
        <w:t>Предложение ревизионной комиссии</w:t>
      </w:r>
      <w:r w:rsidR="00F10214" w:rsidRPr="00852E20">
        <w:rPr>
          <w:szCs w:val="28"/>
        </w:rPr>
        <w:t>:</w:t>
      </w:r>
    </w:p>
    <w:p w:rsidR="00F10214" w:rsidRPr="00852E20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852E20">
        <w:rPr>
          <w:szCs w:val="28"/>
        </w:rPr>
        <w:t xml:space="preserve">Совету народных депутатов Новохоперского муниципального района принять к сведению отчет об исполнении бюджета Новохоперского муниципального района за 1 </w:t>
      </w:r>
      <w:r w:rsidR="00022FDA" w:rsidRPr="00852E20">
        <w:rPr>
          <w:szCs w:val="28"/>
        </w:rPr>
        <w:t>квартал</w:t>
      </w:r>
      <w:r w:rsidRPr="00852E20">
        <w:rPr>
          <w:szCs w:val="28"/>
        </w:rPr>
        <w:t xml:space="preserve"> </w:t>
      </w:r>
      <w:r w:rsidR="004B2A31" w:rsidRPr="00852E20">
        <w:rPr>
          <w:szCs w:val="28"/>
        </w:rPr>
        <w:t>20</w:t>
      </w:r>
      <w:r w:rsidR="00086177" w:rsidRPr="00852E20">
        <w:rPr>
          <w:szCs w:val="28"/>
        </w:rPr>
        <w:t>2</w:t>
      </w:r>
      <w:r w:rsidR="00852E20" w:rsidRPr="00852E20">
        <w:rPr>
          <w:szCs w:val="28"/>
        </w:rPr>
        <w:t xml:space="preserve">2 </w:t>
      </w:r>
      <w:r w:rsidRPr="00852E20">
        <w:rPr>
          <w:szCs w:val="28"/>
        </w:rPr>
        <w:t>года.</w:t>
      </w:r>
    </w:p>
    <w:p w:rsidR="00852E20" w:rsidRPr="00852E20" w:rsidRDefault="00852E20" w:rsidP="00852E20">
      <w:pPr>
        <w:spacing w:line="288" w:lineRule="auto"/>
        <w:jc w:val="both"/>
        <w:rPr>
          <w:sz w:val="28"/>
          <w:szCs w:val="28"/>
        </w:rPr>
      </w:pPr>
    </w:p>
    <w:p w:rsidR="00852E20" w:rsidRDefault="00852E20" w:rsidP="00852E20">
      <w:pPr>
        <w:spacing w:line="288" w:lineRule="auto"/>
        <w:jc w:val="both"/>
        <w:rPr>
          <w:sz w:val="28"/>
          <w:szCs w:val="28"/>
        </w:rPr>
      </w:pPr>
    </w:p>
    <w:p w:rsidR="00852E20" w:rsidRPr="009718DE" w:rsidRDefault="00852E20" w:rsidP="00852E20">
      <w:pPr>
        <w:spacing w:line="288" w:lineRule="auto"/>
        <w:jc w:val="both"/>
        <w:rPr>
          <w:sz w:val="28"/>
          <w:szCs w:val="28"/>
        </w:rPr>
      </w:pPr>
      <w:proofErr w:type="gramStart"/>
      <w:r w:rsidRPr="009718DE">
        <w:rPr>
          <w:sz w:val="28"/>
          <w:szCs w:val="28"/>
        </w:rPr>
        <w:t>Исполняющий</w:t>
      </w:r>
      <w:proofErr w:type="gramEnd"/>
      <w:r w:rsidRPr="009718DE">
        <w:rPr>
          <w:sz w:val="28"/>
          <w:szCs w:val="28"/>
        </w:rPr>
        <w:t xml:space="preserve"> обязанности председателя</w:t>
      </w:r>
    </w:p>
    <w:p w:rsidR="00852E20" w:rsidRPr="009718DE" w:rsidRDefault="00852E20" w:rsidP="00852E20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Ревизионной  комиссии  Новохопёрского </w:t>
      </w:r>
    </w:p>
    <w:p w:rsidR="00852E20" w:rsidRPr="009718DE" w:rsidRDefault="00852E20" w:rsidP="00852E20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муниципального района  </w:t>
      </w:r>
      <w:proofErr w:type="gramStart"/>
      <w:r w:rsidRPr="009718DE">
        <w:rPr>
          <w:sz w:val="28"/>
          <w:szCs w:val="28"/>
        </w:rPr>
        <w:t>Воронежской</w:t>
      </w:r>
      <w:proofErr w:type="gramEnd"/>
      <w:r w:rsidRPr="009718DE">
        <w:rPr>
          <w:sz w:val="28"/>
          <w:szCs w:val="28"/>
        </w:rPr>
        <w:t xml:space="preserve"> </w:t>
      </w:r>
    </w:p>
    <w:p w:rsidR="00852E20" w:rsidRPr="009718DE" w:rsidRDefault="00852E20" w:rsidP="00852E20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области                                                </w:t>
      </w:r>
      <w:r w:rsidRPr="009718DE">
        <w:rPr>
          <w:sz w:val="28"/>
          <w:szCs w:val="28"/>
        </w:rPr>
        <w:tab/>
      </w:r>
      <w:r w:rsidRPr="009718DE">
        <w:rPr>
          <w:sz w:val="28"/>
          <w:szCs w:val="28"/>
        </w:rPr>
        <w:tab/>
      </w:r>
      <w:r w:rsidRPr="009718D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9718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718DE">
        <w:rPr>
          <w:sz w:val="28"/>
          <w:szCs w:val="28"/>
        </w:rPr>
        <w:t>С.Е. Калашникова</w:t>
      </w:r>
    </w:p>
    <w:p w:rsidR="00374128" w:rsidRPr="00045AD0" w:rsidRDefault="00374128" w:rsidP="00852E20">
      <w:pPr>
        <w:shd w:val="clear" w:color="auto" w:fill="FFFFFF"/>
        <w:tabs>
          <w:tab w:val="left" w:pos="0"/>
        </w:tabs>
        <w:spacing w:before="240"/>
        <w:jc w:val="both"/>
        <w:rPr>
          <w:color w:val="FF0000"/>
          <w:sz w:val="28"/>
          <w:szCs w:val="28"/>
        </w:rPr>
      </w:pPr>
    </w:p>
    <w:sectPr w:rsidR="00374128" w:rsidRPr="00045AD0" w:rsidSect="00001E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BF" w:rsidRDefault="000C03BF">
      <w:r>
        <w:separator/>
      </w:r>
    </w:p>
  </w:endnote>
  <w:endnote w:type="continuationSeparator" w:id="0">
    <w:p w:rsidR="000C03BF" w:rsidRDefault="000C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BF" w:rsidRDefault="000C03BF">
      <w:r>
        <w:separator/>
      </w:r>
    </w:p>
  </w:footnote>
  <w:footnote w:type="continuationSeparator" w:id="0">
    <w:p w:rsidR="000C03BF" w:rsidRDefault="000C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81" w:rsidRDefault="00FE1BBE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35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581" w:rsidRDefault="00603581" w:rsidP="002A27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81" w:rsidRDefault="00FE1BBE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35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78F6">
      <w:rPr>
        <w:rStyle w:val="a8"/>
        <w:noProof/>
      </w:rPr>
      <w:t>9</w:t>
    </w:r>
    <w:r>
      <w:rPr>
        <w:rStyle w:val="a8"/>
      </w:rPr>
      <w:fldChar w:fldCharType="end"/>
    </w:r>
  </w:p>
  <w:p w:rsidR="00603581" w:rsidRDefault="00603581" w:rsidP="002A27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57B"/>
    <w:multiLevelType w:val="hybridMultilevel"/>
    <w:tmpl w:val="875C4B1C"/>
    <w:lvl w:ilvl="0" w:tplc="0614739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0A00891"/>
    <w:multiLevelType w:val="hybridMultilevel"/>
    <w:tmpl w:val="72743B9E"/>
    <w:lvl w:ilvl="0" w:tplc="EF7E5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5">
    <w:nsid w:val="607944CB"/>
    <w:multiLevelType w:val="hybridMultilevel"/>
    <w:tmpl w:val="CC24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17"/>
    <w:rsid w:val="000007BE"/>
    <w:rsid w:val="00001D3B"/>
    <w:rsid w:val="00001EB1"/>
    <w:rsid w:val="00002ED9"/>
    <w:rsid w:val="00003A35"/>
    <w:rsid w:val="00004FE3"/>
    <w:rsid w:val="000079D2"/>
    <w:rsid w:val="000101D3"/>
    <w:rsid w:val="00012D11"/>
    <w:rsid w:val="000139AD"/>
    <w:rsid w:val="00015FE4"/>
    <w:rsid w:val="0001729E"/>
    <w:rsid w:val="00021BA4"/>
    <w:rsid w:val="00021F51"/>
    <w:rsid w:val="00022FDA"/>
    <w:rsid w:val="000232D9"/>
    <w:rsid w:val="000232FF"/>
    <w:rsid w:val="00023C2B"/>
    <w:rsid w:val="0002559F"/>
    <w:rsid w:val="00025C2D"/>
    <w:rsid w:val="00026594"/>
    <w:rsid w:val="00030532"/>
    <w:rsid w:val="00030929"/>
    <w:rsid w:val="00035246"/>
    <w:rsid w:val="00037D0D"/>
    <w:rsid w:val="00045597"/>
    <w:rsid w:val="000457AE"/>
    <w:rsid w:val="00045AD0"/>
    <w:rsid w:val="0005593D"/>
    <w:rsid w:val="000637A4"/>
    <w:rsid w:val="00066657"/>
    <w:rsid w:val="000704BD"/>
    <w:rsid w:val="000754B5"/>
    <w:rsid w:val="00076201"/>
    <w:rsid w:val="00077709"/>
    <w:rsid w:val="000805F2"/>
    <w:rsid w:val="00080DEB"/>
    <w:rsid w:val="00081C9E"/>
    <w:rsid w:val="000847A7"/>
    <w:rsid w:val="00084EC8"/>
    <w:rsid w:val="00086177"/>
    <w:rsid w:val="0008698B"/>
    <w:rsid w:val="00087FEE"/>
    <w:rsid w:val="0009108A"/>
    <w:rsid w:val="00091435"/>
    <w:rsid w:val="00092E83"/>
    <w:rsid w:val="00096FA7"/>
    <w:rsid w:val="000972A0"/>
    <w:rsid w:val="000A06A6"/>
    <w:rsid w:val="000A28B4"/>
    <w:rsid w:val="000A2991"/>
    <w:rsid w:val="000A5C2C"/>
    <w:rsid w:val="000A70C5"/>
    <w:rsid w:val="000A7F25"/>
    <w:rsid w:val="000B0F47"/>
    <w:rsid w:val="000B1336"/>
    <w:rsid w:val="000B2239"/>
    <w:rsid w:val="000B3FF5"/>
    <w:rsid w:val="000B5EDC"/>
    <w:rsid w:val="000B6803"/>
    <w:rsid w:val="000B7A46"/>
    <w:rsid w:val="000C03BF"/>
    <w:rsid w:val="000C21EF"/>
    <w:rsid w:val="000C4B4D"/>
    <w:rsid w:val="000C7EDF"/>
    <w:rsid w:val="000D1AD7"/>
    <w:rsid w:val="000D2A3E"/>
    <w:rsid w:val="000D2CD3"/>
    <w:rsid w:val="000D4444"/>
    <w:rsid w:val="000D44EC"/>
    <w:rsid w:val="000D4A69"/>
    <w:rsid w:val="000E2C64"/>
    <w:rsid w:val="000E4679"/>
    <w:rsid w:val="000E775A"/>
    <w:rsid w:val="000F098B"/>
    <w:rsid w:val="000F0B29"/>
    <w:rsid w:val="000F1AF2"/>
    <w:rsid w:val="000F2464"/>
    <w:rsid w:val="000F3DB7"/>
    <w:rsid w:val="000F6EF9"/>
    <w:rsid w:val="000F713D"/>
    <w:rsid w:val="000F7D25"/>
    <w:rsid w:val="00101C5C"/>
    <w:rsid w:val="00103B49"/>
    <w:rsid w:val="00112D01"/>
    <w:rsid w:val="0012716D"/>
    <w:rsid w:val="001279EC"/>
    <w:rsid w:val="001329E8"/>
    <w:rsid w:val="0013321C"/>
    <w:rsid w:val="00133915"/>
    <w:rsid w:val="00134EAB"/>
    <w:rsid w:val="001411F8"/>
    <w:rsid w:val="001443EE"/>
    <w:rsid w:val="00145518"/>
    <w:rsid w:val="001465FA"/>
    <w:rsid w:val="00146B66"/>
    <w:rsid w:val="00147037"/>
    <w:rsid w:val="00147371"/>
    <w:rsid w:val="001474A8"/>
    <w:rsid w:val="00152119"/>
    <w:rsid w:val="00153D37"/>
    <w:rsid w:val="00154B4F"/>
    <w:rsid w:val="00155830"/>
    <w:rsid w:val="00156558"/>
    <w:rsid w:val="00160BF1"/>
    <w:rsid w:val="00161426"/>
    <w:rsid w:val="00162A5C"/>
    <w:rsid w:val="00162EC1"/>
    <w:rsid w:val="00164135"/>
    <w:rsid w:val="00167047"/>
    <w:rsid w:val="00167278"/>
    <w:rsid w:val="001717DB"/>
    <w:rsid w:val="001729AD"/>
    <w:rsid w:val="00173300"/>
    <w:rsid w:val="0017533A"/>
    <w:rsid w:val="001763AB"/>
    <w:rsid w:val="00176F27"/>
    <w:rsid w:val="00186CE7"/>
    <w:rsid w:val="00187BDE"/>
    <w:rsid w:val="0019035A"/>
    <w:rsid w:val="00192664"/>
    <w:rsid w:val="00192C44"/>
    <w:rsid w:val="00193051"/>
    <w:rsid w:val="00195B3D"/>
    <w:rsid w:val="00196A3A"/>
    <w:rsid w:val="00196EB7"/>
    <w:rsid w:val="001A67A9"/>
    <w:rsid w:val="001A70EE"/>
    <w:rsid w:val="001B2C28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C7DAC"/>
    <w:rsid w:val="001D09D3"/>
    <w:rsid w:val="001D1D0C"/>
    <w:rsid w:val="001E3ED5"/>
    <w:rsid w:val="001E4497"/>
    <w:rsid w:val="001E46F3"/>
    <w:rsid w:val="001E693C"/>
    <w:rsid w:val="001E6B60"/>
    <w:rsid w:val="001E723E"/>
    <w:rsid w:val="001F48E2"/>
    <w:rsid w:val="001F4B2E"/>
    <w:rsid w:val="001F77A2"/>
    <w:rsid w:val="002006D9"/>
    <w:rsid w:val="002031BD"/>
    <w:rsid w:val="00203427"/>
    <w:rsid w:val="0020639E"/>
    <w:rsid w:val="00211ABA"/>
    <w:rsid w:val="00214DA5"/>
    <w:rsid w:val="00214EFD"/>
    <w:rsid w:val="00220373"/>
    <w:rsid w:val="002210D7"/>
    <w:rsid w:val="0022174C"/>
    <w:rsid w:val="00221CB6"/>
    <w:rsid w:val="0022614B"/>
    <w:rsid w:val="00226AE7"/>
    <w:rsid w:val="00227CB1"/>
    <w:rsid w:val="002306DB"/>
    <w:rsid w:val="00232C32"/>
    <w:rsid w:val="0024042C"/>
    <w:rsid w:val="00244587"/>
    <w:rsid w:val="00246A2D"/>
    <w:rsid w:val="00257EDC"/>
    <w:rsid w:val="002625F1"/>
    <w:rsid w:val="002630F5"/>
    <w:rsid w:val="002634FB"/>
    <w:rsid w:val="002655FE"/>
    <w:rsid w:val="00265C19"/>
    <w:rsid w:val="00270B72"/>
    <w:rsid w:val="00270F27"/>
    <w:rsid w:val="002712FD"/>
    <w:rsid w:val="002716D9"/>
    <w:rsid w:val="002740EF"/>
    <w:rsid w:val="002744B2"/>
    <w:rsid w:val="00274743"/>
    <w:rsid w:val="002817C8"/>
    <w:rsid w:val="00283912"/>
    <w:rsid w:val="00285A2C"/>
    <w:rsid w:val="00292558"/>
    <w:rsid w:val="00292579"/>
    <w:rsid w:val="00294095"/>
    <w:rsid w:val="002948F8"/>
    <w:rsid w:val="002950AB"/>
    <w:rsid w:val="00296F5C"/>
    <w:rsid w:val="00297694"/>
    <w:rsid w:val="002A056F"/>
    <w:rsid w:val="002A2704"/>
    <w:rsid w:val="002A48F1"/>
    <w:rsid w:val="002A5736"/>
    <w:rsid w:val="002A6E6F"/>
    <w:rsid w:val="002B122C"/>
    <w:rsid w:val="002B3051"/>
    <w:rsid w:val="002B32FE"/>
    <w:rsid w:val="002B35BB"/>
    <w:rsid w:val="002B4F2D"/>
    <w:rsid w:val="002B5C73"/>
    <w:rsid w:val="002C5103"/>
    <w:rsid w:val="002D3531"/>
    <w:rsid w:val="002D6362"/>
    <w:rsid w:val="002E1948"/>
    <w:rsid w:val="002E4300"/>
    <w:rsid w:val="002F095C"/>
    <w:rsid w:val="002F0D9E"/>
    <w:rsid w:val="002F2BED"/>
    <w:rsid w:val="002F3D44"/>
    <w:rsid w:val="00301D6E"/>
    <w:rsid w:val="00303731"/>
    <w:rsid w:val="003058EB"/>
    <w:rsid w:val="00305FFB"/>
    <w:rsid w:val="0031003C"/>
    <w:rsid w:val="00310A84"/>
    <w:rsid w:val="00312638"/>
    <w:rsid w:val="00315D9D"/>
    <w:rsid w:val="003208E8"/>
    <w:rsid w:val="00322E6C"/>
    <w:rsid w:val="00324632"/>
    <w:rsid w:val="00330324"/>
    <w:rsid w:val="00330A1D"/>
    <w:rsid w:val="00333B89"/>
    <w:rsid w:val="00334FE2"/>
    <w:rsid w:val="003353D1"/>
    <w:rsid w:val="00336CE3"/>
    <w:rsid w:val="00337D48"/>
    <w:rsid w:val="00342032"/>
    <w:rsid w:val="00345D4F"/>
    <w:rsid w:val="0035004C"/>
    <w:rsid w:val="003502D5"/>
    <w:rsid w:val="00350427"/>
    <w:rsid w:val="00351629"/>
    <w:rsid w:val="00357A31"/>
    <w:rsid w:val="003600EE"/>
    <w:rsid w:val="00360E73"/>
    <w:rsid w:val="00360EA0"/>
    <w:rsid w:val="003615BF"/>
    <w:rsid w:val="00361FC7"/>
    <w:rsid w:val="003664C3"/>
    <w:rsid w:val="00366515"/>
    <w:rsid w:val="00367A4B"/>
    <w:rsid w:val="00374128"/>
    <w:rsid w:val="00374BF9"/>
    <w:rsid w:val="003802CF"/>
    <w:rsid w:val="00380F6A"/>
    <w:rsid w:val="0038218A"/>
    <w:rsid w:val="00382D71"/>
    <w:rsid w:val="003921C2"/>
    <w:rsid w:val="00393E79"/>
    <w:rsid w:val="00394144"/>
    <w:rsid w:val="00395442"/>
    <w:rsid w:val="003962C6"/>
    <w:rsid w:val="003970A6"/>
    <w:rsid w:val="003A0E69"/>
    <w:rsid w:val="003A2649"/>
    <w:rsid w:val="003A2FC2"/>
    <w:rsid w:val="003B2766"/>
    <w:rsid w:val="003C46A5"/>
    <w:rsid w:val="003C49A0"/>
    <w:rsid w:val="003C5274"/>
    <w:rsid w:val="003D3CB7"/>
    <w:rsid w:val="003D4915"/>
    <w:rsid w:val="003D64BC"/>
    <w:rsid w:val="003E0917"/>
    <w:rsid w:val="003E3915"/>
    <w:rsid w:val="003E41EF"/>
    <w:rsid w:val="003E6D95"/>
    <w:rsid w:val="003F29D9"/>
    <w:rsid w:val="003F309F"/>
    <w:rsid w:val="003F34EC"/>
    <w:rsid w:val="003F47C4"/>
    <w:rsid w:val="003F5234"/>
    <w:rsid w:val="003F6876"/>
    <w:rsid w:val="00400F3E"/>
    <w:rsid w:val="004013CC"/>
    <w:rsid w:val="0040214E"/>
    <w:rsid w:val="00402CE9"/>
    <w:rsid w:val="004043C3"/>
    <w:rsid w:val="00404A66"/>
    <w:rsid w:val="00416E0D"/>
    <w:rsid w:val="00416F72"/>
    <w:rsid w:val="004200C5"/>
    <w:rsid w:val="004200D6"/>
    <w:rsid w:val="00422E5C"/>
    <w:rsid w:val="00423BBF"/>
    <w:rsid w:val="00425100"/>
    <w:rsid w:val="004265C6"/>
    <w:rsid w:val="00426AEA"/>
    <w:rsid w:val="004313EB"/>
    <w:rsid w:val="00432122"/>
    <w:rsid w:val="00434358"/>
    <w:rsid w:val="00434560"/>
    <w:rsid w:val="00437DF5"/>
    <w:rsid w:val="00451020"/>
    <w:rsid w:val="00452DE8"/>
    <w:rsid w:val="00460598"/>
    <w:rsid w:val="00460AD9"/>
    <w:rsid w:val="004615AA"/>
    <w:rsid w:val="00463922"/>
    <w:rsid w:val="00464734"/>
    <w:rsid w:val="00464B13"/>
    <w:rsid w:val="00467C6E"/>
    <w:rsid w:val="00472D1E"/>
    <w:rsid w:val="00475189"/>
    <w:rsid w:val="0047662E"/>
    <w:rsid w:val="00481AF6"/>
    <w:rsid w:val="00482264"/>
    <w:rsid w:val="00484904"/>
    <w:rsid w:val="00491E27"/>
    <w:rsid w:val="00492FA4"/>
    <w:rsid w:val="00493963"/>
    <w:rsid w:val="00494535"/>
    <w:rsid w:val="004A58F3"/>
    <w:rsid w:val="004B08A7"/>
    <w:rsid w:val="004B2219"/>
    <w:rsid w:val="004B2A31"/>
    <w:rsid w:val="004B3173"/>
    <w:rsid w:val="004B31C2"/>
    <w:rsid w:val="004B3354"/>
    <w:rsid w:val="004B49AC"/>
    <w:rsid w:val="004B4B48"/>
    <w:rsid w:val="004B5782"/>
    <w:rsid w:val="004B5F0F"/>
    <w:rsid w:val="004C3245"/>
    <w:rsid w:val="004D272C"/>
    <w:rsid w:val="004D2737"/>
    <w:rsid w:val="004D397A"/>
    <w:rsid w:val="004D3B97"/>
    <w:rsid w:val="004D3DAC"/>
    <w:rsid w:val="004D4D80"/>
    <w:rsid w:val="004D58B7"/>
    <w:rsid w:val="004D620C"/>
    <w:rsid w:val="004D64CF"/>
    <w:rsid w:val="004E1CF9"/>
    <w:rsid w:val="004F0D83"/>
    <w:rsid w:val="004F132B"/>
    <w:rsid w:val="004F579F"/>
    <w:rsid w:val="004F69F7"/>
    <w:rsid w:val="004F6AA1"/>
    <w:rsid w:val="004F78A4"/>
    <w:rsid w:val="00500094"/>
    <w:rsid w:val="00500327"/>
    <w:rsid w:val="00500AD1"/>
    <w:rsid w:val="00500AE6"/>
    <w:rsid w:val="005019EB"/>
    <w:rsid w:val="005052E4"/>
    <w:rsid w:val="0050675A"/>
    <w:rsid w:val="00507740"/>
    <w:rsid w:val="005205BD"/>
    <w:rsid w:val="00531642"/>
    <w:rsid w:val="00531FE4"/>
    <w:rsid w:val="00532E48"/>
    <w:rsid w:val="00534535"/>
    <w:rsid w:val="00534BAE"/>
    <w:rsid w:val="005374F7"/>
    <w:rsid w:val="005422E1"/>
    <w:rsid w:val="005536C4"/>
    <w:rsid w:val="00555A9A"/>
    <w:rsid w:val="0055680E"/>
    <w:rsid w:val="00557DDB"/>
    <w:rsid w:val="00562F3F"/>
    <w:rsid w:val="00563C88"/>
    <w:rsid w:val="005653AB"/>
    <w:rsid w:val="00566ECC"/>
    <w:rsid w:val="00567F6A"/>
    <w:rsid w:val="0057540B"/>
    <w:rsid w:val="00576766"/>
    <w:rsid w:val="00580F57"/>
    <w:rsid w:val="005830B4"/>
    <w:rsid w:val="005848D6"/>
    <w:rsid w:val="00590BE5"/>
    <w:rsid w:val="005A0B7A"/>
    <w:rsid w:val="005A5082"/>
    <w:rsid w:val="005A7E82"/>
    <w:rsid w:val="005B049E"/>
    <w:rsid w:val="005B5712"/>
    <w:rsid w:val="005B633E"/>
    <w:rsid w:val="005B68F3"/>
    <w:rsid w:val="005B71A5"/>
    <w:rsid w:val="005C1816"/>
    <w:rsid w:val="005C2D34"/>
    <w:rsid w:val="005C3117"/>
    <w:rsid w:val="005C4171"/>
    <w:rsid w:val="005C4669"/>
    <w:rsid w:val="005C56F5"/>
    <w:rsid w:val="005C663C"/>
    <w:rsid w:val="005D033A"/>
    <w:rsid w:val="005D05E8"/>
    <w:rsid w:val="005D1BDC"/>
    <w:rsid w:val="005D42AC"/>
    <w:rsid w:val="005D6651"/>
    <w:rsid w:val="005D7544"/>
    <w:rsid w:val="005E1309"/>
    <w:rsid w:val="005E5300"/>
    <w:rsid w:val="005E7549"/>
    <w:rsid w:val="005F06C6"/>
    <w:rsid w:val="005F0AAD"/>
    <w:rsid w:val="005F13CA"/>
    <w:rsid w:val="005F15B7"/>
    <w:rsid w:val="005F5EA8"/>
    <w:rsid w:val="00603581"/>
    <w:rsid w:val="006036C5"/>
    <w:rsid w:val="00607044"/>
    <w:rsid w:val="00607254"/>
    <w:rsid w:val="00610E85"/>
    <w:rsid w:val="006115F2"/>
    <w:rsid w:val="006138EA"/>
    <w:rsid w:val="00614A70"/>
    <w:rsid w:val="00615E2E"/>
    <w:rsid w:val="00616760"/>
    <w:rsid w:val="0061693F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6F70"/>
    <w:rsid w:val="0065069A"/>
    <w:rsid w:val="00651C05"/>
    <w:rsid w:val="00654081"/>
    <w:rsid w:val="0065443D"/>
    <w:rsid w:val="006622DC"/>
    <w:rsid w:val="0066382D"/>
    <w:rsid w:val="006702F9"/>
    <w:rsid w:val="006703EF"/>
    <w:rsid w:val="006717CE"/>
    <w:rsid w:val="00671E95"/>
    <w:rsid w:val="00675219"/>
    <w:rsid w:val="00676203"/>
    <w:rsid w:val="00677EEA"/>
    <w:rsid w:val="00681492"/>
    <w:rsid w:val="006852CA"/>
    <w:rsid w:val="00685324"/>
    <w:rsid w:val="0068636B"/>
    <w:rsid w:val="006873FC"/>
    <w:rsid w:val="00697D57"/>
    <w:rsid w:val="00697D85"/>
    <w:rsid w:val="006A1FED"/>
    <w:rsid w:val="006A2D2F"/>
    <w:rsid w:val="006A2F45"/>
    <w:rsid w:val="006A40A3"/>
    <w:rsid w:val="006A4709"/>
    <w:rsid w:val="006A59FA"/>
    <w:rsid w:val="006A68F7"/>
    <w:rsid w:val="006A7526"/>
    <w:rsid w:val="006B2D38"/>
    <w:rsid w:val="006B7652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6933"/>
    <w:rsid w:val="006C7F40"/>
    <w:rsid w:val="006D0080"/>
    <w:rsid w:val="006D08DB"/>
    <w:rsid w:val="006D49A5"/>
    <w:rsid w:val="006D6A98"/>
    <w:rsid w:val="006D6FAF"/>
    <w:rsid w:val="006D71B8"/>
    <w:rsid w:val="006E0DFC"/>
    <w:rsid w:val="006E3880"/>
    <w:rsid w:val="006E5506"/>
    <w:rsid w:val="006F09F4"/>
    <w:rsid w:val="00702AE4"/>
    <w:rsid w:val="00712AF4"/>
    <w:rsid w:val="00714FC4"/>
    <w:rsid w:val="007204B3"/>
    <w:rsid w:val="0072071D"/>
    <w:rsid w:val="007253C8"/>
    <w:rsid w:val="007256E5"/>
    <w:rsid w:val="00725F92"/>
    <w:rsid w:val="00727E7D"/>
    <w:rsid w:val="00731137"/>
    <w:rsid w:val="00731DFE"/>
    <w:rsid w:val="00734822"/>
    <w:rsid w:val="00736879"/>
    <w:rsid w:val="00736C33"/>
    <w:rsid w:val="00736D9B"/>
    <w:rsid w:val="0073721D"/>
    <w:rsid w:val="0074429D"/>
    <w:rsid w:val="00744719"/>
    <w:rsid w:val="007453CA"/>
    <w:rsid w:val="00745615"/>
    <w:rsid w:val="00747439"/>
    <w:rsid w:val="007511FB"/>
    <w:rsid w:val="0075686B"/>
    <w:rsid w:val="007611AB"/>
    <w:rsid w:val="00762470"/>
    <w:rsid w:val="007665CE"/>
    <w:rsid w:val="007729E5"/>
    <w:rsid w:val="0077306A"/>
    <w:rsid w:val="00776A9B"/>
    <w:rsid w:val="007800C7"/>
    <w:rsid w:val="007809AF"/>
    <w:rsid w:val="007816DE"/>
    <w:rsid w:val="00784C3F"/>
    <w:rsid w:val="0079055E"/>
    <w:rsid w:val="007942D7"/>
    <w:rsid w:val="00794A80"/>
    <w:rsid w:val="00797F05"/>
    <w:rsid w:val="007A39CE"/>
    <w:rsid w:val="007A434A"/>
    <w:rsid w:val="007A49BC"/>
    <w:rsid w:val="007A4DEC"/>
    <w:rsid w:val="007A6429"/>
    <w:rsid w:val="007A6902"/>
    <w:rsid w:val="007A7381"/>
    <w:rsid w:val="007B0845"/>
    <w:rsid w:val="007B141E"/>
    <w:rsid w:val="007B50AB"/>
    <w:rsid w:val="007B55F5"/>
    <w:rsid w:val="007B623B"/>
    <w:rsid w:val="007B6D05"/>
    <w:rsid w:val="007B7617"/>
    <w:rsid w:val="007B7CAE"/>
    <w:rsid w:val="007B7D31"/>
    <w:rsid w:val="007C25AB"/>
    <w:rsid w:val="007C2E72"/>
    <w:rsid w:val="007C3D67"/>
    <w:rsid w:val="007C3DAE"/>
    <w:rsid w:val="007C4E4B"/>
    <w:rsid w:val="007C578C"/>
    <w:rsid w:val="007C67AA"/>
    <w:rsid w:val="007C70C7"/>
    <w:rsid w:val="007D078C"/>
    <w:rsid w:val="007D0B74"/>
    <w:rsid w:val="007D1DA8"/>
    <w:rsid w:val="007D1F70"/>
    <w:rsid w:val="007D27CB"/>
    <w:rsid w:val="007D43CB"/>
    <w:rsid w:val="007D4CB8"/>
    <w:rsid w:val="007D5C8B"/>
    <w:rsid w:val="007D5FD7"/>
    <w:rsid w:val="007F2DE5"/>
    <w:rsid w:val="007F386E"/>
    <w:rsid w:val="007F5B13"/>
    <w:rsid w:val="0080267F"/>
    <w:rsid w:val="0080407E"/>
    <w:rsid w:val="00805C07"/>
    <w:rsid w:val="00812D5C"/>
    <w:rsid w:val="0081333A"/>
    <w:rsid w:val="00825726"/>
    <w:rsid w:val="00826CB2"/>
    <w:rsid w:val="00831C78"/>
    <w:rsid w:val="008354E8"/>
    <w:rsid w:val="00835A61"/>
    <w:rsid w:val="00841F34"/>
    <w:rsid w:val="008431F2"/>
    <w:rsid w:val="00847472"/>
    <w:rsid w:val="00850AF2"/>
    <w:rsid w:val="0085252E"/>
    <w:rsid w:val="00852E20"/>
    <w:rsid w:val="00854D18"/>
    <w:rsid w:val="008564C0"/>
    <w:rsid w:val="00857BBC"/>
    <w:rsid w:val="008644C1"/>
    <w:rsid w:val="008674F2"/>
    <w:rsid w:val="00877D1E"/>
    <w:rsid w:val="00884C0E"/>
    <w:rsid w:val="00885CB2"/>
    <w:rsid w:val="00890403"/>
    <w:rsid w:val="00892720"/>
    <w:rsid w:val="00892C87"/>
    <w:rsid w:val="00893655"/>
    <w:rsid w:val="00896DE5"/>
    <w:rsid w:val="0089710E"/>
    <w:rsid w:val="00897527"/>
    <w:rsid w:val="00897F84"/>
    <w:rsid w:val="008A0986"/>
    <w:rsid w:val="008A10B8"/>
    <w:rsid w:val="008A2279"/>
    <w:rsid w:val="008A2A54"/>
    <w:rsid w:val="008A339C"/>
    <w:rsid w:val="008A3E86"/>
    <w:rsid w:val="008B12E7"/>
    <w:rsid w:val="008B1631"/>
    <w:rsid w:val="008B311D"/>
    <w:rsid w:val="008B4636"/>
    <w:rsid w:val="008B509E"/>
    <w:rsid w:val="008C2C28"/>
    <w:rsid w:val="008C2C46"/>
    <w:rsid w:val="008C7440"/>
    <w:rsid w:val="008C77DD"/>
    <w:rsid w:val="008C78CA"/>
    <w:rsid w:val="008D29C5"/>
    <w:rsid w:val="008D3892"/>
    <w:rsid w:val="008D4871"/>
    <w:rsid w:val="008D587E"/>
    <w:rsid w:val="008D6B3F"/>
    <w:rsid w:val="008E13E0"/>
    <w:rsid w:val="008E2A0F"/>
    <w:rsid w:val="008E5C13"/>
    <w:rsid w:val="008E67C9"/>
    <w:rsid w:val="008E731C"/>
    <w:rsid w:val="008E7E8C"/>
    <w:rsid w:val="008F6B85"/>
    <w:rsid w:val="0090119D"/>
    <w:rsid w:val="009057A1"/>
    <w:rsid w:val="009110CF"/>
    <w:rsid w:val="00915EE4"/>
    <w:rsid w:val="00926939"/>
    <w:rsid w:val="00927979"/>
    <w:rsid w:val="00932D2E"/>
    <w:rsid w:val="00941AD9"/>
    <w:rsid w:val="00942C29"/>
    <w:rsid w:val="009437AF"/>
    <w:rsid w:val="009438FC"/>
    <w:rsid w:val="00945955"/>
    <w:rsid w:val="00945D86"/>
    <w:rsid w:val="00950764"/>
    <w:rsid w:val="009517E5"/>
    <w:rsid w:val="009528B9"/>
    <w:rsid w:val="00957292"/>
    <w:rsid w:val="00960AEA"/>
    <w:rsid w:val="009637C1"/>
    <w:rsid w:val="00963A83"/>
    <w:rsid w:val="00963DB3"/>
    <w:rsid w:val="0097035A"/>
    <w:rsid w:val="009728F3"/>
    <w:rsid w:val="00975773"/>
    <w:rsid w:val="00976BC4"/>
    <w:rsid w:val="0098006C"/>
    <w:rsid w:val="0098094B"/>
    <w:rsid w:val="0098184D"/>
    <w:rsid w:val="00981CD2"/>
    <w:rsid w:val="00983C7C"/>
    <w:rsid w:val="00983CA3"/>
    <w:rsid w:val="00985862"/>
    <w:rsid w:val="009876CA"/>
    <w:rsid w:val="00994F6B"/>
    <w:rsid w:val="009A13DE"/>
    <w:rsid w:val="009A5826"/>
    <w:rsid w:val="009B0F8C"/>
    <w:rsid w:val="009B1920"/>
    <w:rsid w:val="009B2E94"/>
    <w:rsid w:val="009B6E6E"/>
    <w:rsid w:val="009B79EA"/>
    <w:rsid w:val="009C22B6"/>
    <w:rsid w:val="009C3545"/>
    <w:rsid w:val="009C5BD7"/>
    <w:rsid w:val="009C7172"/>
    <w:rsid w:val="009D3B17"/>
    <w:rsid w:val="009D4AAF"/>
    <w:rsid w:val="009D4AEA"/>
    <w:rsid w:val="009D6552"/>
    <w:rsid w:val="009D6774"/>
    <w:rsid w:val="009E0D9D"/>
    <w:rsid w:val="009E50A4"/>
    <w:rsid w:val="009E5759"/>
    <w:rsid w:val="009E5831"/>
    <w:rsid w:val="009E6A93"/>
    <w:rsid w:val="009E6D21"/>
    <w:rsid w:val="009E7274"/>
    <w:rsid w:val="009F065F"/>
    <w:rsid w:val="009F139B"/>
    <w:rsid w:val="009F15A6"/>
    <w:rsid w:val="009F26FA"/>
    <w:rsid w:val="009F3A71"/>
    <w:rsid w:val="009F4EAA"/>
    <w:rsid w:val="009F5920"/>
    <w:rsid w:val="009F6203"/>
    <w:rsid w:val="009F7A1D"/>
    <w:rsid w:val="009F7C59"/>
    <w:rsid w:val="00A01B68"/>
    <w:rsid w:val="00A0389D"/>
    <w:rsid w:val="00A05C4B"/>
    <w:rsid w:val="00A05CCC"/>
    <w:rsid w:val="00A05CFC"/>
    <w:rsid w:val="00A06B26"/>
    <w:rsid w:val="00A07C3F"/>
    <w:rsid w:val="00A10029"/>
    <w:rsid w:val="00A152C6"/>
    <w:rsid w:val="00A1757B"/>
    <w:rsid w:val="00A17DAD"/>
    <w:rsid w:val="00A20D62"/>
    <w:rsid w:val="00A226E2"/>
    <w:rsid w:val="00A23769"/>
    <w:rsid w:val="00A239BB"/>
    <w:rsid w:val="00A243EC"/>
    <w:rsid w:val="00A30918"/>
    <w:rsid w:val="00A32F7E"/>
    <w:rsid w:val="00A33F61"/>
    <w:rsid w:val="00A3532D"/>
    <w:rsid w:val="00A42326"/>
    <w:rsid w:val="00A44C19"/>
    <w:rsid w:val="00A50986"/>
    <w:rsid w:val="00A51D0F"/>
    <w:rsid w:val="00A533F4"/>
    <w:rsid w:val="00A61808"/>
    <w:rsid w:val="00A70803"/>
    <w:rsid w:val="00A71E4F"/>
    <w:rsid w:val="00A73ED0"/>
    <w:rsid w:val="00A74EF5"/>
    <w:rsid w:val="00A757E1"/>
    <w:rsid w:val="00A77FA3"/>
    <w:rsid w:val="00A86D0C"/>
    <w:rsid w:val="00A871E1"/>
    <w:rsid w:val="00A906DD"/>
    <w:rsid w:val="00A9237D"/>
    <w:rsid w:val="00A9271C"/>
    <w:rsid w:val="00A941A9"/>
    <w:rsid w:val="00A94DFC"/>
    <w:rsid w:val="00A9510A"/>
    <w:rsid w:val="00A95FA1"/>
    <w:rsid w:val="00A96873"/>
    <w:rsid w:val="00AA1508"/>
    <w:rsid w:val="00AA1D47"/>
    <w:rsid w:val="00AA1E37"/>
    <w:rsid w:val="00AA2CCC"/>
    <w:rsid w:val="00AA53AA"/>
    <w:rsid w:val="00AA59FA"/>
    <w:rsid w:val="00AA6B7E"/>
    <w:rsid w:val="00AB2F14"/>
    <w:rsid w:val="00AB4153"/>
    <w:rsid w:val="00AB56F3"/>
    <w:rsid w:val="00AB6857"/>
    <w:rsid w:val="00AC1201"/>
    <w:rsid w:val="00AC2550"/>
    <w:rsid w:val="00AC3EA0"/>
    <w:rsid w:val="00AC59A2"/>
    <w:rsid w:val="00AC6144"/>
    <w:rsid w:val="00AD181F"/>
    <w:rsid w:val="00AD1DE7"/>
    <w:rsid w:val="00AD261B"/>
    <w:rsid w:val="00AD29C6"/>
    <w:rsid w:val="00AD35E1"/>
    <w:rsid w:val="00AD47AA"/>
    <w:rsid w:val="00AD7795"/>
    <w:rsid w:val="00AD7CA0"/>
    <w:rsid w:val="00AE0EEF"/>
    <w:rsid w:val="00AE17C5"/>
    <w:rsid w:val="00AE21C1"/>
    <w:rsid w:val="00AE73B9"/>
    <w:rsid w:val="00AE7964"/>
    <w:rsid w:val="00AF2ADE"/>
    <w:rsid w:val="00AF2C3D"/>
    <w:rsid w:val="00AF3813"/>
    <w:rsid w:val="00AF4C2E"/>
    <w:rsid w:val="00AF60A8"/>
    <w:rsid w:val="00AF643F"/>
    <w:rsid w:val="00B01666"/>
    <w:rsid w:val="00B0216D"/>
    <w:rsid w:val="00B02CBC"/>
    <w:rsid w:val="00B03E55"/>
    <w:rsid w:val="00B119AC"/>
    <w:rsid w:val="00B137E6"/>
    <w:rsid w:val="00B147D8"/>
    <w:rsid w:val="00B1492F"/>
    <w:rsid w:val="00B162C9"/>
    <w:rsid w:val="00B212CC"/>
    <w:rsid w:val="00B2624C"/>
    <w:rsid w:val="00B27216"/>
    <w:rsid w:val="00B27C26"/>
    <w:rsid w:val="00B332BE"/>
    <w:rsid w:val="00B34594"/>
    <w:rsid w:val="00B35EF7"/>
    <w:rsid w:val="00B3691E"/>
    <w:rsid w:val="00B411A9"/>
    <w:rsid w:val="00B446BF"/>
    <w:rsid w:val="00B46BAA"/>
    <w:rsid w:val="00B50D69"/>
    <w:rsid w:val="00B54659"/>
    <w:rsid w:val="00B60639"/>
    <w:rsid w:val="00B6211A"/>
    <w:rsid w:val="00B6406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7AAE"/>
    <w:rsid w:val="00B90273"/>
    <w:rsid w:val="00B91374"/>
    <w:rsid w:val="00B96F39"/>
    <w:rsid w:val="00BA2293"/>
    <w:rsid w:val="00BA2997"/>
    <w:rsid w:val="00BA4794"/>
    <w:rsid w:val="00BA7FD1"/>
    <w:rsid w:val="00BB04F7"/>
    <w:rsid w:val="00BB2E84"/>
    <w:rsid w:val="00BB42F9"/>
    <w:rsid w:val="00BB4B21"/>
    <w:rsid w:val="00BB61EA"/>
    <w:rsid w:val="00BB6272"/>
    <w:rsid w:val="00BB6570"/>
    <w:rsid w:val="00BC1B12"/>
    <w:rsid w:val="00BC21D4"/>
    <w:rsid w:val="00BC4F05"/>
    <w:rsid w:val="00BC5083"/>
    <w:rsid w:val="00BC7D7F"/>
    <w:rsid w:val="00BD113C"/>
    <w:rsid w:val="00BD16C9"/>
    <w:rsid w:val="00BD1A90"/>
    <w:rsid w:val="00BD2F4C"/>
    <w:rsid w:val="00BD6F85"/>
    <w:rsid w:val="00BE1661"/>
    <w:rsid w:val="00BE196A"/>
    <w:rsid w:val="00BE583F"/>
    <w:rsid w:val="00BE5910"/>
    <w:rsid w:val="00BE6E61"/>
    <w:rsid w:val="00BF250B"/>
    <w:rsid w:val="00BF27DD"/>
    <w:rsid w:val="00BF2D05"/>
    <w:rsid w:val="00BF2D96"/>
    <w:rsid w:val="00BF318E"/>
    <w:rsid w:val="00BF39EF"/>
    <w:rsid w:val="00BF5028"/>
    <w:rsid w:val="00BF5554"/>
    <w:rsid w:val="00BF7906"/>
    <w:rsid w:val="00C024A6"/>
    <w:rsid w:val="00C1222E"/>
    <w:rsid w:val="00C12C06"/>
    <w:rsid w:val="00C13294"/>
    <w:rsid w:val="00C13881"/>
    <w:rsid w:val="00C13F6D"/>
    <w:rsid w:val="00C144E5"/>
    <w:rsid w:val="00C15048"/>
    <w:rsid w:val="00C15395"/>
    <w:rsid w:val="00C15EF8"/>
    <w:rsid w:val="00C17F61"/>
    <w:rsid w:val="00C203C2"/>
    <w:rsid w:val="00C20AC7"/>
    <w:rsid w:val="00C2204A"/>
    <w:rsid w:val="00C2481A"/>
    <w:rsid w:val="00C2502B"/>
    <w:rsid w:val="00C26BD5"/>
    <w:rsid w:val="00C30C01"/>
    <w:rsid w:val="00C32C97"/>
    <w:rsid w:val="00C335BA"/>
    <w:rsid w:val="00C35AC9"/>
    <w:rsid w:val="00C36927"/>
    <w:rsid w:val="00C41968"/>
    <w:rsid w:val="00C42DAE"/>
    <w:rsid w:val="00C436D1"/>
    <w:rsid w:val="00C44047"/>
    <w:rsid w:val="00C502DD"/>
    <w:rsid w:val="00C509E0"/>
    <w:rsid w:val="00C5176F"/>
    <w:rsid w:val="00C51CDD"/>
    <w:rsid w:val="00C55D2F"/>
    <w:rsid w:val="00C61C4F"/>
    <w:rsid w:val="00C64454"/>
    <w:rsid w:val="00C6664E"/>
    <w:rsid w:val="00C669AA"/>
    <w:rsid w:val="00C66DED"/>
    <w:rsid w:val="00C76647"/>
    <w:rsid w:val="00C8101F"/>
    <w:rsid w:val="00C8273B"/>
    <w:rsid w:val="00C84D9D"/>
    <w:rsid w:val="00C906D1"/>
    <w:rsid w:val="00C92AE6"/>
    <w:rsid w:val="00C944BE"/>
    <w:rsid w:val="00C95813"/>
    <w:rsid w:val="00C97766"/>
    <w:rsid w:val="00CA20CF"/>
    <w:rsid w:val="00CA222E"/>
    <w:rsid w:val="00CA58D9"/>
    <w:rsid w:val="00CA6E6C"/>
    <w:rsid w:val="00CB1AE3"/>
    <w:rsid w:val="00CB5542"/>
    <w:rsid w:val="00CB57D7"/>
    <w:rsid w:val="00CB6720"/>
    <w:rsid w:val="00CB7813"/>
    <w:rsid w:val="00CC189D"/>
    <w:rsid w:val="00CC3B24"/>
    <w:rsid w:val="00CC4177"/>
    <w:rsid w:val="00CC51A8"/>
    <w:rsid w:val="00CC5CD6"/>
    <w:rsid w:val="00CC7183"/>
    <w:rsid w:val="00CD2483"/>
    <w:rsid w:val="00CD5034"/>
    <w:rsid w:val="00CE0E4B"/>
    <w:rsid w:val="00CE38F0"/>
    <w:rsid w:val="00CE3A44"/>
    <w:rsid w:val="00CE457B"/>
    <w:rsid w:val="00CE716D"/>
    <w:rsid w:val="00CF013E"/>
    <w:rsid w:val="00CF3EF4"/>
    <w:rsid w:val="00D056CF"/>
    <w:rsid w:val="00D10578"/>
    <w:rsid w:val="00D1225C"/>
    <w:rsid w:val="00D123B6"/>
    <w:rsid w:val="00D12D4D"/>
    <w:rsid w:val="00D1352C"/>
    <w:rsid w:val="00D14DB6"/>
    <w:rsid w:val="00D150E0"/>
    <w:rsid w:val="00D15D47"/>
    <w:rsid w:val="00D16330"/>
    <w:rsid w:val="00D20623"/>
    <w:rsid w:val="00D21F96"/>
    <w:rsid w:val="00D22351"/>
    <w:rsid w:val="00D234CE"/>
    <w:rsid w:val="00D23D2A"/>
    <w:rsid w:val="00D25BDF"/>
    <w:rsid w:val="00D27528"/>
    <w:rsid w:val="00D322C7"/>
    <w:rsid w:val="00D359E6"/>
    <w:rsid w:val="00D36255"/>
    <w:rsid w:val="00D51470"/>
    <w:rsid w:val="00D51FB6"/>
    <w:rsid w:val="00D52291"/>
    <w:rsid w:val="00D55107"/>
    <w:rsid w:val="00D6032C"/>
    <w:rsid w:val="00D62B4B"/>
    <w:rsid w:val="00D64429"/>
    <w:rsid w:val="00D72258"/>
    <w:rsid w:val="00D725E3"/>
    <w:rsid w:val="00D72E69"/>
    <w:rsid w:val="00D7324B"/>
    <w:rsid w:val="00D741D0"/>
    <w:rsid w:val="00D76961"/>
    <w:rsid w:val="00D803F6"/>
    <w:rsid w:val="00D81A1D"/>
    <w:rsid w:val="00D82B65"/>
    <w:rsid w:val="00D84B9D"/>
    <w:rsid w:val="00D87F54"/>
    <w:rsid w:val="00D922C9"/>
    <w:rsid w:val="00D956CF"/>
    <w:rsid w:val="00D976AA"/>
    <w:rsid w:val="00DA3342"/>
    <w:rsid w:val="00DA354D"/>
    <w:rsid w:val="00DA3E2F"/>
    <w:rsid w:val="00DA5909"/>
    <w:rsid w:val="00DA75A0"/>
    <w:rsid w:val="00DB15F4"/>
    <w:rsid w:val="00DB2FE2"/>
    <w:rsid w:val="00DB4D22"/>
    <w:rsid w:val="00DB590E"/>
    <w:rsid w:val="00DB75D6"/>
    <w:rsid w:val="00DC1CEF"/>
    <w:rsid w:val="00DC46F6"/>
    <w:rsid w:val="00DD069A"/>
    <w:rsid w:val="00DD0B42"/>
    <w:rsid w:val="00DD5091"/>
    <w:rsid w:val="00DE02A1"/>
    <w:rsid w:val="00DE05D1"/>
    <w:rsid w:val="00DE100D"/>
    <w:rsid w:val="00DE1C34"/>
    <w:rsid w:val="00DE2261"/>
    <w:rsid w:val="00DE3FB8"/>
    <w:rsid w:val="00DE60A1"/>
    <w:rsid w:val="00DF1EE4"/>
    <w:rsid w:val="00DF26F5"/>
    <w:rsid w:val="00DF317F"/>
    <w:rsid w:val="00DF47B7"/>
    <w:rsid w:val="00DF4EFB"/>
    <w:rsid w:val="00DF7538"/>
    <w:rsid w:val="00DF77D9"/>
    <w:rsid w:val="00E01778"/>
    <w:rsid w:val="00E019C1"/>
    <w:rsid w:val="00E03120"/>
    <w:rsid w:val="00E03225"/>
    <w:rsid w:val="00E0610C"/>
    <w:rsid w:val="00E113AE"/>
    <w:rsid w:val="00E11C72"/>
    <w:rsid w:val="00E1225C"/>
    <w:rsid w:val="00E125E3"/>
    <w:rsid w:val="00E14470"/>
    <w:rsid w:val="00E2597F"/>
    <w:rsid w:val="00E27242"/>
    <w:rsid w:val="00E30EB7"/>
    <w:rsid w:val="00E40DD5"/>
    <w:rsid w:val="00E411A9"/>
    <w:rsid w:val="00E441D0"/>
    <w:rsid w:val="00E45FD9"/>
    <w:rsid w:val="00E460E2"/>
    <w:rsid w:val="00E507CE"/>
    <w:rsid w:val="00E51563"/>
    <w:rsid w:val="00E51AB5"/>
    <w:rsid w:val="00E524BA"/>
    <w:rsid w:val="00E53B9D"/>
    <w:rsid w:val="00E5604C"/>
    <w:rsid w:val="00E61515"/>
    <w:rsid w:val="00E66B9C"/>
    <w:rsid w:val="00E70178"/>
    <w:rsid w:val="00E71190"/>
    <w:rsid w:val="00E7543E"/>
    <w:rsid w:val="00E75F78"/>
    <w:rsid w:val="00E80647"/>
    <w:rsid w:val="00E812D3"/>
    <w:rsid w:val="00E83DBC"/>
    <w:rsid w:val="00E85308"/>
    <w:rsid w:val="00E864C6"/>
    <w:rsid w:val="00E876BA"/>
    <w:rsid w:val="00E93AE0"/>
    <w:rsid w:val="00E95AAF"/>
    <w:rsid w:val="00E96FE2"/>
    <w:rsid w:val="00E974D4"/>
    <w:rsid w:val="00EA27FA"/>
    <w:rsid w:val="00EA283A"/>
    <w:rsid w:val="00EB124C"/>
    <w:rsid w:val="00EB5B7B"/>
    <w:rsid w:val="00EC3B69"/>
    <w:rsid w:val="00EC4663"/>
    <w:rsid w:val="00EC4DAC"/>
    <w:rsid w:val="00EC72BB"/>
    <w:rsid w:val="00ED18F0"/>
    <w:rsid w:val="00ED26DC"/>
    <w:rsid w:val="00ED37CD"/>
    <w:rsid w:val="00ED5861"/>
    <w:rsid w:val="00ED6F19"/>
    <w:rsid w:val="00ED78F6"/>
    <w:rsid w:val="00EE278C"/>
    <w:rsid w:val="00EE2FCF"/>
    <w:rsid w:val="00EE3294"/>
    <w:rsid w:val="00EE571F"/>
    <w:rsid w:val="00EF0CFC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328B"/>
    <w:rsid w:val="00F33BDF"/>
    <w:rsid w:val="00F40271"/>
    <w:rsid w:val="00F40F0D"/>
    <w:rsid w:val="00F47F97"/>
    <w:rsid w:val="00F547B9"/>
    <w:rsid w:val="00F55D60"/>
    <w:rsid w:val="00F56014"/>
    <w:rsid w:val="00F6018A"/>
    <w:rsid w:val="00F60877"/>
    <w:rsid w:val="00F60C5C"/>
    <w:rsid w:val="00F62A87"/>
    <w:rsid w:val="00F64844"/>
    <w:rsid w:val="00F66BEE"/>
    <w:rsid w:val="00F676CE"/>
    <w:rsid w:val="00F67768"/>
    <w:rsid w:val="00F70543"/>
    <w:rsid w:val="00F73BEC"/>
    <w:rsid w:val="00F75B6A"/>
    <w:rsid w:val="00F76B0F"/>
    <w:rsid w:val="00F8012B"/>
    <w:rsid w:val="00F8058E"/>
    <w:rsid w:val="00F813F3"/>
    <w:rsid w:val="00F8463F"/>
    <w:rsid w:val="00F86968"/>
    <w:rsid w:val="00F872EE"/>
    <w:rsid w:val="00F92D44"/>
    <w:rsid w:val="00F93896"/>
    <w:rsid w:val="00F947D8"/>
    <w:rsid w:val="00F950D6"/>
    <w:rsid w:val="00F95BF5"/>
    <w:rsid w:val="00FA1A73"/>
    <w:rsid w:val="00FA6B45"/>
    <w:rsid w:val="00FA763E"/>
    <w:rsid w:val="00FA7B43"/>
    <w:rsid w:val="00FB4565"/>
    <w:rsid w:val="00FB5360"/>
    <w:rsid w:val="00FC6498"/>
    <w:rsid w:val="00FC781C"/>
    <w:rsid w:val="00FD1768"/>
    <w:rsid w:val="00FD196F"/>
    <w:rsid w:val="00FD1ED7"/>
    <w:rsid w:val="00FD1F0F"/>
    <w:rsid w:val="00FD3F2D"/>
    <w:rsid w:val="00FD429E"/>
    <w:rsid w:val="00FD681B"/>
    <w:rsid w:val="00FD6A46"/>
    <w:rsid w:val="00FD7686"/>
    <w:rsid w:val="00FE16F7"/>
    <w:rsid w:val="00FE1BBE"/>
    <w:rsid w:val="00FE3563"/>
    <w:rsid w:val="00FE3AAD"/>
    <w:rsid w:val="00FE55AB"/>
    <w:rsid w:val="00FF0CBC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  <w:style w:type="paragraph" w:customStyle="1" w:styleId="Default">
    <w:name w:val="Default"/>
    <w:rsid w:val="00E51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F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  <w:rPr>
      <w:lang w:val="x-none" w:eastAsia="x-none"/>
    </w:r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aseline="0"/>
              <a:t>Освоение годовых бюджетных ассигнований 
за 1 квартал в 2019-2022 годах. (тыс. рублей)</a:t>
            </a:r>
          </a:p>
        </c:rich>
      </c:tx>
      <c:layout>
        <c:manualLayout>
          <c:xMode val="edge"/>
          <c:yMode val="edge"/>
          <c:x val="0.19743178170144576"/>
          <c:y val="0"/>
        </c:manualLayout>
      </c:layout>
      <c:spPr>
        <a:noFill/>
        <a:ln w="31777">
          <a:noFill/>
        </a:ln>
      </c:spPr>
    </c:title>
    <c:plotArea>
      <c:layout>
        <c:manualLayout>
          <c:layoutTarget val="inner"/>
          <c:xMode val="edge"/>
          <c:yMode val="edge"/>
          <c:x val="0.11717495987158995"/>
          <c:y val="0.16049382716049496"/>
          <c:w val="0.79568267565014961"/>
          <c:h val="0.5373361399471100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бюджетные ассигнования</c:v>
                </c:pt>
              </c:strCache>
            </c:strRef>
          </c:tx>
          <c:spPr>
            <a:solidFill>
              <a:srgbClr val="9999FF"/>
            </a:solidFill>
            <a:ln w="158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110912272329595E-3"/>
                  <c:y val="-1.422378382477530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755915.9</c:v>
                </c:pt>
                <c:pt idx="1">
                  <c:v>855876.5</c:v>
                </c:pt>
                <c:pt idx="2">
                  <c:v>1325559.1000000001</c:v>
                </c:pt>
                <c:pt idx="3">
                  <c:v>1319966.4000000004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Испонение за 1 квартал</c:v>
                </c:pt>
              </c:strCache>
            </c:strRef>
          </c:tx>
          <c:spPr>
            <a:solidFill>
              <a:srgbClr val="993366"/>
            </a:solidFill>
            <a:ln w="158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02549296166034E-2"/>
                  <c:y val="-2.1297930767393545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138061862118E-2"/>
                  <c:y val="8.396615841247042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218278586388761E-2"/>
                  <c:y val="8.4827037069803886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142299.20000000001</c:v>
                </c:pt>
                <c:pt idx="1">
                  <c:v>160337.70000000001</c:v>
                </c:pt>
                <c:pt idx="2">
                  <c:v>145212.70000000001</c:v>
                </c:pt>
                <c:pt idx="3">
                  <c:v>159484.20000000001</c:v>
                </c:pt>
              </c:numCache>
            </c:numRef>
          </c:val>
        </c:ser>
        <c:dLbls>
          <c:showVal val="1"/>
        </c:dLbls>
        <c:axId val="120044928"/>
        <c:axId val="121610240"/>
      </c:barChart>
      <c:catAx>
        <c:axId val="120044928"/>
        <c:scaling>
          <c:orientation val="minMax"/>
        </c:scaling>
        <c:axPos val="b"/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610240"/>
        <c:crosses val="autoZero"/>
        <c:auto val="1"/>
        <c:lblAlgn val="ctr"/>
        <c:lblOffset val="20"/>
        <c:tickLblSkip val="1"/>
        <c:tickMarkSkip val="1"/>
      </c:catAx>
      <c:valAx>
        <c:axId val="121610240"/>
        <c:scaling>
          <c:orientation val="minMax"/>
        </c:scaling>
        <c:axPos val="l"/>
        <c:majorGridlines>
          <c:spPr>
            <a:ln w="3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044928"/>
        <c:crosses val="autoZero"/>
        <c:crossBetween val="between"/>
      </c:valAx>
      <c:spPr>
        <a:solidFill>
          <a:schemeClr val="bg1">
            <a:lumMod val="95000"/>
          </a:schemeClr>
        </a:solidFill>
        <a:ln w="1588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9203136811234337E-2"/>
          <c:y val="0.80787735491634749"/>
          <c:w val="0.87158908507222776"/>
          <c:h val="4.9382716049383199E-2"/>
        </c:manualLayout>
      </c:layout>
      <c:spPr>
        <a:noFill/>
        <a:ln w="3972">
          <a:solidFill>
            <a:srgbClr val="000000"/>
          </a:solidFill>
          <a:prstDash val="solid"/>
        </a:ln>
      </c:spPr>
      <c:txPr>
        <a:bodyPr/>
        <a:lstStyle/>
        <a:p>
          <a:pPr>
            <a:defRPr sz="11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5888">
      <a:solidFill>
        <a:srgbClr val="000000"/>
      </a:solidFill>
      <a:prstDash val="solid"/>
    </a:ln>
  </c:spPr>
  <c:txPr>
    <a:bodyPr/>
    <a:lstStyle/>
    <a:p>
      <a:pPr>
        <a:defRPr sz="22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1.5552738396475366E-3"/>
          <c:y val="0.11972997936732969"/>
          <c:w val="0.72397172705873625"/>
          <c:h val="0.851992409867172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5890">
              <a:solidFill>
                <a:srgbClr val="000000"/>
              </a:solidFill>
              <a:prstDash val="solid"/>
            </a:ln>
          </c:spPr>
          <c:explosion val="22"/>
          <c:dPt>
            <c:idx val="1"/>
            <c:spPr>
              <a:solidFill>
                <a:srgbClr val="9933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68092877926224E-2"/>
                  <c:y val="-4.3325016061796826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541069521034162E-3"/>
                  <c:y val="-7.8105156210312415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4823639222245326E-3"/>
                  <c:y val="-8.5347158929612223E-3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304423686413471E-2"/>
                  <c:y val="-1.168521866455498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1530306627001966E-2"/>
                  <c:y val="-3.4149059839132197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20433082354224374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281683833515563E-2"/>
                  <c:y val="-2.6626588012534279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9587316356581963E-3"/>
                  <c:y val="-0.11114453715538446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9179735199555201E-2"/>
                  <c:y val="-4.863014945281227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1101311536855554"/>
                  <c:y val="-5.3365150643187663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27371695178849142"/>
                  <c:y val="0.12316715542522061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гос. и муниц.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Sheet1!$B$2:$K$2</c:f>
              <c:numCache>
                <c:formatCode>0.00%</c:formatCode>
                <c:ptCount val="10"/>
                <c:pt idx="0">
                  <c:v>6.6000000000000003E-2</c:v>
                </c:pt>
                <c:pt idx="1">
                  <c:v>5.6000000000000034E-3</c:v>
                </c:pt>
                <c:pt idx="2">
                  <c:v>1.0000000000000015E-4</c:v>
                </c:pt>
                <c:pt idx="3">
                  <c:v>4.7800000000000023E-2</c:v>
                </c:pt>
                <c:pt idx="4">
                  <c:v>0.6481000000000009</c:v>
                </c:pt>
                <c:pt idx="5">
                  <c:v>2.6200000000000011E-2</c:v>
                </c:pt>
                <c:pt idx="6">
                  <c:v>9.5800000000000024E-2</c:v>
                </c:pt>
                <c:pt idx="7">
                  <c:v>1.0000000000000015E-3</c:v>
                </c:pt>
                <c:pt idx="8">
                  <c:v>0</c:v>
                </c:pt>
                <c:pt idx="9">
                  <c:v>0.10929999999999999</c:v>
                </c:pt>
              </c:numCache>
            </c:numRef>
          </c:val>
        </c:ser>
      </c:pie3DChart>
      <c:spPr>
        <a:solidFill>
          <a:srgbClr val="FFFFFF"/>
        </a:solidFill>
        <a:ln w="31779">
          <a:noFill/>
        </a:ln>
      </c:spPr>
    </c:plotArea>
    <c:legend>
      <c:legendPos val="r"/>
      <c:layout>
        <c:manualLayout>
          <c:xMode val="edge"/>
          <c:yMode val="edge"/>
          <c:x val="0.69708996089075659"/>
          <c:y val="8.5932854218649726E-3"/>
          <c:w val="0.29067887001333081"/>
          <c:h val="0.99140671457813501"/>
        </c:manualLayout>
      </c:layout>
      <c:spPr>
        <a:noFill/>
        <a:ln w="31779">
          <a:noFill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FBB7-74E8-42C4-BEAA-97D7CDB5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9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revkom</cp:lastModifiedBy>
  <cp:revision>108</cp:revision>
  <cp:lastPrinted>2020-09-21T13:38:00Z</cp:lastPrinted>
  <dcterms:created xsi:type="dcterms:W3CDTF">2019-10-15T10:27:00Z</dcterms:created>
  <dcterms:modified xsi:type="dcterms:W3CDTF">2022-07-22T13:56:00Z</dcterms:modified>
</cp:coreProperties>
</file>