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4B" w:rsidRPr="00F22E3C" w:rsidRDefault="00E23C4B" w:rsidP="00E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2E3C">
        <w:rPr>
          <w:rFonts w:ascii="Times New Roman" w:hAnsi="Times New Roman" w:cs="Times New Roman"/>
          <w:b/>
          <w:sz w:val="28"/>
          <w:szCs w:val="28"/>
        </w:rPr>
        <w:t>ведения о достопримечательных местах, заповедниках, музеях-заповедниках, иных объектах познавательного, делового, лечебно-оздоровительного, физкультурно-спортивного и иного назначения</w:t>
      </w:r>
    </w:p>
    <w:p w:rsidR="001C0B92" w:rsidRPr="004866C3" w:rsidRDefault="001C0B92" w:rsidP="004866C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6C3">
        <w:rPr>
          <w:rFonts w:ascii="Times New Roman" w:hAnsi="Times New Roman" w:cs="Times New Roman"/>
          <w:b/>
          <w:sz w:val="28"/>
          <w:szCs w:val="28"/>
          <w:u w:val="single"/>
        </w:rPr>
        <w:t>Новохоперский муниципальный район</w:t>
      </w:r>
    </w:p>
    <w:p w:rsidR="004353C2" w:rsidRDefault="004353C2" w:rsidP="004353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047"/>
        <w:gridCol w:w="4332"/>
        <w:gridCol w:w="6583"/>
      </w:tblGrid>
      <w:tr w:rsidR="004353C2" w:rsidRPr="001C0B92" w:rsidTr="001C0B92">
        <w:tc>
          <w:tcPr>
            <w:tcW w:w="2047" w:type="dxa"/>
          </w:tcPr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Наименование туристского ресурса</w:t>
            </w:r>
          </w:p>
        </w:tc>
        <w:tc>
          <w:tcPr>
            <w:tcW w:w="2047" w:type="dxa"/>
          </w:tcPr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4332" w:type="dxa"/>
          </w:tcPr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Сведения о собственнике (пользователе), его полное наименование;</w:t>
            </w:r>
          </w:p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ИНН, ОГРН</w:t>
            </w:r>
          </w:p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фамилия, имя, отчество руководителя организации (собственника),</w:t>
            </w:r>
          </w:p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 xml:space="preserve">телефон, факс, </w:t>
            </w:r>
            <w:proofErr w:type="spellStart"/>
            <w:r w:rsidRPr="00E23C4B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E23C4B">
              <w:rPr>
                <w:rFonts w:ascii="Times New Roman" w:hAnsi="Times New Roman" w:cs="Times New Roman"/>
                <w:b/>
              </w:rPr>
              <w:t>, сайт</w:t>
            </w:r>
            <w:r w:rsidR="00846FE4" w:rsidRPr="00E23C4B">
              <w:rPr>
                <w:rFonts w:ascii="Times New Roman" w:hAnsi="Times New Roman" w:cs="Times New Roman"/>
                <w:b/>
              </w:rPr>
              <w:t>(*)</w:t>
            </w:r>
          </w:p>
        </w:tc>
        <w:tc>
          <w:tcPr>
            <w:tcW w:w="6583" w:type="dxa"/>
          </w:tcPr>
          <w:p w:rsidR="004353C2" w:rsidRPr="00E23C4B" w:rsidRDefault="004353C2" w:rsidP="005C66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23C4B">
              <w:rPr>
                <w:rFonts w:ascii="Times New Roman" w:hAnsi="Times New Roman" w:cs="Times New Roman"/>
                <w:b/>
              </w:rPr>
              <w:t>Краткое описание с указанием информации о доступности для лиц с ограниченными возможностями (тематика, пути проезда, транспортная инфраструктура)</w:t>
            </w:r>
          </w:p>
        </w:tc>
      </w:tr>
      <w:tr w:rsidR="004353C2" w:rsidRPr="004353C2" w:rsidTr="001C0B92">
        <w:tc>
          <w:tcPr>
            <w:tcW w:w="15009" w:type="dxa"/>
            <w:gridSpan w:val="4"/>
          </w:tcPr>
          <w:p w:rsidR="004353C2" w:rsidRPr="00BA32BD" w:rsidRDefault="004353C2" w:rsidP="00BA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1.1. Музеи, музеи-заповедники, заповедники</w:t>
            </w:r>
          </w:p>
        </w:tc>
      </w:tr>
      <w:tr w:rsidR="001C0B92" w:rsidRPr="006F298D" w:rsidTr="007078DD">
        <w:trPr>
          <w:trHeight w:val="460"/>
        </w:trPr>
        <w:tc>
          <w:tcPr>
            <w:tcW w:w="2047" w:type="dxa"/>
          </w:tcPr>
          <w:p w:rsidR="001C0B92" w:rsidRPr="00BA32BD" w:rsidRDefault="001C0B92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eastAsia="Calibri" w:hAnsi="Times New Roman" w:cs="Times New Roman"/>
                <w:sz w:val="20"/>
              </w:rPr>
              <w:t>МКУ «Новохоперский краеведческий музей»</w:t>
            </w:r>
          </w:p>
        </w:tc>
        <w:tc>
          <w:tcPr>
            <w:tcW w:w="2047" w:type="dxa"/>
          </w:tcPr>
          <w:p w:rsidR="001C0B92" w:rsidRPr="00BA32BD" w:rsidRDefault="00FA4CC5" w:rsidP="00BA3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Воронежская область, </w:t>
            </w:r>
            <w:r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Новохоперский район, </w:t>
            </w:r>
            <w:r w:rsidR="001C0B92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="001C0B92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="001C0B92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>овохоперск, ул.Дзержинского,7</w:t>
            </w:r>
          </w:p>
        </w:tc>
        <w:tc>
          <w:tcPr>
            <w:tcW w:w="4332" w:type="dxa"/>
          </w:tcPr>
          <w:p w:rsidR="006660C8" w:rsidRPr="00BA32BD" w:rsidRDefault="006660C8" w:rsidP="00BA32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Муниципальная собственность,</w:t>
            </w:r>
          </w:p>
          <w:p w:rsidR="006660C8" w:rsidRPr="00BA32BD" w:rsidRDefault="00706780" w:rsidP="00BA32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Муниципальное казенное учреждение Новохоперского муниципального района Воронежской области "Новохоперский краеведческий музей"</w:t>
            </w:r>
          </w:p>
          <w:p w:rsidR="001C0B92" w:rsidRPr="00BA32BD" w:rsidRDefault="006660C8" w:rsidP="00BA32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iCs/>
                <w:sz w:val="20"/>
              </w:rPr>
              <w:t>ИНН:</w:t>
            </w:r>
            <w:r w:rsidRPr="00BA32BD">
              <w:rPr>
                <w:rFonts w:ascii="Times New Roman" w:hAnsi="Times New Roman" w:cs="Times New Roman"/>
                <w:sz w:val="20"/>
              </w:rPr>
              <w:t xml:space="preserve"> 3617008083</w:t>
            </w:r>
            <w:r w:rsidR="00706780" w:rsidRPr="00BA32B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06780" w:rsidRPr="00BA32BD">
              <w:rPr>
                <w:rFonts w:ascii="Times New Roman" w:hAnsi="Times New Roman" w:cs="Times New Roman"/>
                <w:iCs/>
                <w:sz w:val="20"/>
              </w:rPr>
              <w:t>ОГРН:</w:t>
            </w:r>
            <w:r w:rsidR="00706780" w:rsidRPr="00BA32BD">
              <w:rPr>
                <w:rFonts w:ascii="Times New Roman" w:hAnsi="Times New Roman" w:cs="Times New Roman"/>
                <w:sz w:val="20"/>
              </w:rPr>
              <w:t xml:space="preserve"> 1103629000056</w:t>
            </w:r>
          </w:p>
          <w:p w:rsidR="00706780" w:rsidRPr="00BA32BD" w:rsidRDefault="00706780" w:rsidP="00BA32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BA32BD">
              <w:rPr>
                <w:rFonts w:ascii="Times New Roman" w:hAnsi="Times New Roman" w:cs="Times New Roman"/>
                <w:sz w:val="20"/>
              </w:rPr>
              <w:t>Анчуков</w:t>
            </w:r>
            <w:proofErr w:type="spellEnd"/>
            <w:r w:rsidRPr="00BA32BD">
              <w:rPr>
                <w:rFonts w:ascii="Times New Roman" w:hAnsi="Times New Roman" w:cs="Times New Roman"/>
                <w:sz w:val="20"/>
              </w:rPr>
              <w:t xml:space="preserve"> Григорий Алексеевич.</w:t>
            </w:r>
          </w:p>
          <w:p w:rsidR="006F298D" w:rsidRPr="00BA32BD" w:rsidRDefault="006F298D" w:rsidP="00BA32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Телефон: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(47353) 3-13-95, 8 (47353) 3-22-52</w:t>
            </w:r>
          </w:p>
          <w:p w:rsidR="006F298D" w:rsidRPr="00BA32BD" w:rsidRDefault="006F298D" w:rsidP="00BA32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Факс: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3-13-95</w:t>
            </w:r>
          </w:p>
          <w:p w:rsidR="006F298D" w:rsidRPr="00BA32BD" w:rsidRDefault="006F298D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sz w:val="20"/>
                <w:szCs w:val="20"/>
                <w:lang w:val="en-US"/>
              </w:rPr>
              <w:t>e</w:t>
            </w:r>
            <w:r w:rsidRPr="00BA32BD">
              <w:rPr>
                <w:sz w:val="20"/>
                <w:szCs w:val="20"/>
              </w:rPr>
              <w:t>-</w:t>
            </w:r>
            <w:r w:rsidRPr="00BA32BD">
              <w:rPr>
                <w:sz w:val="20"/>
                <w:szCs w:val="20"/>
                <w:lang w:val="en-US"/>
              </w:rPr>
              <w:t>mail</w:t>
            </w:r>
            <w:r w:rsidRPr="00BA32BD">
              <w:rPr>
                <w:sz w:val="20"/>
                <w:szCs w:val="20"/>
              </w:rPr>
              <w:t xml:space="preserve">: </w:t>
            </w:r>
            <w:proofErr w:type="spellStart"/>
            <w:r w:rsidRPr="00BA32BD">
              <w:rPr>
                <w:color w:val="000000"/>
                <w:sz w:val="20"/>
                <w:szCs w:val="20"/>
                <w:lang w:val="en-US"/>
              </w:rPr>
              <w:t>mkunkm</w:t>
            </w:r>
            <w:proofErr w:type="spellEnd"/>
            <w:r w:rsidRPr="00BA32BD">
              <w:rPr>
                <w:color w:val="000000"/>
                <w:sz w:val="20"/>
                <w:szCs w:val="20"/>
              </w:rPr>
              <w:t>@</w:t>
            </w:r>
            <w:r w:rsidRPr="00BA32B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BA32BD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A32BD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706780" w:rsidRPr="00BA32BD" w:rsidRDefault="006F298D" w:rsidP="00BA32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Сайт: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https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 w:rsidRPr="00BA32B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novohopmuzei</w:t>
            </w:r>
            <w:proofErr w:type="spellEnd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spellStart"/>
            <w:r w:rsidRPr="00BA32B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jimdo</w:t>
            </w:r>
            <w:proofErr w:type="spellEnd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com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</w:p>
        </w:tc>
        <w:tc>
          <w:tcPr>
            <w:tcW w:w="6583" w:type="dxa"/>
          </w:tcPr>
          <w:p w:rsidR="00217020" w:rsidRPr="00BA32BD" w:rsidRDefault="006F298D" w:rsidP="002123EC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color w:val="000000"/>
                <w:sz w:val="20"/>
                <w:szCs w:val="20"/>
              </w:rPr>
              <w:t xml:space="preserve">Новохоперский краеведческий музей располагается в двухэтажном старинном особняке в центре города, построенном в 1870 году. </w:t>
            </w:r>
            <w:r w:rsidR="00217020" w:rsidRPr="00BA32BD">
              <w:rPr>
                <w:sz w:val="20"/>
                <w:szCs w:val="20"/>
              </w:rPr>
              <w:t>Дом помнит своих жителей. Сначала купцов, зажиточных горожан, а потом лидеров штаба</w:t>
            </w:r>
            <w:proofErr w:type="gramStart"/>
            <w:r w:rsidR="00217020" w:rsidRPr="00BA32BD">
              <w:rPr>
                <w:sz w:val="20"/>
                <w:szCs w:val="20"/>
              </w:rPr>
              <w:t xml:space="preserve"> П</w:t>
            </w:r>
            <w:proofErr w:type="gramEnd"/>
            <w:r w:rsidR="00217020" w:rsidRPr="00BA32BD">
              <w:rPr>
                <w:sz w:val="20"/>
                <w:szCs w:val="20"/>
              </w:rPr>
              <w:t>ервой отдельной Чехословацкой бр</w:t>
            </w:r>
            <w:r w:rsidR="00BB20FD" w:rsidRPr="00BA32BD">
              <w:rPr>
                <w:sz w:val="20"/>
                <w:szCs w:val="20"/>
              </w:rPr>
              <w:t>игады, сформированной в Новохопё</w:t>
            </w:r>
            <w:r w:rsidR="00217020" w:rsidRPr="00BA32BD">
              <w:rPr>
                <w:sz w:val="20"/>
                <w:szCs w:val="20"/>
              </w:rPr>
              <w:t>рске в 1943 году. Именно экспозиция, посвященная советско-чехословацкой дружбе, и стала родоначальницей нынешнего музея, начавшего работать с 1986 года</w:t>
            </w:r>
            <w:proofErr w:type="gramStart"/>
            <w:r w:rsidR="00217020" w:rsidRPr="00BA32BD">
              <w:rPr>
                <w:sz w:val="20"/>
                <w:szCs w:val="20"/>
              </w:rPr>
              <w:t>.</w:t>
            </w:r>
            <w:r w:rsidR="00D34C83" w:rsidRPr="00BA32BD">
              <w:rPr>
                <w:sz w:val="20"/>
                <w:szCs w:val="20"/>
              </w:rPr>
              <w:t>В</w:t>
            </w:r>
            <w:proofErr w:type="gramEnd"/>
            <w:r w:rsidR="00D34C83" w:rsidRPr="00BA32BD">
              <w:rPr>
                <w:sz w:val="20"/>
                <w:szCs w:val="20"/>
              </w:rPr>
              <w:t xml:space="preserve"> музее в каждом зале обширной экспозиции представлен богатый материал, иллюстрирующий прошлое района. </w:t>
            </w:r>
            <w:r w:rsidR="00217020" w:rsidRPr="00BA32BD">
              <w:rPr>
                <w:sz w:val="20"/>
                <w:szCs w:val="20"/>
              </w:rPr>
              <w:t>Часто экспонатами становятся предметы старины,</w:t>
            </w:r>
            <w:r w:rsidR="00082FC2" w:rsidRPr="00BA32BD">
              <w:rPr>
                <w:sz w:val="20"/>
                <w:szCs w:val="20"/>
              </w:rPr>
              <w:t xml:space="preserve"> сохранившиеся в семьях </w:t>
            </w:r>
            <w:proofErr w:type="spellStart"/>
            <w:r w:rsidR="00082FC2" w:rsidRPr="00BA32BD">
              <w:rPr>
                <w:sz w:val="20"/>
                <w:szCs w:val="20"/>
              </w:rPr>
              <w:t>новохоп</w:t>
            </w:r>
            <w:r w:rsidR="002123EC">
              <w:rPr>
                <w:sz w:val="20"/>
                <w:szCs w:val="20"/>
              </w:rPr>
              <w:t>ё</w:t>
            </w:r>
            <w:r w:rsidR="00217020" w:rsidRPr="00BA32BD">
              <w:rPr>
                <w:sz w:val="20"/>
                <w:szCs w:val="20"/>
              </w:rPr>
              <w:t>рцев</w:t>
            </w:r>
            <w:proofErr w:type="spellEnd"/>
            <w:r w:rsidR="00217020" w:rsidRPr="00BA32BD">
              <w:rPr>
                <w:sz w:val="20"/>
                <w:szCs w:val="20"/>
              </w:rPr>
              <w:t>. Фонд музея пополняется и благодаря находкам ученых – участников археологического лагеря, вот уже несколько лет работающего на бере</w:t>
            </w:r>
            <w:r w:rsidR="00082FC2" w:rsidRPr="00BA32BD">
              <w:rPr>
                <w:sz w:val="20"/>
                <w:szCs w:val="20"/>
              </w:rPr>
              <w:t xml:space="preserve">гах реки Савала в летнее время. </w:t>
            </w:r>
            <w:r w:rsidR="00F60689" w:rsidRPr="00BA32BD">
              <w:rPr>
                <w:color w:val="000000"/>
                <w:sz w:val="20"/>
                <w:szCs w:val="20"/>
              </w:rPr>
              <w:t>Ремонты здания изнутри и снаружи, случившиеся в последние годы,  значительно изменили его облик, сохранив при этом все черты  исторической сути.</w:t>
            </w:r>
            <w:r w:rsidR="00255B2E" w:rsidRPr="00BA32BD">
              <w:rPr>
                <w:sz w:val="20"/>
                <w:szCs w:val="20"/>
              </w:rPr>
              <w:t xml:space="preserve"> Первый этаж музея адаптирован для лиц с ограниченными возможностями по программе «Доступная среда»</w:t>
            </w:r>
            <w:proofErr w:type="gramStart"/>
            <w:r w:rsidR="00255B2E" w:rsidRPr="00BA32BD">
              <w:rPr>
                <w:sz w:val="20"/>
                <w:szCs w:val="20"/>
              </w:rPr>
              <w:t>.</w:t>
            </w:r>
            <w:r w:rsidR="001D3D65" w:rsidRPr="00BA32BD">
              <w:rPr>
                <w:color w:val="000000"/>
                <w:sz w:val="20"/>
                <w:szCs w:val="20"/>
              </w:rPr>
              <w:t>У</w:t>
            </w:r>
            <w:proofErr w:type="gramEnd"/>
            <w:r w:rsidR="001D3D65" w:rsidRPr="00BA32BD">
              <w:rPr>
                <w:color w:val="000000"/>
                <w:sz w:val="20"/>
                <w:szCs w:val="20"/>
              </w:rPr>
              <w:t xml:space="preserve">становлены </w:t>
            </w:r>
            <w:r w:rsidR="001D3D65" w:rsidRPr="00BA32BD">
              <w:rPr>
                <w:sz w:val="20"/>
                <w:szCs w:val="20"/>
              </w:rPr>
              <w:t>20 электронныхауди</w:t>
            </w:r>
            <w:r w:rsidR="00082FC2" w:rsidRPr="00BA32BD">
              <w:rPr>
                <w:sz w:val="20"/>
                <w:szCs w:val="20"/>
              </w:rPr>
              <w:t>о</w:t>
            </w:r>
            <w:r w:rsidR="001D3D65" w:rsidRPr="00BA32BD">
              <w:rPr>
                <w:sz w:val="20"/>
                <w:szCs w:val="20"/>
              </w:rPr>
              <w:t>гидов, тактильные элементы информации, 2 информационных терминала для ознакомления с экспонатами музея через экран, складной пандус на вход в музей и сглаживающие пандусы внутри помещения</w:t>
            </w:r>
            <w:r w:rsidR="001D3D65" w:rsidRPr="00BA32BD">
              <w:rPr>
                <w:color w:val="000000"/>
                <w:sz w:val="20"/>
                <w:szCs w:val="20"/>
              </w:rPr>
              <w:t xml:space="preserve">. </w:t>
            </w:r>
            <w:r w:rsidR="00255B2E" w:rsidRPr="00BA32BD">
              <w:rPr>
                <w:color w:val="000000"/>
                <w:sz w:val="20"/>
                <w:szCs w:val="20"/>
              </w:rPr>
              <w:t>Имеется х</w:t>
            </w:r>
            <w:r w:rsidR="006E6BC6" w:rsidRPr="00BA32BD">
              <w:rPr>
                <w:color w:val="000000"/>
                <w:sz w:val="20"/>
                <w:szCs w:val="20"/>
              </w:rPr>
              <w:t>орошая транспортная доступность и возможность парковки личного и общественного транспорта.</w:t>
            </w:r>
          </w:p>
        </w:tc>
      </w:tr>
      <w:tr w:rsidR="001C0B92" w:rsidRPr="00362DEC" w:rsidTr="00BA32BD">
        <w:trPr>
          <w:trHeight w:val="4146"/>
        </w:trPr>
        <w:tc>
          <w:tcPr>
            <w:tcW w:w="2047" w:type="dxa"/>
          </w:tcPr>
          <w:p w:rsidR="001C0B92" w:rsidRPr="00BA32BD" w:rsidRDefault="001C0B92" w:rsidP="00BA32B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A32BD">
              <w:rPr>
                <w:rFonts w:ascii="Times New Roman" w:eastAsia="Calibri" w:hAnsi="Times New Roman" w:cs="Times New Roman"/>
                <w:sz w:val="20"/>
              </w:rPr>
              <w:lastRenderedPageBreak/>
              <w:t>ФГБУ «</w:t>
            </w:r>
            <w:proofErr w:type="spellStart"/>
            <w:r w:rsidRPr="00BA32BD">
              <w:rPr>
                <w:rFonts w:ascii="Times New Roman" w:eastAsia="Calibri" w:hAnsi="Times New Roman" w:cs="Times New Roman"/>
                <w:sz w:val="20"/>
              </w:rPr>
              <w:t>Хоперский</w:t>
            </w:r>
            <w:proofErr w:type="spellEnd"/>
            <w:r w:rsidRPr="00BA32BD">
              <w:rPr>
                <w:rFonts w:ascii="Times New Roman" w:eastAsia="Calibri" w:hAnsi="Times New Roman" w:cs="Times New Roman"/>
                <w:sz w:val="20"/>
              </w:rPr>
              <w:t xml:space="preserve"> государственный природный заповедник»</w:t>
            </w:r>
          </w:p>
        </w:tc>
        <w:tc>
          <w:tcPr>
            <w:tcW w:w="2047" w:type="dxa"/>
          </w:tcPr>
          <w:p w:rsidR="001C0B92" w:rsidRPr="00BA32BD" w:rsidRDefault="00FA4CC5" w:rsidP="00BA3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Воронежская область, </w:t>
            </w:r>
            <w:r w:rsidR="001C0B92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Новохоперский район,  пос. </w:t>
            </w:r>
            <w:proofErr w:type="gramStart"/>
            <w:r w:rsidR="001C0B92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>Варварино</w:t>
            </w:r>
            <w:proofErr w:type="gramEnd"/>
            <w:r w:rsidR="00821ADD" w:rsidRPr="00BA32BD">
              <w:rPr>
                <w:rFonts w:ascii="Times New Roman" w:eastAsia="Calibri" w:hAnsi="Times New Roman" w:cs="Times New Roman"/>
                <w:sz w:val="20"/>
                <w:szCs w:val="20"/>
              </w:rPr>
              <w:t>, ул. Лесная, 61</w:t>
            </w:r>
          </w:p>
          <w:p w:rsidR="00821ADD" w:rsidRPr="00BA32BD" w:rsidRDefault="00821ADD" w:rsidP="00BA32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1ADD" w:rsidRPr="00BA32BD" w:rsidRDefault="00821ADD" w:rsidP="00BA32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BA32BD" w:rsidRPr="00BA32BD" w:rsidRDefault="001C0B92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sz w:val="20"/>
                <w:szCs w:val="20"/>
              </w:rPr>
              <w:t>Федеральная собственность</w:t>
            </w:r>
            <w:r w:rsidRPr="00BA32BD">
              <w:rPr>
                <w:iCs/>
                <w:sz w:val="20"/>
                <w:szCs w:val="20"/>
              </w:rPr>
              <w:t xml:space="preserve">, </w:t>
            </w:r>
            <w:r w:rsidRPr="00BA32BD">
              <w:rPr>
                <w:sz w:val="20"/>
                <w:szCs w:val="20"/>
              </w:rPr>
              <w:t>Федеральное государственное бюджетное учреждение "</w:t>
            </w:r>
            <w:proofErr w:type="spellStart"/>
            <w:r w:rsidRPr="00BA32BD">
              <w:rPr>
                <w:sz w:val="20"/>
                <w:szCs w:val="20"/>
              </w:rPr>
              <w:t>Хоперский</w:t>
            </w:r>
            <w:proofErr w:type="spellEnd"/>
            <w:r w:rsidRPr="00BA32BD">
              <w:rPr>
                <w:sz w:val="20"/>
                <w:szCs w:val="20"/>
              </w:rPr>
              <w:t xml:space="preserve"> государственный природный заповедник"</w:t>
            </w:r>
            <w:r w:rsidRPr="00BA32BD">
              <w:rPr>
                <w:iCs/>
                <w:sz w:val="20"/>
                <w:szCs w:val="20"/>
              </w:rPr>
              <w:t xml:space="preserve">, ИНН </w:t>
            </w:r>
            <w:r w:rsidRPr="00BA32BD">
              <w:rPr>
                <w:sz w:val="20"/>
                <w:szCs w:val="20"/>
              </w:rPr>
              <w:t xml:space="preserve">3617000292, </w:t>
            </w:r>
            <w:r w:rsidRPr="00BA32BD">
              <w:rPr>
                <w:iCs/>
                <w:sz w:val="20"/>
                <w:szCs w:val="20"/>
              </w:rPr>
              <w:t xml:space="preserve">ОГРН </w:t>
            </w:r>
            <w:r w:rsidRPr="00BA32BD">
              <w:rPr>
                <w:sz w:val="20"/>
                <w:szCs w:val="20"/>
              </w:rPr>
              <w:t>1023600990445</w:t>
            </w:r>
            <w:r w:rsidR="008508A2" w:rsidRPr="00BA32BD">
              <w:rPr>
                <w:sz w:val="20"/>
                <w:szCs w:val="20"/>
              </w:rPr>
              <w:t xml:space="preserve">. </w:t>
            </w:r>
          </w:p>
          <w:p w:rsidR="008508A2" w:rsidRPr="00BA32BD" w:rsidRDefault="00362DEC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sz w:val="20"/>
                <w:szCs w:val="20"/>
              </w:rPr>
              <w:t>Директор</w:t>
            </w:r>
            <w:r w:rsidR="001C0B92" w:rsidRPr="00BA32BD">
              <w:rPr>
                <w:sz w:val="20"/>
                <w:szCs w:val="20"/>
              </w:rPr>
              <w:t xml:space="preserve"> Головков </w:t>
            </w:r>
            <w:r w:rsidR="00BA32BD" w:rsidRPr="00BA32BD">
              <w:rPr>
                <w:sz w:val="20"/>
                <w:szCs w:val="20"/>
              </w:rPr>
              <w:t xml:space="preserve">Александр </w:t>
            </w:r>
            <w:r w:rsidR="001C0B92" w:rsidRPr="00BA32BD">
              <w:rPr>
                <w:sz w:val="20"/>
                <w:szCs w:val="20"/>
              </w:rPr>
              <w:t>Владимирович</w:t>
            </w:r>
            <w:r w:rsidR="008508A2" w:rsidRPr="00BA32BD">
              <w:rPr>
                <w:sz w:val="20"/>
                <w:szCs w:val="20"/>
              </w:rPr>
              <w:t>.</w:t>
            </w:r>
          </w:p>
          <w:p w:rsidR="00CD2C1A" w:rsidRPr="00BA32BD" w:rsidRDefault="00CD2C1A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iCs/>
                <w:sz w:val="20"/>
                <w:szCs w:val="20"/>
              </w:rPr>
              <w:t>Телефон</w:t>
            </w:r>
            <w:r w:rsidR="008508A2" w:rsidRPr="00BA32BD">
              <w:rPr>
                <w:iCs/>
                <w:sz w:val="20"/>
                <w:szCs w:val="20"/>
              </w:rPr>
              <w:t>/факс</w:t>
            </w:r>
            <w:r w:rsidRPr="00BA32BD">
              <w:rPr>
                <w:iCs/>
                <w:sz w:val="20"/>
                <w:szCs w:val="20"/>
              </w:rPr>
              <w:t>:</w:t>
            </w:r>
            <w:r w:rsidRPr="00BA32BD">
              <w:rPr>
                <w:sz w:val="20"/>
                <w:szCs w:val="20"/>
              </w:rPr>
              <w:t xml:space="preserve"> 8 (47353) 4-81-34</w:t>
            </w:r>
          </w:p>
          <w:p w:rsidR="008508A2" w:rsidRPr="002123EC" w:rsidRDefault="00362DEC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BA32BD">
              <w:rPr>
                <w:sz w:val="20"/>
                <w:szCs w:val="20"/>
                <w:lang w:val="en-US"/>
              </w:rPr>
              <w:t>e</w:t>
            </w:r>
            <w:r w:rsidRPr="002123EC">
              <w:rPr>
                <w:sz w:val="20"/>
                <w:szCs w:val="20"/>
                <w:lang w:val="en-US"/>
              </w:rPr>
              <w:t>-</w:t>
            </w:r>
            <w:r w:rsidRPr="00BA32BD">
              <w:rPr>
                <w:sz w:val="20"/>
                <w:szCs w:val="20"/>
                <w:lang w:val="en-US"/>
              </w:rPr>
              <w:t>mail</w:t>
            </w:r>
            <w:r w:rsidRPr="002123EC">
              <w:rPr>
                <w:sz w:val="20"/>
                <w:szCs w:val="20"/>
                <w:lang w:val="en-US"/>
              </w:rPr>
              <w:t xml:space="preserve">: </w:t>
            </w:r>
            <w:r w:rsidRPr="00BA32BD">
              <w:rPr>
                <w:sz w:val="20"/>
                <w:szCs w:val="20"/>
                <w:lang w:val="en-US"/>
              </w:rPr>
              <w:t>zapovednik</w:t>
            </w:r>
            <w:r w:rsidRPr="002123EC">
              <w:rPr>
                <w:sz w:val="20"/>
                <w:szCs w:val="20"/>
                <w:lang w:val="en-US"/>
              </w:rPr>
              <w:t>-</w:t>
            </w:r>
            <w:r w:rsidRPr="00BA32BD">
              <w:rPr>
                <w:sz w:val="20"/>
                <w:szCs w:val="20"/>
                <w:lang w:val="en-US"/>
              </w:rPr>
              <w:t>hoper</w:t>
            </w:r>
            <w:r w:rsidRPr="002123EC">
              <w:rPr>
                <w:sz w:val="20"/>
                <w:szCs w:val="20"/>
                <w:lang w:val="en-US"/>
              </w:rPr>
              <w:t>@</w:t>
            </w:r>
            <w:r w:rsidRPr="00BA32BD">
              <w:rPr>
                <w:sz w:val="20"/>
                <w:szCs w:val="20"/>
                <w:lang w:val="en-US"/>
              </w:rPr>
              <w:t>mail</w:t>
            </w:r>
            <w:r w:rsidRPr="002123EC">
              <w:rPr>
                <w:sz w:val="20"/>
                <w:szCs w:val="20"/>
                <w:lang w:val="en-US"/>
              </w:rPr>
              <w:t>.</w:t>
            </w:r>
            <w:r w:rsidRPr="00BA32BD">
              <w:rPr>
                <w:sz w:val="20"/>
                <w:szCs w:val="20"/>
                <w:lang w:val="en-US"/>
              </w:rPr>
              <w:t>ru</w:t>
            </w:r>
          </w:p>
          <w:p w:rsidR="001C0B92" w:rsidRPr="00BA32BD" w:rsidRDefault="008508A2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sz w:val="20"/>
                <w:szCs w:val="20"/>
              </w:rPr>
              <w:t xml:space="preserve">Сайт: </w:t>
            </w:r>
            <w:r w:rsidRPr="00BA32BD">
              <w:rPr>
                <w:sz w:val="20"/>
                <w:szCs w:val="20"/>
                <w:lang w:val="en-US"/>
              </w:rPr>
              <w:t>http</w:t>
            </w:r>
            <w:r w:rsidRPr="00BA32BD">
              <w:rPr>
                <w:sz w:val="20"/>
                <w:szCs w:val="20"/>
              </w:rPr>
              <w:t>://</w:t>
            </w:r>
            <w:r w:rsidRPr="00BA32BD">
              <w:rPr>
                <w:sz w:val="20"/>
                <w:szCs w:val="20"/>
                <w:lang w:val="en-US"/>
              </w:rPr>
              <w:t>www</w:t>
            </w:r>
            <w:r w:rsidRPr="00BA32BD">
              <w:rPr>
                <w:sz w:val="20"/>
                <w:szCs w:val="20"/>
              </w:rPr>
              <w:t>.</w:t>
            </w:r>
            <w:proofErr w:type="spellStart"/>
            <w:r w:rsidRPr="00BA32BD">
              <w:rPr>
                <w:sz w:val="20"/>
                <w:szCs w:val="20"/>
                <w:lang w:val="en-US"/>
              </w:rPr>
              <w:t>hoperzap</w:t>
            </w:r>
            <w:proofErr w:type="spellEnd"/>
            <w:r w:rsidRPr="00BA32BD">
              <w:rPr>
                <w:sz w:val="20"/>
                <w:szCs w:val="20"/>
              </w:rPr>
              <w:t>.</w:t>
            </w:r>
            <w:proofErr w:type="spellStart"/>
            <w:r w:rsidRPr="00BA32B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583" w:type="dxa"/>
          </w:tcPr>
          <w:p w:rsidR="001C0B92" w:rsidRPr="00BA32BD" w:rsidRDefault="00255B2E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 xml:space="preserve">Заповедник создан в 1935 году. Его общая площадь 16 178 га. Территория протянулась на 50 км вдоль реки Хопер с севера на юг, ширина заповедного массива колеблется от 1,5 до 9 км. Вокруг заповедника установлена охранная зона шириной от 0,5 до 4 км общей площадью 29,8 тыс. га. </w:t>
            </w:r>
            <w:r w:rsidR="000E5FF5" w:rsidRPr="00BA32BD">
              <w:rPr>
                <w:rFonts w:ascii="Times New Roman" w:hAnsi="Times New Roman" w:cs="Times New Roman"/>
                <w:sz w:val="20"/>
              </w:rPr>
              <w:t>Около 80 % площади покрыто лесами, преобладают пойменные и нагорные дубравы, небольшие участки степей и лугов. В паводок затапливается примерно 80% территории, имеется около 400 озер и стариц. Видовой состав флоры</w:t>
            </w:r>
            <w:r w:rsidR="002123EC">
              <w:rPr>
                <w:rFonts w:ascii="Times New Roman" w:hAnsi="Times New Roman" w:cs="Times New Roman"/>
                <w:sz w:val="20"/>
              </w:rPr>
              <w:t>,</w:t>
            </w:r>
            <w:bookmarkStart w:id="0" w:name="_GoBack"/>
            <w:bookmarkEnd w:id="0"/>
            <w:r w:rsidR="000E5FF5" w:rsidRPr="00BA32BD">
              <w:rPr>
                <w:rFonts w:ascii="Times New Roman" w:hAnsi="Times New Roman" w:cs="Times New Roman"/>
                <w:sz w:val="20"/>
              </w:rPr>
              <w:t xml:space="preserve"> которой около 1200 видов высших растений. На территории заповедника имеется богатая водная растительность, насчитывающая 109 видов растений.  Животный мир разнообразен: -  кабан, волк, лисица, барсук, лесная куница и акклиматизированный пятнистый олень. Занесенная в Красную книгу РФ русская выхухоль является характерным, особо охраняемым обитателем заповедника. Из 600 видов птиц России в </w:t>
            </w:r>
            <w:proofErr w:type="spellStart"/>
            <w:r w:rsidR="000E5FF5" w:rsidRPr="00BA32BD">
              <w:rPr>
                <w:rFonts w:ascii="Times New Roman" w:hAnsi="Times New Roman" w:cs="Times New Roman"/>
                <w:sz w:val="20"/>
              </w:rPr>
              <w:t>Хоперском</w:t>
            </w:r>
            <w:proofErr w:type="spellEnd"/>
            <w:r w:rsidR="000E5FF5" w:rsidRPr="00BA32BD">
              <w:rPr>
                <w:rFonts w:ascii="Times New Roman" w:hAnsi="Times New Roman" w:cs="Times New Roman"/>
                <w:sz w:val="20"/>
              </w:rPr>
              <w:t xml:space="preserve"> заповеднике обитает 326, из них 23 вида внесено в Красную книгу.</w:t>
            </w:r>
          </w:p>
          <w:p w:rsidR="000E5FF5" w:rsidRPr="00BA32BD" w:rsidRDefault="000E5FF5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 xml:space="preserve">Хорошие автотранспортная доступность и возможности для парковки личного и общественного автотранспорта. </w:t>
            </w:r>
            <w:r w:rsidR="00E64123" w:rsidRPr="00BA32BD">
              <w:rPr>
                <w:rFonts w:ascii="Times New Roman" w:hAnsi="Times New Roman" w:cs="Times New Roman"/>
                <w:sz w:val="20"/>
              </w:rPr>
              <w:t xml:space="preserve">Установлены указатели на трассе М «Каспий» - Октябрьское – Новохопёрск. </w:t>
            </w:r>
          </w:p>
        </w:tc>
      </w:tr>
      <w:tr w:rsidR="004353C2" w:rsidRPr="004353C2" w:rsidTr="001C0B92">
        <w:tc>
          <w:tcPr>
            <w:tcW w:w="15009" w:type="dxa"/>
            <w:gridSpan w:val="4"/>
          </w:tcPr>
          <w:p w:rsidR="004353C2" w:rsidRPr="00BA32BD" w:rsidRDefault="004353C2" w:rsidP="00BA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1.2. Достопримечательные места</w:t>
            </w:r>
          </w:p>
        </w:tc>
      </w:tr>
      <w:tr w:rsidR="004353C2" w:rsidRPr="004353C2" w:rsidTr="00851617">
        <w:trPr>
          <w:trHeight w:val="2598"/>
        </w:trPr>
        <w:tc>
          <w:tcPr>
            <w:tcW w:w="2047" w:type="dxa"/>
          </w:tcPr>
          <w:p w:rsidR="004353C2" w:rsidRPr="00BA32BD" w:rsidRDefault="00B74700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Храм </w:t>
            </w:r>
            <w:r w:rsidR="00FA4CC5" w:rsidRPr="00BA32BD">
              <w:rPr>
                <w:rFonts w:ascii="Times New Roman" w:hAnsi="Times New Roman" w:cs="Times New Roman"/>
                <w:bCs/>
                <w:color w:val="000000"/>
                <w:sz w:val="20"/>
              </w:rPr>
              <w:t>в честь Воскресения Христова</w:t>
            </w:r>
          </w:p>
        </w:tc>
        <w:tc>
          <w:tcPr>
            <w:tcW w:w="2047" w:type="dxa"/>
          </w:tcPr>
          <w:p w:rsidR="004353C2" w:rsidRPr="00BA32BD" w:rsidRDefault="00FA4CC5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Воронежская область,</w:t>
            </w:r>
            <w:r w:rsidR="005A65F1" w:rsidRPr="00BA32BD">
              <w:rPr>
                <w:rFonts w:ascii="Times New Roman" w:eastAsia="Calibri" w:hAnsi="Times New Roman" w:cs="Times New Roman"/>
                <w:sz w:val="20"/>
              </w:rPr>
              <w:t xml:space="preserve"> Новохоперский район, 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Start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.Н</w:t>
            </w:r>
            <w:proofErr w:type="gramEnd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овохоперск, ул. Советская, 4</w:t>
            </w:r>
          </w:p>
        </w:tc>
        <w:tc>
          <w:tcPr>
            <w:tcW w:w="4332" w:type="dxa"/>
          </w:tcPr>
          <w:p w:rsidR="00164685" w:rsidRPr="00BA32BD" w:rsidRDefault="00164685" w:rsidP="00BA32BD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Местной религиозной организации православного Прихода храма в честь Воскресения Господня </w:t>
            </w:r>
            <w:proofErr w:type="gramStart"/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Новохоперск Воронежской области религиозной организации «Борисоглебская Епархия Русской Православной Церкви</w:t>
            </w:r>
            <w:r w:rsidR="00BA32BD"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(Московский Патриархат).</w:t>
            </w:r>
          </w:p>
          <w:p w:rsidR="003265D2" w:rsidRPr="00BA32BD" w:rsidRDefault="0065058A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ИНН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3617004441</w:t>
            </w:r>
            <w:r w:rsidRPr="00BA32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ОГРН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1023600007617</w:t>
            </w:r>
          </w:p>
          <w:p w:rsidR="0065058A" w:rsidRPr="00BA32BD" w:rsidRDefault="0065058A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Настоятель</w:t>
            </w:r>
            <w:r w:rsidR="001F7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32BD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Похващев</w:t>
            </w:r>
            <w:proofErr w:type="spellEnd"/>
            <w:r w:rsidR="00BA32BD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 </w:t>
            </w:r>
          </w:p>
          <w:p w:rsidR="0065058A" w:rsidRPr="00BA32BD" w:rsidRDefault="0065058A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hAnsi="Times New Roman" w:cs="Times New Roman"/>
                <w:iCs/>
                <w:sz w:val="20"/>
                <w:szCs w:val="20"/>
              </w:rPr>
              <w:t>Телефон/факс: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41287C"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47353</w:t>
            </w:r>
            <w:r w:rsidR="0041287C"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41287C"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="0041287C"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  <w:p w:rsidR="004353C2" w:rsidRPr="00BA32BD" w:rsidRDefault="0065058A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 xml:space="preserve">Сайт: </w:t>
            </w:r>
            <w:hyperlink r:id="rId4" w:tgtFrame="_blank" w:tooltip="http://hoper.cerkov.ru" w:history="1">
              <w:r w:rsidRPr="00BA32BD">
                <w:rPr>
                  <w:rStyle w:val="a9"/>
                  <w:rFonts w:ascii="Times New Roman" w:eastAsiaTheme="majorEastAsia" w:hAnsi="Times New Roman" w:cs="Times New Roman"/>
                  <w:b w:val="0"/>
                  <w:sz w:val="20"/>
                </w:rPr>
                <w:t>http://hoper.cerkov.ru</w:t>
              </w:r>
            </w:hyperlink>
          </w:p>
        </w:tc>
        <w:tc>
          <w:tcPr>
            <w:tcW w:w="6583" w:type="dxa"/>
          </w:tcPr>
          <w:p w:rsidR="00CA786B" w:rsidRPr="00851617" w:rsidRDefault="005A65F1" w:rsidP="00647655">
            <w:pPr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 xml:space="preserve">Храм построен на средство купца В.М. Степанова. </w:t>
            </w:r>
            <w:proofErr w:type="gramStart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Освящен</w:t>
            </w:r>
            <w:proofErr w:type="gramEnd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 xml:space="preserve"> в 1865 году архиепископом Воронежским и Задонским Стефаном (</w:t>
            </w:r>
            <w:proofErr w:type="spellStart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Артинским</w:t>
            </w:r>
            <w:proofErr w:type="spellEnd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). В конце </w:t>
            </w:r>
            <w:r w:rsidRPr="00BA32BD">
              <w:rPr>
                <w:rFonts w:ascii="Times New Roman" w:hAnsi="Times New Roman" w:cs="Times New Roman"/>
                <w:sz w:val="20"/>
              </w:rPr>
              <w:t>30-х годов храм был закрыт. Здание использовалось как зернохранилище. Богослужения возобновились в 1945 году. Храм восстанавливался и реставрировался. В первый день Светлой седмицы, 2 мая 2005 года, Божественную литургию в храме совершил митрополит Воронежский и Борисоглебский Сергий.</w:t>
            </w:r>
            <w:r w:rsidR="001F75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7655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74700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году Воскресенскому храму </w:t>
            </w:r>
            <w:proofErr w:type="gramStart"/>
            <w:r w:rsidR="00B74700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B74700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Новохоперска исполнилось 150 лет, в ознаменование</w:t>
            </w:r>
            <w:r w:rsidR="00647655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4700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события состоялось </w:t>
            </w:r>
            <w:r w:rsidR="00647655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торжественное </w:t>
            </w:r>
            <w:r w:rsidR="00B74700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приходской воскресной школы</w:t>
            </w:r>
            <w:r w:rsidR="00647655" w:rsidRPr="0085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20A46" w:rsidRPr="004353C2" w:rsidTr="00BA32BD">
        <w:trPr>
          <w:trHeight w:val="1878"/>
        </w:trPr>
        <w:tc>
          <w:tcPr>
            <w:tcW w:w="2047" w:type="dxa"/>
          </w:tcPr>
          <w:p w:rsidR="00420A46" w:rsidRPr="00BA32BD" w:rsidRDefault="00420A46" w:rsidP="00BA32B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32BD">
              <w:rPr>
                <w:rFonts w:ascii="Times New Roman" w:hAnsi="Times New Roman" w:cs="Times New Roman"/>
                <w:bCs/>
                <w:color w:val="000000"/>
                <w:sz w:val="20"/>
              </w:rPr>
              <w:t>Аллея героев</w:t>
            </w:r>
          </w:p>
        </w:tc>
        <w:tc>
          <w:tcPr>
            <w:tcW w:w="2047" w:type="dxa"/>
          </w:tcPr>
          <w:p w:rsidR="00420A46" w:rsidRPr="00BA32BD" w:rsidRDefault="00856534" w:rsidP="00BA32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Воронежская область,</w:t>
            </w:r>
            <w:r w:rsidR="00647655">
              <w:rPr>
                <w:rFonts w:ascii="Times New Roman" w:eastAsia="Calibri" w:hAnsi="Times New Roman" w:cs="Times New Roman"/>
                <w:sz w:val="20"/>
              </w:rPr>
              <w:t xml:space="preserve"> Новохоперский </w:t>
            </w:r>
            <w:proofErr w:type="spellStart"/>
            <w:r w:rsidR="00647655">
              <w:rPr>
                <w:rFonts w:ascii="Times New Roman" w:eastAsia="Calibri" w:hAnsi="Times New Roman" w:cs="Times New Roman"/>
                <w:sz w:val="20"/>
              </w:rPr>
              <w:t>район</w:t>
            </w:r>
            <w:proofErr w:type="gramStart"/>
            <w:r w:rsidR="00647655">
              <w:rPr>
                <w:rFonts w:ascii="Times New Roman" w:eastAsia="Calibri" w:hAnsi="Times New Roman" w:cs="Times New Roman"/>
                <w:sz w:val="20"/>
              </w:rPr>
              <w:t>,</w:t>
            </w:r>
            <w:r w:rsidR="00647655">
              <w:rPr>
                <w:rFonts w:ascii="Times New Roman" w:hAnsi="Times New Roman" w:cs="Times New Roman"/>
                <w:sz w:val="20"/>
              </w:rPr>
              <w:t>г</w:t>
            </w:r>
            <w:proofErr w:type="spellEnd"/>
            <w:proofErr w:type="gramEnd"/>
            <w:r w:rsidR="00647655">
              <w:rPr>
                <w:rFonts w:ascii="Times New Roman" w:hAnsi="Times New Roman" w:cs="Times New Roman"/>
                <w:sz w:val="20"/>
              </w:rPr>
              <w:t xml:space="preserve">. Новохоперск, перекресток </w:t>
            </w:r>
            <w:r w:rsidRPr="00BA32BD">
              <w:rPr>
                <w:rFonts w:ascii="Times New Roman" w:hAnsi="Times New Roman" w:cs="Times New Roman"/>
                <w:sz w:val="20"/>
              </w:rPr>
              <w:t>ул. Советская и ул. Кирова</w:t>
            </w:r>
          </w:p>
        </w:tc>
        <w:tc>
          <w:tcPr>
            <w:tcW w:w="4332" w:type="dxa"/>
          </w:tcPr>
          <w:p w:rsidR="00C44A66" w:rsidRPr="00BA32BD" w:rsidRDefault="003265D2" w:rsidP="00BA32BD">
            <w:pPr>
              <w:pStyle w:val="a3"/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А</w:t>
            </w:r>
            <w:r w:rsidR="00C44A66"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дминистрация городского поселения – город Новохоп</w:t>
            </w:r>
            <w:r w:rsidR="00B74700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ерск Новохоперского муниципального района </w:t>
            </w:r>
            <w:r w:rsidR="00C44A66"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Воронежской области </w:t>
            </w:r>
          </w:p>
          <w:p w:rsidR="003265D2" w:rsidRPr="00BA32BD" w:rsidRDefault="00C44A66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городского</w:t>
            </w:r>
            <w:r w:rsidR="00B74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4700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="00B74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город Новохопе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рск - </w:t>
            </w:r>
            <w:proofErr w:type="gramStart"/>
            <w:r w:rsidR="003265D2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Спесивцев</w:t>
            </w:r>
            <w:proofErr w:type="gramEnd"/>
            <w:r w:rsidR="003265D2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3265D2" w:rsidRPr="00BA32BD" w:rsidRDefault="003265D2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ИНН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3617002243 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C44A66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1023600991347</w:t>
            </w:r>
          </w:p>
          <w:p w:rsidR="003265D2" w:rsidRPr="00BA32BD" w:rsidRDefault="0041287C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+7 (47353) </w:t>
            </w:r>
            <w:r w:rsidR="003265D2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3-13-50</w:t>
            </w:r>
          </w:p>
          <w:p w:rsidR="00420A46" w:rsidRPr="00BA32BD" w:rsidRDefault="00C44A66" w:rsidP="00BA32BD">
            <w:pPr>
              <w:pStyle w:val="a3"/>
              <w:jc w:val="both"/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nowohopersk</w:t>
            </w:r>
            <w:proofErr w:type="spellEnd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583" w:type="dxa"/>
          </w:tcPr>
          <w:p w:rsidR="00420A46" w:rsidRPr="00BA32BD" w:rsidRDefault="00E36330" w:rsidP="00BA32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За годы Великой Отечественной войны 12 воинам уроженцам Новохоперска и сел района – присвоено высокое звание Героя Советского Союза. А один из жителей стал полным кавалером ордена Славы. Летчик </w:t>
            </w:r>
            <w:r w:rsidRPr="00BA32BD">
              <w:rPr>
                <w:rFonts w:ascii="Times New Roman" w:hAnsi="Times New Roman" w:cs="Times New Roman"/>
                <w:sz w:val="20"/>
              </w:rPr>
              <w:t>А. В. Иванов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сделал более 250 боевых вылетов. В воздухе он находился свыше 10 тысяч часов. Именем Героя названа одна из улиц города. В 1975 году в городе к 30-летию Победы был заложен парк и открыт мемориал. А в год празднования 55-летия Победы в Новохоперске была создана Аллея Героев.</w:t>
            </w:r>
          </w:p>
        </w:tc>
      </w:tr>
      <w:tr w:rsidR="00420A46" w:rsidRPr="004353C2" w:rsidTr="00BA32BD">
        <w:trPr>
          <w:trHeight w:val="1482"/>
        </w:trPr>
        <w:tc>
          <w:tcPr>
            <w:tcW w:w="2047" w:type="dxa"/>
          </w:tcPr>
          <w:p w:rsidR="00420A46" w:rsidRPr="00BA32BD" w:rsidRDefault="00420A46" w:rsidP="00BA32B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A32BD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Парк победы</w:t>
            </w:r>
          </w:p>
        </w:tc>
        <w:tc>
          <w:tcPr>
            <w:tcW w:w="2047" w:type="dxa"/>
          </w:tcPr>
          <w:p w:rsidR="00420A46" w:rsidRPr="00BA32BD" w:rsidRDefault="00856534" w:rsidP="00BA32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Воронежская область,</w:t>
            </w:r>
            <w:r w:rsidR="00B74700">
              <w:rPr>
                <w:rFonts w:ascii="Times New Roman" w:eastAsia="Calibri" w:hAnsi="Times New Roman" w:cs="Times New Roman"/>
                <w:sz w:val="20"/>
              </w:rPr>
              <w:t xml:space="preserve"> Новохоперский район, </w:t>
            </w:r>
            <w:r w:rsidR="00B74700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74700">
              <w:rPr>
                <w:rFonts w:ascii="Times New Roman" w:hAnsi="Times New Roman" w:cs="Times New Roman"/>
                <w:sz w:val="20"/>
              </w:rPr>
              <w:t>.</w:t>
            </w:r>
            <w:r w:rsidRPr="00BA32BD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BA32BD">
              <w:rPr>
                <w:rFonts w:ascii="Times New Roman" w:hAnsi="Times New Roman" w:cs="Times New Roman"/>
                <w:sz w:val="20"/>
              </w:rPr>
              <w:t>овохоперск, ул. Советская, 162а</w:t>
            </w:r>
          </w:p>
        </w:tc>
        <w:tc>
          <w:tcPr>
            <w:tcW w:w="4332" w:type="dxa"/>
          </w:tcPr>
          <w:p w:rsidR="00C44A66" w:rsidRPr="00BA32BD" w:rsidRDefault="00C44A66" w:rsidP="00BA32BD">
            <w:pPr>
              <w:pStyle w:val="a3"/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Администрация городского поселе</w:t>
            </w:r>
            <w:r w:rsidR="00B74700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ния – город Новохопёрск Новохопе</w:t>
            </w: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рского муниципального района Воронежской области </w:t>
            </w:r>
          </w:p>
          <w:p w:rsidR="00C44A66" w:rsidRPr="00BA32BD" w:rsidRDefault="00C44A66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городского</w:t>
            </w:r>
            <w:r w:rsidR="00B74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– город Новохопе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рск - </w:t>
            </w:r>
            <w:proofErr w:type="gram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Спесивцев</w:t>
            </w:r>
            <w:proofErr w:type="gramEnd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C44A66" w:rsidRPr="00BA32BD" w:rsidRDefault="00C44A66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ИНН</w:t>
            </w:r>
            <w:r w:rsidRPr="00BA32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3617002243 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1023600991347</w:t>
            </w:r>
          </w:p>
          <w:p w:rsidR="00C44A66" w:rsidRPr="00BA32BD" w:rsidRDefault="004C3448" w:rsidP="00BA3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+7 (47353) </w:t>
            </w:r>
            <w:r w:rsidR="00C44A66"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3-13-50</w:t>
            </w:r>
          </w:p>
          <w:p w:rsidR="00420A46" w:rsidRPr="00BA32BD" w:rsidRDefault="00C44A66" w:rsidP="00BA32BD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nowohopersk</w:t>
            </w:r>
            <w:proofErr w:type="spellEnd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583" w:type="dxa"/>
          </w:tcPr>
          <w:p w:rsidR="00C44A66" w:rsidRPr="00BA32BD" w:rsidRDefault="00164685" w:rsidP="00BA32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В 1975 году в городе к 30-летию Победы был заложен парк и открыт мемориал. </w:t>
            </w:r>
            <w:proofErr w:type="gramStart"/>
            <w:r w:rsidRPr="00BA32B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Памятники героев</w:t>
            </w:r>
            <w:proofErr w:type="gramEnd"/>
            <w:r w:rsidRPr="00BA32B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как магниты притягивают к себе всех в День Победы, в этот лучший из наших праздников. В городе Новохоперске есть парк Победы, где установлены мемориальные доски с именами погибших в годы Великой Отечественной Войны и памятник «Родина-Мать».</w:t>
            </w:r>
          </w:p>
        </w:tc>
      </w:tr>
      <w:tr w:rsidR="004353C2" w:rsidRPr="001C0B92" w:rsidTr="001C0B92">
        <w:tc>
          <w:tcPr>
            <w:tcW w:w="15009" w:type="dxa"/>
            <w:gridSpan w:val="4"/>
          </w:tcPr>
          <w:p w:rsidR="004353C2" w:rsidRPr="00BA32BD" w:rsidRDefault="004353C2" w:rsidP="00BA3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1.3. Иные объекты познавательного, делового, лечебно-оздоровительного, физкультурно-спортивного и иного назначения</w:t>
            </w:r>
          </w:p>
        </w:tc>
      </w:tr>
      <w:tr w:rsidR="0091020F" w:rsidRPr="001C0B92" w:rsidTr="00BA32BD">
        <w:trPr>
          <w:trHeight w:val="886"/>
        </w:trPr>
        <w:tc>
          <w:tcPr>
            <w:tcW w:w="2047" w:type="dxa"/>
          </w:tcPr>
          <w:p w:rsidR="0091020F" w:rsidRPr="00BA32BD" w:rsidRDefault="0091020F" w:rsidP="00BA32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 «Хопер»</w:t>
            </w:r>
          </w:p>
        </w:tc>
        <w:tc>
          <w:tcPr>
            <w:tcW w:w="2047" w:type="dxa"/>
          </w:tcPr>
          <w:p w:rsidR="0091020F" w:rsidRPr="00BA32BD" w:rsidRDefault="00856534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Воронежская область</w:t>
            </w:r>
            <w:proofErr w:type="gramStart"/>
            <w:r w:rsidRPr="00BA32BD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91020F" w:rsidRPr="00BA32BD">
              <w:rPr>
                <w:rFonts w:ascii="Times New Roman" w:eastAsia="Calibri" w:hAnsi="Times New Roman" w:cs="Times New Roman"/>
                <w:sz w:val="20"/>
              </w:rPr>
              <w:t>Н</w:t>
            </w:r>
            <w:proofErr w:type="gramEnd"/>
            <w:r w:rsidR="0091020F" w:rsidRPr="00BA32BD">
              <w:rPr>
                <w:rFonts w:ascii="Times New Roman" w:eastAsia="Calibri" w:hAnsi="Times New Roman" w:cs="Times New Roman"/>
                <w:sz w:val="20"/>
              </w:rPr>
              <w:t xml:space="preserve">овохоперский район, </w:t>
            </w:r>
            <w:r w:rsidR="0091020F" w:rsidRPr="00BA32BD">
              <w:rPr>
                <w:rFonts w:ascii="Times New Roman" w:hAnsi="Times New Roman" w:cs="Times New Roman"/>
                <w:sz w:val="20"/>
              </w:rPr>
              <w:t>г. Новохоперск, ул. Советская, 144.</w:t>
            </w:r>
          </w:p>
        </w:tc>
        <w:tc>
          <w:tcPr>
            <w:tcW w:w="4332" w:type="dxa"/>
          </w:tcPr>
          <w:p w:rsidR="0091020F" w:rsidRPr="00BA32BD" w:rsidRDefault="0091020F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>Муниципальная собственность, Муниципальное казенное образовательное учреждение дополнительного образования детей Новохоперского муниципального района Воронежской области «Детско-юношеская спортивная школа»,</w:t>
            </w:r>
          </w:p>
          <w:p w:rsidR="00FA4CC5" w:rsidRPr="00BA32BD" w:rsidRDefault="0091020F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A32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3617006223, </w:t>
            </w:r>
          </w:p>
          <w:p w:rsidR="00BA32BD" w:rsidRPr="00BA32BD" w:rsidRDefault="0091020F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</w:t>
            </w:r>
            <w:r w:rsidR="00FA4CC5" w:rsidRPr="00BA32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BA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1023600990467</w:t>
            </w:r>
            <w:r w:rsidR="00FA4CC5" w:rsidRPr="00BA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020F" w:rsidRPr="00BA32BD" w:rsidRDefault="00FA4CC5" w:rsidP="00BA3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Шурыгин Виктор Иванович.</w:t>
            </w:r>
          </w:p>
          <w:p w:rsidR="00FA4CC5" w:rsidRPr="00BA32BD" w:rsidRDefault="00FA4CC5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iCs/>
                <w:sz w:val="20"/>
                <w:szCs w:val="20"/>
              </w:rPr>
              <w:t>Телефон/факс:</w:t>
            </w:r>
            <w:r w:rsidRPr="00BA32BD">
              <w:rPr>
                <w:color w:val="000000"/>
                <w:sz w:val="20"/>
                <w:szCs w:val="20"/>
                <w:shd w:val="clear" w:color="auto" w:fill="FFFFFF"/>
              </w:rPr>
              <w:t>+7(47353)3-16-12 </w:t>
            </w:r>
          </w:p>
          <w:p w:rsidR="00FA4CC5" w:rsidRPr="00BA32BD" w:rsidRDefault="00FA4CC5" w:rsidP="00BA32BD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32BD">
              <w:rPr>
                <w:sz w:val="20"/>
                <w:szCs w:val="20"/>
                <w:lang w:val="en-US"/>
              </w:rPr>
              <w:t>e</w:t>
            </w:r>
            <w:r w:rsidRPr="00BA32BD">
              <w:rPr>
                <w:sz w:val="20"/>
                <w:szCs w:val="20"/>
              </w:rPr>
              <w:t>-</w:t>
            </w:r>
            <w:r w:rsidRPr="00BA32BD">
              <w:rPr>
                <w:sz w:val="20"/>
                <w:szCs w:val="20"/>
                <w:lang w:val="en-US"/>
              </w:rPr>
              <w:t>mail</w:t>
            </w:r>
            <w:r w:rsidRPr="00BA32BD">
              <w:rPr>
                <w:sz w:val="20"/>
                <w:szCs w:val="20"/>
              </w:rPr>
              <w:t xml:space="preserve">: </w:t>
            </w:r>
            <w:r w:rsidRPr="00BA32BD">
              <w:rPr>
                <w:color w:val="000000"/>
                <w:sz w:val="20"/>
                <w:szCs w:val="20"/>
                <w:shd w:val="clear" w:color="auto" w:fill="FFFFFF"/>
              </w:rPr>
              <w:t>dush.nvh@mail.ru </w:t>
            </w:r>
          </w:p>
          <w:p w:rsidR="0091020F" w:rsidRPr="00BA32BD" w:rsidRDefault="00FA4CC5" w:rsidP="00BA32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32BD">
              <w:rPr>
                <w:rFonts w:ascii="Times New Roman" w:hAnsi="Times New Roman" w:cs="Times New Roman"/>
                <w:sz w:val="20"/>
              </w:rPr>
              <w:t xml:space="preserve">Сайт: </w:t>
            </w:r>
            <w:r w:rsidRPr="00BA32BD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BA32BD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BA32BD">
              <w:rPr>
                <w:rFonts w:ascii="Times New Roman" w:hAnsi="Times New Roman" w:cs="Times New Roman"/>
                <w:sz w:val="20"/>
                <w:lang w:val="en-US"/>
              </w:rPr>
              <w:t>nvhpsport</w:t>
            </w:r>
            <w:proofErr w:type="spellEnd"/>
            <w:r w:rsidRPr="00BA32B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BA32BD">
              <w:rPr>
                <w:rFonts w:ascii="Times New Roman" w:hAnsi="Times New Roman" w:cs="Times New Roman"/>
                <w:sz w:val="20"/>
                <w:lang w:val="en-US"/>
              </w:rPr>
              <w:t>ucoz</w:t>
            </w:r>
            <w:proofErr w:type="spellEnd"/>
            <w:r w:rsidRPr="00BA32B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BA32B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6583" w:type="dxa"/>
          </w:tcPr>
          <w:p w:rsidR="0091020F" w:rsidRPr="00BA32BD" w:rsidRDefault="00A13B09" w:rsidP="00B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«Хопер» оснащен игровым залом, общей площадью – 1587,9 кв. м., с нанесенной разметкой, под одну мини – футбольную площадку с переносными воротами, одну баскетбольную – с передвижными баскетбольными щитами и тремя волейбольными площадками – с переносными стойками.</w:t>
            </w:r>
            <w:proofErr w:type="gramEnd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 В игровом зале установлено универсальное электронное табло. На первом этаже находится атлетический зал № 1, который оснащен 14 тренажерами, гантелями, зеркалами по периметру зала. Атлетический зал № 2 расположен на втором этаже физкультурно-оздоровительного комплекса, который размещает 16 тренажеров. Второй этаж оснащен зрительской трибуной на 175 мест. Специально отведена комната с аппаратурой и акустической системой под музыкальное сопровождение спортивных мероприятий. </w:t>
            </w:r>
            <w:proofErr w:type="gramStart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>Физкультурно- оздоровительный</w:t>
            </w:r>
            <w:proofErr w:type="gramEnd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оснащен двумя раздевалками с душевыми и туалетными комнатами. </w:t>
            </w:r>
            <w:proofErr w:type="gramStart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>Для обеспечения учебного процесса спортивной школе передан в оперативное управление стадион «Старт» - площадью 38493 кв. м. Стадион оснащен футбольным полем и беговыми легкоатлетическими дорожками с искусственным покрытием, трибуной – на 1500 мест, спортгородком, двумя прыжковыми ямами, двумя многофункциональными спортивными площадками с современным покрытием, административным зданием – который оснащен двумя раздевалками, душевыми и туалетными комнатами.</w:t>
            </w:r>
            <w:proofErr w:type="gramEnd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 В спортивной школе с ноября 2013 года работает ещё один значимый и долгожданный спортивный объект – бассейн «Фрегат», который стал вторым мощным сооружением для развития физкультуры и спорта в Новохоперском районе. Бассейн отвечает всем необходимым требованиям для комфортного времяпровождения: обустроенная инфраструктура, наличие шести плавательных дорожек, современный тренажёрный зал, сауна. Многофункциональная спортивная площадка расположена на территории стадиона «Старт», ее площадь составляет 1196 кв.м. Проектом благоустройства площадки предусмотрены: 1. Создание дорожек, для удобства посетителей, от центрального входа на стадион до площадки. Основание площадки – асфальтовое покрытие. Покрытие площадки – резиновая крошка, выполнена в красно-зеленой цветовой гамме. 2. Устройство площадки для занятия спортом: баскетбол, волейбол, </w:t>
            </w:r>
            <w:proofErr w:type="spellStart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>минифутбол</w:t>
            </w:r>
            <w:proofErr w:type="spellEnd"/>
            <w:r w:rsidRPr="00BA32BD">
              <w:rPr>
                <w:rFonts w:ascii="Times New Roman" w:hAnsi="Times New Roman" w:cs="Times New Roman"/>
                <w:sz w:val="20"/>
                <w:szCs w:val="20"/>
              </w:rPr>
              <w:t xml:space="preserve">, хоккей, с установкой спортивного инвентаря и ограждения: </w:t>
            </w:r>
            <w:r w:rsidRPr="00BA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ворота для игры в мини-футбол, баскетбольные стойки. 3. Создание сети наружного освещения. Имеется 4 опоры по углам площадки. 4. Использование малых архитектурных форм (урны, фонари, газон) 5. Предназначен подъездной путь для заезда транспорта на площадку, для расчистки снега.</w:t>
            </w:r>
          </w:p>
        </w:tc>
      </w:tr>
    </w:tbl>
    <w:p w:rsidR="00752D5A" w:rsidRDefault="00752D5A" w:rsidP="003D0DA1">
      <w:pPr>
        <w:rPr>
          <w:rFonts w:ascii="Times New Roman" w:eastAsia="Times New Roman" w:hAnsi="Times New Roman" w:cs="Times New Roman"/>
          <w:szCs w:val="20"/>
        </w:rPr>
      </w:pPr>
      <w:bookmarkStart w:id="1" w:name="P264"/>
      <w:bookmarkEnd w:id="1"/>
    </w:p>
    <w:sectPr w:rsidR="00752D5A" w:rsidSect="00752D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98D"/>
    <w:rsid w:val="0002560B"/>
    <w:rsid w:val="00061B03"/>
    <w:rsid w:val="00082FC2"/>
    <w:rsid w:val="000E5FF5"/>
    <w:rsid w:val="00104B40"/>
    <w:rsid w:val="0016019F"/>
    <w:rsid w:val="00164685"/>
    <w:rsid w:val="001941FD"/>
    <w:rsid w:val="00197D0F"/>
    <w:rsid w:val="001B1429"/>
    <w:rsid w:val="001B52EB"/>
    <w:rsid w:val="001C0B92"/>
    <w:rsid w:val="001D3D65"/>
    <w:rsid w:val="001F75ED"/>
    <w:rsid w:val="002123EC"/>
    <w:rsid w:val="00217020"/>
    <w:rsid w:val="002454F2"/>
    <w:rsid w:val="00255B2E"/>
    <w:rsid w:val="002575D8"/>
    <w:rsid w:val="0027547F"/>
    <w:rsid w:val="002869D7"/>
    <w:rsid w:val="002A2498"/>
    <w:rsid w:val="002B2CC9"/>
    <w:rsid w:val="0030798D"/>
    <w:rsid w:val="003265D2"/>
    <w:rsid w:val="00326915"/>
    <w:rsid w:val="003343A9"/>
    <w:rsid w:val="00362DEC"/>
    <w:rsid w:val="003D0DA1"/>
    <w:rsid w:val="003D39B4"/>
    <w:rsid w:val="0041287C"/>
    <w:rsid w:val="00420A46"/>
    <w:rsid w:val="004353C2"/>
    <w:rsid w:val="00442F12"/>
    <w:rsid w:val="00445022"/>
    <w:rsid w:val="00465968"/>
    <w:rsid w:val="004866C3"/>
    <w:rsid w:val="004C3448"/>
    <w:rsid w:val="00574C86"/>
    <w:rsid w:val="00591933"/>
    <w:rsid w:val="005A65F1"/>
    <w:rsid w:val="00621CCD"/>
    <w:rsid w:val="00647655"/>
    <w:rsid w:val="0065058A"/>
    <w:rsid w:val="006660C8"/>
    <w:rsid w:val="00686DE5"/>
    <w:rsid w:val="006E6BC6"/>
    <w:rsid w:val="006F298D"/>
    <w:rsid w:val="007007DE"/>
    <w:rsid w:val="00706780"/>
    <w:rsid w:val="007078DD"/>
    <w:rsid w:val="0074332B"/>
    <w:rsid w:val="00752D5A"/>
    <w:rsid w:val="0075564A"/>
    <w:rsid w:val="00813245"/>
    <w:rsid w:val="00821ADD"/>
    <w:rsid w:val="00846FE4"/>
    <w:rsid w:val="008508A2"/>
    <w:rsid w:val="00851617"/>
    <w:rsid w:val="00856534"/>
    <w:rsid w:val="008D552E"/>
    <w:rsid w:val="0091020F"/>
    <w:rsid w:val="009301F2"/>
    <w:rsid w:val="00974FDE"/>
    <w:rsid w:val="009B2562"/>
    <w:rsid w:val="009D768C"/>
    <w:rsid w:val="009E562D"/>
    <w:rsid w:val="009F7CE6"/>
    <w:rsid w:val="00A028AB"/>
    <w:rsid w:val="00A13B09"/>
    <w:rsid w:val="00A2353F"/>
    <w:rsid w:val="00B11549"/>
    <w:rsid w:val="00B57FFA"/>
    <w:rsid w:val="00B74700"/>
    <w:rsid w:val="00BA09EE"/>
    <w:rsid w:val="00BA32BD"/>
    <w:rsid w:val="00BB20FD"/>
    <w:rsid w:val="00BD740E"/>
    <w:rsid w:val="00C27A64"/>
    <w:rsid w:val="00C44A66"/>
    <w:rsid w:val="00C6304E"/>
    <w:rsid w:val="00C876B4"/>
    <w:rsid w:val="00CA786B"/>
    <w:rsid w:val="00CD2C1A"/>
    <w:rsid w:val="00CE03B5"/>
    <w:rsid w:val="00D34C83"/>
    <w:rsid w:val="00DA3311"/>
    <w:rsid w:val="00DD4003"/>
    <w:rsid w:val="00DF6C5A"/>
    <w:rsid w:val="00E23C4B"/>
    <w:rsid w:val="00E36330"/>
    <w:rsid w:val="00E460D0"/>
    <w:rsid w:val="00E56447"/>
    <w:rsid w:val="00E64123"/>
    <w:rsid w:val="00E70CAB"/>
    <w:rsid w:val="00EF7818"/>
    <w:rsid w:val="00F50B1E"/>
    <w:rsid w:val="00F60689"/>
    <w:rsid w:val="00FA4CC5"/>
    <w:rsid w:val="00FD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1"/>
  </w:style>
  <w:style w:type="paragraph" w:styleId="1">
    <w:name w:val="heading 1"/>
    <w:basedOn w:val="a"/>
    <w:next w:val="a"/>
    <w:link w:val="10"/>
    <w:uiPriority w:val="9"/>
    <w:qFormat/>
    <w:rsid w:val="008D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5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5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5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5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55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55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55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D55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D5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5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D552E"/>
    <w:rPr>
      <w:b/>
      <w:bCs/>
    </w:rPr>
  </w:style>
  <w:style w:type="character" w:styleId="aa">
    <w:name w:val="Emphasis"/>
    <w:basedOn w:val="a0"/>
    <w:qFormat/>
    <w:rsid w:val="008D552E"/>
    <w:rPr>
      <w:i/>
      <w:iCs/>
    </w:rPr>
  </w:style>
  <w:style w:type="paragraph" w:styleId="ab">
    <w:name w:val="List Paragraph"/>
    <w:basedOn w:val="a"/>
    <w:uiPriority w:val="34"/>
    <w:qFormat/>
    <w:rsid w:val="008D5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55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5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55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55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55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55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55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55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55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552E"/>
    <w:pPr>
      <w:outlineLvl w:val="9"/>
    </w:pPr>
  </w:style>
  <w:style w:type="paragraph" w:customStyle="1" w:styleId="ConsPlusNormal">
    <w:name w:val="ConsPlusNormal"/>
    <w:rsid w:val="00435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Normal (Web)"/>
    <w:basedOn w:val="a"/>
    <w:uiPriority w:val="99"/>
    <w:unhideWhenUsed/>
    <w:rsid w:val="001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0B9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E5FF5"/>
    <w:rPr>
      <w:color w:val="0000FF"/>
      <w:u w:val="single"/>
    </w:rPr>
  </w:style>
  <w:style w:type="character" w:customStyle="1" w:styleId="noprint">
    <w:name w:val="noprint"/>
    <w:basedOn w:val="a0"/>
    <w:rsid w:val="000E5FF5"/>
  </w:style>
  <w:style w:type="paragraph" w:customStyle="1" w:styleId="af8">
    <w:name w:val="Содержимое таблицы"/>
    <w:basedOn w:val="a"/>
    <w:rsid w:val="00E70CA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f9">
    <w:name w:val="Body Text"/>
    <w:basedOn w:val="a"/>
    <w:link w:val="afa"/>
    <w:rsid w:val="003343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3343A9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5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5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5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5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5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55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55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55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5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D55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D5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5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D552E"/>
    <w:rPr>
      <w:b/>
      <w:bCs/>
    </w:rPr>
  </w:style>
  <w:style w:type="character" w:styleId="aa">
    <w:name w:val="Emphasis"/>
    <w:basedOn w:val="a0"/>
    <w:qFormat/>
    <w:rsid w:val="008D552E"/>
    <w:rPr>
      <w:i/>
      <w:iCs/>
    </w:rPr>
  </w:style>
  <w:style w:type="paragraph" w:styleId="ab">
    <w:name w:val="List Paragraph"/>
    <w:basedOn w:val="a"/>
    <w:uiPriority w:val="34"/>
    <w:qFormat/>
    <w:rsid w:val="008D5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55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5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55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55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55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55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55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55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55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552E"/>
    <w:pPr>
      <w:outlineLvl w:val="9"/>
    </w:pPr>
  </w:style>
  <w:style w:type="paragraph" w:customStyle="1" w:styleId="ConsPlusNormal">
    <w:name w:val="ConsPlusNormal"/>
    <w:rsid w:val="00435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Normal (Web)"/>
    <w:basedOn w:val="a"/>
    <w:uiPriority w:val="99"/>
    <w:unhideWhenUsed/>
    <w:rsid w:val="001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0B9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E5FF5"/>
    <w:rPr>
      <w:color w:val="0000FF"/>
      <w:u w:val="single"/>
    </w:rPr>
  </w:style>
  <w:style w:type="character" w:customStyle="1" w:styleId="noprint">
    <w:name w:val="noprint"/>
    <w:basedOn w:val="a0"/>
    <w:rsid w:val="000E5FF5"/>
  </w:style>
  <w:style w:type="paragraph" w:customStyle="1" w:styleId="af8">
    <w:name w:val="Содержимое таблицы"/>
    <w:basedOn w:val="a"/>
    <w:rsid w:val="00E70CA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f9">
    <w:name w:val="Body Text"/>
    <w:basedOn w:val="a"/>
    <w:link w:val="afa"/>
    <w:rsid w:val="003343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3343A9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per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Ворфоломеева Екатерина Алексеевна</dc:creator>
  <cp:lastModifiedBy>Иван</cp:lastModifiedBy>
  <cp:revision>9</cp:revision>
  <dcterms:created xsi:type="dcterms:W3CDTF">2018-11-14T06:12:00Z</dcterms:created>
  <dcterms:modified xsi:type="dcterms:W3CDTF">2018-11-19T08:32:00Z</dcterms:modified>
</cp:coreProperties>
</file>