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4" w:rsidRDefault="00343544" w:rsidP="00C065F2">
      <w:pPr>
        <w:jc w:val="center"/>
        <w:rPr>
          <w:sz w:val="28"/>
          <w:szCs w:val="28"/>
        </w:rPr>
      </w:pPr>
    </w:p>
    <w:p w:rsidR="00BD317D" w:rsidRDefault="003169E2" w:rsidP="00C065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-630555</wp:posOffset>
            </wp:positionV>
            <wp:extent cx="571500" cy="688340"/>
            <wp:effectExtent l="19050" t="0" r="0" b="0"/>
            <wp:wrapNone/>
            <wp:docPr id="5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740" w:rsidRPr="00377011" w:rsidRDefault="00115122" w:rsidP="00C065F2">
      <w:pPr>
        <w:jc w:val="center"/>
        <w:rPr>
          <w:sz w:val="28"/>
          <w:szCs w:val="28"/>
        </w:rPr>
      </w:pPr>
      <w:r w:rsidRPr="00377011">
        <w:rPr>
          <w:sz w:val="28"/>
          <w:szCs w:val="28"/>
        </w:rPr>
        <w:t xml:space="preserve">АДМИНИСТРАЦИЯ </w:t>
      </w:r>
    </w:p>
    <w:p w:rsidR="00115122" w:rsidRPr="00377011" w:rsidRDefault="00115122" w:rsidP="00C065F2">
      <w:pPr>
        <w:jc w:val="center"/>
        <w:rPr>
          <w:sz w:val="28"/>
          <w:szCs w:val="28"/>
        </w:rPr>
      </w:pPr>
      <w:r w:rsidRPr="00377011">
        <w:rPr>
          <w:sz w:val="28"/>
          <w:szCs w:val="28"/>
        </w:rPr>
        <w:t>НОВОХОП</w:t>
      </w:r>
      <w:r w:rsidR="007559D9" w:rsidRPr="00377011">
        <w:rPr>
          <w:sz w:val="28"/>
          <w:szCs w:val="28"/>
        </w:rPr>
        <w:t>Ё</w:t>
      </w:r>
      <w:r w:rsidRPr="00377011">
        <w:rPr>
          <w:sz w:val="28"/>
          <w:szCs w:val="28"/>
        </w:rPr>
        <w:t>РСКОГО</w:t>
      </w:r>
      <w:r w:rsidR="00680740" w:rsidRPr="00377011">
        <w:rPr>
          <w:sz w:val="28"/>
          <w:szCs w:val="28"/>
        </w:rPr>
        <w:t xml:space="preserve"> </w:t>
      </w:r>
      <w:r w:rsidRPr="00377011">
        <w:rPr>
          <w:sz w:val="28"/>
          <w:szCs w:val="28"/>
        </w:rPr>
        <w:t>МУНИЦИПАЛЬНОГО РАЙОНА</w:t>
      </w:r>
    </w:p>
    <w:p w:rsidR="00115122" w:rsidRPr="00377011" w:rsidRDefault="00115122" w:rsidP="00C065F2">
      <w:pPr>
        <w:jc w:val="center"/>
        <w:rPr>
          <w:sz w:val="28"/>
          <w:szCs w:val="28"/>
        </w:rPr>
      </w:pPr>
      <w:r w:rsidRPr="00377011">
        <w:rPr>
          <w:sz w:val="28"/>
          <w:szCs w:val="28"/>
        </w:rPr>
        <w:t>ВОРОНЕЖСКОЙ ОБЛАСТИ</w:t>
      </w:r>
    </w:p>
    <w:p w:rsidR="00115122" w:rsidRDefault="00115122" w:rsidP="00C065F2">
      <w:pPr>
        <w:jc w:val="center"/>
        <w:rPr>
          <w:sz w:val="28"/>
          <w:szCs w:val="28"/>
        </w:rPr>
      </w:pPr>
    </w:p>
    <w:p w:rsidR="00680740" w:rsidRPr="00F318A4" w:rsidRDefault="00680740" w:rsidP="00C065F2">
      <w:pPr>
        <w:jc w:val="center"/>
        <w:rPr>
          <w:sz w:val="28"/>
          <w:szCs w:val="28"/>
        </w:rPr>
      </w:pPr>
    </w:p>
    <w:p w:rsidR="00115122" w:rsidRPr="00F318A4" w:rsidRDefault="00826FF8" w:rsidP="00C065F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15122" w:rsidRDefault="00115122" w:rsidP="00C065F2">
      <w:pPr>
        <w:jc w:val="center"/>
        <w:rPr>
          <w:sz w:val="28"/>
          <w:szCs w:val="28"/>
        </w:rPr>
      </w:pPr>
    </w:p>
    <w:p w:rsidR="00680740" w:rsidRDefault="00680740" w:rsidP="00C065F2">
      <w:pPr>
        <w:jc w:val="center"/>
        <w:rPr>
          <w:sz w:val="28"/>
          <w:szCs w:val="28"/>
        </w:rPr>
      </w:pPr>
    </w:p>
    <w:p w:rsidR="00BD317D" w:rsidRPr="00F318A4" w:rsidRDefault="00BD317D" w:rsidP="00C065F2">
      <w:pPr>
        <w:jc w:val="center"/>
        <w:rPr>
          <w:sz w:val="28"/>
          <w:szCs w:val="28"/>
        </w:rPr>
      </w:pPr>
    </w:p>
    <w:p w:rsidR="00115122" w:rsidRPr="00EB5A44" w:rsidRDefault="00115122" w:rsidP="00C065F2">
      <w:pPr>
        <w:rPr>
          <w:sz w:val="28"/>
          <w:szCs w:val="28"/>
        </w:rPr>
      </w:pPr>
      <w:r w:rsidRPr="00EB5A44">
        <w:rPr>
          <w:sz w:val="28"/>
          <w:szCs w:val="28"/>
        </w:rPr>
        <w:t>«</w:t>
      </w:r>
      <w:r w:rsidR="008D7DAD">
        <w:rPr>
          <w:sz w:val="28"/>
          <w:szCs w:val="28"/>
        </w:rPr>
        <w:t xml:space="preserve"> </w:t>
      </w:r>
      <w:r w:rsidR="00624A29">
        <w:rPr>
          <w:sz w:val="28"/>
          <w:szCs w:val="28"/>
        </w:rPr>
        <w:t>04</w:t>
      </w:r>
      <w:r w:rsidRPr="00EB5A44">
        <w:rPr>
          <w:sz w:val="28"/>
          <w:szCs w:val="28"/>
        </w:rPr>
        <w:t>»</w:t>
      </w:r>
      <w:r w:rsidR="008D7DAD">
        <w:rPr>
          <w:sz w:val="28"/>
          <w:szCs w:val="28"/>
        </w:rPr>
        <w:t xml:space="preserve">   </w:t>
      </w:r>
      <w:r w:rsidR="00624A29">
        <w:rPr>
          <w:sz w:val="28"/>
          <w:szCs w:val="28"/>
        </w:rPr>
        <w:t>апреля</w:t>
      </w:r>
      <w:r w:rsidR="008D7DAD">
        <w:rPr>
          <w:sz w:val="28"/>
          <w:szCs w:val="28"/>
        </w:rPr>
        <w:t xml:space="preserve"> </w:t>
      </w:r>
      <w:r w:rsidRPr="00EB5A44">
        <w:rPr>
          <w:sz w:val="28"/>
          <w:szCs w:val="28"/>
        </w:rPr>
        <w:t>20</w:t>
      </w:r>
      <w:r w:rsidR="00E41918">
        <w:rPr>
          <w:sz w:val="28"/>
          <w:szCs w:val="28"/>
        </w:rPr>
        <w:t>2</w:t>
      </w:r>
      <w:r w:rsidR="00F0176A">
        <w:rPr>
          <w:sz w:val="28"/>
          <w:szCs w:val="28"/>
        </w:rPr>
        <w:t>2</w:t>
      </w:r>
      <w:r w:rsidR="008D7DAD">
        <w:rPr>
          <w:sz w:val="28"/>
          <w:szCs w:val="28"/>
        </w:rPr>
        <w:t xml:space="preserve"> </w:t>
      </w:r>
      <w:r w:rsidRPr="00EB5A44">
        <w:rPr>
          <w:sz w:val="28"/>
          <w:szCs w:val="28"/>
        </w:rPr>
        <w:t>год      №</w:t>
      </w:r>
      <w:r w:rsidR="00624A29">
        <w:rPr>
          <w:sz w:val="28"/>
          <w:szCs w:val="28"/>
        </w:rPr>
        <w:t>164</w:t>
      </w:r>
      <w:r w:rsidRPr="00EB5A44">
        <w:rPr>
          <w:sz w:val="28"/>
          <w:szCs w:val="28"/>
        </w:rPr>
        <w:t xml:space="preserve"> </w:t>
      </w:r>
    </w:p>
    <w:p w:rsidR="00115122" w:rsidRPr="00EB5A44" w:rsidRDefault="00115122" w:rsidP="00C065F2">
      <w:pPr>
        <w:rPr>
          <w:sz w:val="28"/>
          <w:szCs w:val="28"/>
        </w:rPr>
      </w:pPr>
      <w:r w:rsidRPr="00EB5A44">
        <w:rPr>
          <w:sz w:val="28"/>
          <w:szCs w:val="28"/>
        </w:rPr>
        <w:t xml:space="preserve">     г. Новохоп</w:t>
      </w:r>
      <w:r w:rsidR="007559D9" w:rsidRPr="00EB5A44">
        <w:rPr>
          <w:sz w:val="28"/>
          <w:szCs w:val="28"/>
        </w:rPr>
        <w:t>ё</w:t>
      </w:r>
      <w:r w:rsidRPr="00EB5A44">
        <w:rPr>
          <w:sz w:val="28"/>
          <w:szCs w:val="28"/>
        </w:rPr>
        <w:t>рск</w:t>
      </w:r>
    </w:p>
    <w:p w:rsidR="00DA2CAA" w:rsidRPr="00EB5A44" w:rsidRDefault="00DA2CAA" w:rsidP="005A7E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6A4B" w:rsidRDefault="003B6A4B" w:rsidP="003B6A4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E30BC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нормативных затрат </w:t>
      </w:r>
    </w:p>
    <w:p w:rsidR="003B6A4B" w:rsidRDefault="003B6A4B" w:rsidP="003B6A4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функций администрации</w:t>
      </w:r>
    </w:p>
    <w:p w:rsidR="003B6A4B" w:rsidRDefault="003B6A4B" w:rsidP="003B6A4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E30BC2">
        <w:rPr>
          <w:rFonts w:ascii="Times New Roman" w:hAnsi="Times New Roman"/>
          <w:sz w:val="28"/>
          <w:szCs w:val="28"/>
        </w:rPr>
        <w:t>Новохоп</w:t>
      </w:r>
      <w:r>
        <w:rPr>
          <w:rFonts w:ascii="Times New Roman" w:hAnsi="Times New Roman"/>
          <w:sz w:val="28"/>
          <w:szCs w:val="28"/>
        </w:rPr>
        <w:t>ё</w:t>
      </w:r>
      <w:r w:rsidRPr="00E30BC2">
        <w:rPr>
          <w:rFonts w:ascii="Times New Roman" w:hAnsi="Times New Roman"/>
          <w:sz w:val="28"/>
          <w:szCs w:val="28"/>
        </w:rPr>
        <w:t>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BC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6A4B" w:rsidRDefault="003B6A4B" w:rsidP="003B6A4B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подве</w:t>
      </w:r>
      <w:r w:rsidR="00E41918">
        <w:rPr>
          <w:rFonts w:ascii="Times New Roman" w:hAnsi="Times New Roman"/>
          <w:sz w:val="28"/>
          <w:szCs w:val="28"/>
        </w:rPr>
        <w:t>домственных казенных учреждений</w:t>
      </w:r>
    </w:p>
    <w:p w:rsidR="00DA2CAA" w:rsidRDefault="00DA2CAA" w:rsidP="00A501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3544" w:rsidRPr="00EB5A44" w:rsidRDefault="00343544" w:rsidP="00A501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DD2" w:rsidRPr="00F70CB7" w:rsidRDefault="00E41918" w:rsidP="00E419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91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Новохоп</w:t>
      </w:r>
      <w:r w:rsidR="00A23E0E">
        <w:rPr>
          <w:rFonts w:ascii="Times New Roman" w:hAnsi="Times New Roman" w:cs="Times New Roman"/>
          <w:sz w:val="28"/>
          <w:szCs w:val="28"/>
        </w:rPr>
        <w:t>ё</w:t>
      </w:r>
      <w:r w:rsidRPr="00E41918">
        <w:rPr>
          <w:rFonts w:ascii="Times New Roman" w:hAnsi="Times New Roman" w:cs="Times New Roman"/>
          <w:sz w:val="28"/>
          <w:szCs w:val="28"/>
        </w:rPr>
        <w:t>рского муниципального района от  10 июня 2016 года № 129 «О порядке определения нормативных затрат на обеспечение функций органов местного самоуправления Новохоперского муниципального района (включая подведомственные казённые учреждения)»</w:t>
      </w:r>
      <w:r w:rsidR="00B53AF6" w:rsidRPr="00B53AF6">
        <w:rPr>
          <w:rFonts w:ascii="Times New Roman" w:hAnsi="Times New Roman" w:cs="Times New Roman"/>
          <w:sz w:val="28"/>
          <w:szCs w:val="28"/>
        </w:rPr>
        <w:t>,</w:t>
      </w:r>
      <w:r w:rsidR="00B53AF6">
        <w:rPr>
          <w:rFonts w:ascii="Times New Roman" w:hAnsi="Times New Roman" w:cs="Times New Roman"/>
          <w:sz w:val="28"/>
          <w:szCs w:val="28"/>
        </w:rPr>
        <w:t xml:space="preserve"> </w:t>
      </w:r>
      <w:r w:rsidR="00B53AF6" w:rsidRPr="00B53AF6">
        <w:rPr>
          <w:rFonts w:ascii="Times New Roman" w:hAnsi="Times New Roman" w:cs="Times New Roman"/>
          <w:sz w:val="28"/>
          <w:szCs w:val="28"/>
        </w:rPr>
        <w:t xml:space="preserve"> </w:t>
      </w:r>
      <w:r w:rsidR="00BD317D" w:rsidRPr="00B53AF6">
        <w:rPr>
          <w:rFonts w:ascii="Times New Roman" w:hAnsi="Times New Roman" w:cs="Times New Roman"/>
          <w:sz w:val="28"/>
          <w:szCs w:val="28"/>
        </w:rPr>
        <w:t>администраци</w:t>
      </w:r>
      <w:r w:rsidR="00BD317D">
        <w:rPr>
          <w:rFonts w:ascii="Times New Roman" w:hAnsi="Times New Roman" w:cs="Times New Roman"/>
          <w:sz w:val="28"/>
          <w:szCs w:val="28"/>
        </w:rPr>
        <w:t xml:space="preserve">я  Новохопёрского муниципального района </w:t>
      </w:r>
      <w:r w:rsidR="007C5440">
        <w:rPr>
          <w:rFonts w:ascii="Times New Roman" w:hAnsi="Times New Roman" w:cs="Times New Roman"/>
          <w:sz w:val="28"/>
          <w:szCs w:val="28"/>
        </w:rPr>
        <w:t>п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о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с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т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а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н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о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в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л</w:t>
      </w:r>
      <w:r w:rsidR="00826FF8">
        <w:rPr>
          <w:rFonts w:ascii="Times New Roman" w:hAnsi="Times New Roman" w:cs="Times New Roman"/>
          <w:sz w:val="28"/>
          <w:szCs w:val="28"/>
        </w:rPr>
        <w:t xml:space="preserve"> </w:t>
      </w:r>
      <w:r w:rsidR="007C5440">
        <w:rPr>
          <w:rFonts w:ascii="Times New Roman" w:hAnsi="Times New Roman" w:cs="Times New Roman"/>
          <w:sz w:val="28"/>
          <w:szCs w:val="28"/>
        </w:rPr>
        <w:t>я</w:t>
      </w:r>
      <w:r w:rsidR="00826FF8">
        <w:rPr>
          <w:rFonts w:ascii="Times New Roman" w:hAnsi="Times New Roman" w:cs="Times New Roman"/>
          <w:sz w:val="28"/>
          <w:szCs w:val="28"/>
        </w:rPr>
        <w:t xml:space="preserve"> е т</w:t>
      </w:r>
      <w:r w:rsidR="007C5440">
        <w:rPr>
          <w:rFonts w:ascii="Times New Roman" w:hAnsi="Times New Roman" w:cs="Times New Roman"/>
          <w:sz w:val="28"/>
          <w:szCs w:val="28"/>
        </w:rPr>
        <w:t>:</w:t>
      </w:r>
    </w:p>
    <w:p w:rsidR="00795EA5" w:rsidRPr="00327EA0" w:rsidRDefault="00795EA5" w:rsidP="00E4191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EA5" w:rsidRPr="00F70CB7" w:rsidRDefault="00795EA5" w:rsidP="00E41918">
      <w:pPr>
        <w:pStyle w:val="ConsPlusNormal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2126E" w:rsidRPr="008F1A07" w:rsidRDefault="00115122" w:rsidP="00E41918">
      <w:pPr>
        <w:spacing w:line="276" w:lineRule="auto"/>
        <w:ind w:firstLine="709"/>
        <w:jc w:val="both"/>
        <w:rPr>
          <w:sz w:val="28"/>
          <w:szCs w:val="28"/>
        </w:rPr>
      </w:pPr>
      <w:r w:rsidRPr="00EB5A44">
        <w:rPr>
          <w:sz w:val="28"/>
          <w:szCs w:val="28"/>
        </w:rPr>
        <w:t>1.</w:t>
      </w:r>
      <w:r w:rsidR="00446DD2" w:rsidRPr="00EB5A44">
        <w:rPr>
          <w:sz w:val="28"/>
          <w:szCs w:val="28"/>
        </w:rPr>
        <w:t xml:space="preserve"> </w:t>
      </w:r>
      <w:r w:rsidR="00995C06" w:rsidRPr="008F1A07">
        <w:rPr>
          <w:rFonts w:cs="Arial"/>
          <w:bCs/>
          <w:sz w:val="28"/>
          <w:szCs w:val="28"/>
        </w:rPr>
        <w:t xml:space="preserve">Утвердить </w:t>
      </w:r>
      <w:r w:rsidR="003B6A4B">
        <w:rPr>
          <w:sz w:val="28"/>
          <w:szCs w:val="28"/>
        </w:rPr>
        <w:t>нормативные затраты на обеспечение функций администрации Новохопёрского муниципального района и подведомственных казенных учреждений</w:t>
      </w:r>
      <w:r w:rsidR="00995C06" w:rsidRPr="008F1A07">
        <w:rPr>
          <w:rFonts w:cs="Arial"/>
          <w:bCs/>
          <w:sz w:val="28"/>
          <w:szCs w:val="28"/>
        </w:rPr>
        <w:t>, согласно приложению.</w:t>
      </w:r>
    </w:p>
    <w:p w:rsidR="00AC22A5" w:rsidRDefault="003A361C" w:rsidP="00E419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44">
        <w:rPr>
          <w:rFonts w:ascii="Times New Roman" w:hAnsi="Times New Roman" w:cs="Times New Roman"/>
          <w:sz w:val="28"/>
          <w:szCs w:val="28"/>
        </w:rPr>
        <w:t xml:space="preserve">2. </w:t>
      </w:r>
      <w:r w:rsidR="00F0176A">
        <w:rPr>
          <w:rFonts w:ascii="Times New Roman" w:hAnsi="Times New Roman" w:cs="Times New Roman"/>
          <w:sz w:val="28"/>
          <w:szCs w:val="28"/>
        </w:rPr>
        <w:t>Уполномоченному ограну</w:t>
      </w:r>
      <w:r w:rsidR="00327EA0">
        <w:rPr>
          <w:rFonts w:ascii="Times New Roman" w:hAnsi="Times New Roman" w:cs="Times New Roman"/>
          <w:sz w:val="28"/>
          <w:szCs w:val="28"/>
        </w:rPr>
        <w:t xml:space="preserve"> администрации Новохоп</w:t>
      </w:r>
      <w:r w:rsidR="00F17D0C">
        <w:rPr>
          <w:rFonts w:ascii="Times New Roman" w:hAnsi="Times New Roman" w:cs="Times New Roman"/>
          <w:sz w:val="28"/>
          <w:szCs w:val="28"/>
        </w:rPr>
        <w:t>ё</w:t>
      </w:r>
      <w:r w:rsidR="00327EA0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r w:rsidR="00F17D0C">
        <w:rPr>
          <w:rFonts w:ascii="Times New Roman" w:hAnsi="Times New Roman" w:cs="Times New Roman"/>
          <w:sz w:val="28"/>
          <w:szCs w:val="28"/>
        </w:rPr>
        <w:t xml:space="preserve"> </w:t>
      </w:r>
      <w:r w:rsidR="00327EA0">
        <w:rPr>
          <w:rFonts w:ascii="Times New Roman" w:hAnsi="Times New Roman" w:cs="Times New Roman"/>
          <w:sz w:val="28"/>
          <w:szCs w:val="28"/>
        </w:rPr>
        <w:t>в</w:t>
      </w:r>
      <w:r w:rsidR="008F1A07" w:rsidRPr="008F1A0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502193">
        <w:rPr>
          <w:rFonts w:ascii="Times New Roman" w:hAnsi="Times New Roman" w:cs="Times New Roman"/>
          <w:sz w:val="28"/>
          <w:szCs w:val="28"/>
        </w:rPr>
        <w:t>7 рабочих дней</w:t>
      </w:r>
      <w:r w:rsidR="008F1A07" w:rsidRPr="008F1A0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23E0E">
        <w:rPr>
          <w:rFonts w:ascii="Times New Roman" w:hAnsi="Times New Roman" w:cs="Times New Roman"/>
          <w:sz w:val="28"/>
          <w:szCs w:val="28"/>
        </w:rPr>
        <w:t>принятия</w:t>
      </w:r>
      <w:r w:rsidR="008F1A07" w:rsidRPr="008F1A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2193">
        <w:rPr>
          <w:rFonts w:ascii="Times New Roman" w:hAnsi="Times New Roman" w:cs="Times New Roman"/>
          <w:sz w:val="28"/>
          <w:szCs w:val="28"/>
        </w:rPr>
        <w:t>постановления</w:t>
      </w:r>
      <w:r w:rsidR="008F1A07" w:rsidRPr="008F1A07">
        <w:rPr>
          <w:rFonts w:ascii="Times New Roman" w:hAnsi="Times New Roman" w:cs="Times New Roman"/>
          <w:sz w:val="28"/>
          <w:szCs w:val="28"/>
        </w:rPr>
        <w:t xml:space="preserve"> разместить его </w:t>
      </w:r>
      <w:r w:rsidR="00B9304A">
        <w:rPr>
          <w:rFonts w:ascii="Times New Roman" w:hAnsi="Times New Roman" w:cs="Times New Roman"/>
          <w:sz w:val="28"/>
          <w:szCs w:val="28"/>
        </w:rPr>
        <w:t>в</w:t>
      </w:r>
      <w:r w:rsidR="008F1A07" w:rsidRPr="008F1A07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</w:t>
      </w:r>
      <w:r w:rsidR="00B9304A">
        <w:rPr>
          <w:rFonts w:ascii="Times New Roman" w:hAnsi="Times New Roman" w:cs="Times New Roman"/>
          <w:sz w:val="28"/>
          <w:szCs w:val="28"/>
        </w:rPr>
        <w:t>е</w:t>
      </w:r>
      <w:r w:rsidR="008F1A07" w:rsidRPr="008F1A07">
        <w:rPr>
          <w:rFonts w:ascii="Times New Roman" w:hAnsi="Times New Roman" w:cs="Times New Roman"/>
          <w:sz w:val="28"/>
          <w:szCs w:val="28"/>
        </w:rPr>
        <w:t xml:space="preserve"> в сфере закупок (</w:t>
      </w:r>
      <w:r w:rsidR="008F1A07" w:rsidRPr="008F1A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1A07" w:rsidRPr="008F1A07">
        <w:rPr>
          <w:rFonts w:ascii="Times New Roman" w:hAnsi="Times New Roman" w:cs="Times New Roman"/>
          <w:sz w:val="28"/>
          <w:szCs w:val="28"/>
        </w:rPr>
        <w:t>.zakupki.gov.ru) в информационно-телекоммуникационной сети «Интернет».</w:t>
      </w:r>
    </w:p>
    <w:p w:rsidR="00995C06" w:rsidRPr="00B53AF6" w:rsidRDefault="00343544" w:rsidP="00E419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C06">
        <w:rPr>
          <w:rFonts w:ascii="Times New Roman" w:hAnsi="Times New Roman" w:cs="Times New Roman"/>
          <w:sz w:val="28"/>
          <w:szCs w:val="28"/>
        </w:rPr>
        <w:t xml:space="preserve">. </w:t>
      </w:r>
      <w:r w:rsidR="00995C06" w:rsidRPr="008F1A07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995C06" w:rsidRPr="008F1A07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постановление администрации Новохоп</w:t>
      </w:r>
      <w:r w:rsidR="00A23E0E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ё</w:t>
      </w:r>
      <w:r w:rsidR="00995C06" w:rsidRPr="008F1A07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рского муниципального района Воронежской области </w:t>
      </w:r>
      <w:r w:rsidR="00B53AF6" w:rsidRPr="00B53AF6">
        <w:rPr>
          <w:rFonts w:ascii="Times New Roman" w:hAnsi="Times New Roman" w:cs="Times New Roman"/>
          <w:sz w:val="28"/>
          <w:szCs w:val="28"/>
        </w:rPr>
        <w:t>от 2</w:t>
      </w:r>
      <w:r w:rsidR="008D7DAD">
        <w:rPr>
          <w:rFonts w:ascii="Times New Roman" w:hAnsi="Times New Roman" w:cs="Times New Roman"/>
          <w:sz w:val="28"/>
          <w:szCs w:val="28"/>
        </w:rPr>
        <w:t>8</w:t>
      </w:r>
      <w:r w:rsidR="00B53AF6" w:rsidRPr="00B53AF6">
        <w:rPr>
          <w:rFonts w:ascii="Times New Roman" w:hAnsi="Times New Roman" w:cs="Times New Roman"/>
          <w:sz w:val="28"/>
          <w:szCs w:val="28"/>
        </w:rPr>
        <w:t>.0</w:t>
      </w:r>
      <w:r w:rsidR="00F0176A">
        <w:rPr>
          <w:rFonts w:ascii="Times New Roman" w:hAnsi="Times New Roman" w:cs="Times New Roman"/>
          <w:sz w:val="28"/>
          <w:szCs w:val="28"/>
        </w:rPr>
        <w:t>4</w:t>
      </w:r>
      <w:r w:rsidR="00B53AF6" w:rsidRPr="00B53AF6">
        <w:rPr>
          <w:rFonts w:ascii="Times New Roman" w:hAnsi="Times New Roman" w:cs="Times New Roman"/>
          <w:sz w:val="28"/>
          <w:szCs w:val="28"/>
        </w:rPr>
        <w:t>.20</w:t>
      </w:r>
      <w:r w:rsidR="008D7DAD">
        <w:rPr>
          <w:rFonts w:ascii="Times New Roman" w:hAnsi="Times New Roman" w:cs="Times New Roman"/>
          <w:sz w:val="28"/>
          <w:szCs w:val="28"/>
        </w:rPr>
        <w:t>2</w:t>
      </w:r>
      <w:r w:rsidR="00F0176A">
        <w:rPr>
          <w:rFonts w:ascii="Times New Roman" w:hAnsi="Times New Roman" w:cs="Times New Roman"/>
          <w:sz w:val="28"/>
          <w:szCs w:val="28"/>
        </w:rPr>
        <w:t>1</w:t>
      </w:r>
      <w:r w:rsidR="00B53AF6" w:rsidRPr="00B53AF6">
        <w:rPr>
          <w:rFonts w:ascii="Times New Roman" w:hAnsi="Times New Roman" w:cs="Times New Roman"/>
          <w:sz w:val="28"/>
          <w:szCs w:val="28"/>
        </w:rPr>
        <w:t xml:space="preserve">  № </w:t>
      </w:r>
      <w:r w:rsidR="00F0176A">
        <w:rPr>
          <w:rFonts w:ascii="Times New Roman" w:hAnsi="Times New Roman" w:cs="Times New Roman"/>
          <w:sz w:val="28"/>
          <w:szCs w:val="28"/>
        </w:rPr>
        <w:t>128</w:t>
      </w:r>
      <w:r w:rsidR="00B53AF6" w:rsidRPr="00B53AF6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</w:t>
      </w:r>
      <w:r w:rsidR="00B9304A">
        <w:rPr>
          <w:rFonts w:ascii="Times New Roman" w:hAnsi="Times New Roman" w:cs="Times New Roman"/>
          <w:sz w:val="28"/>
          <w:szCs w:val="28"/>
        </w:rPr>
        <w:t>администрации</w:t>
      </w:r>
      <w:r w:rsidR="00B53AF6" w:rsidRPr="00B53AF6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 и подведомственных </w:t>
      </w:r>
      <w:r w:rsidR="00B53AF6" w:rsidRPr="00B53AF6">
        <w:rPr>
          <w:rFonts w:ascii="Times New Roman" w:hAnsi="Times New Roman" w:cs="Times New Roman"/>
          <w:sz w:val="28"/>
          <w:szCs w:val="28"/>
        </w:rPr>
        <w:lastRenderedPageBreak/>
        <w:t>казенных учреждений»</w:t>
      </w:r>
    </w:p>
    <w:p w:rsidR="000968A3" w:rsidRPr="00B53AF6" w:rsidRDefault="00343544" w:rsidP="00E419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F6">
        <w:rPr>
          <w:rFonts w:ascii="Times New Roman" w:hAnsi="Times New Roman" w:cs="Times New Roman"/>
          <w:sz w:val="28"/>
          <w:szCs w:val="28"/>
        </w:rPr>
        <w:t>4</w:t>
      </w:r>
      <w:r w:rsidR="001B6081" w:rsidRPr="00B53AF6">
        <w:rPr>
          <w:rFonts w:ascii="Times New Roman" w:hAnsi="Times New Roman" w:cs="Times New Roman"/>
          <w:sz w:val="28"/>
          <w:szCs w:val="28"/>
        </w:rPr>
        <w:t xml:space="preserve">. </w:t>
      </w:r>
      <w:r w:rsidR="00F0176A" w:rsidRPr="00F017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- начальника отдела финансов Гусеву Е.Н.</w:t>
      </w:r>
    </w:p>
    <w:p w:rsidR="00EB5A44" w:rsidRPr="00B53AF6" w:rsidRDefault="00EB5A44" w:rsidP="00BD3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44" w:rsidRPr="00B53AF6" w:rsidRDefault="00EB5A44" w:rsidP="00BD3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A44" w:rsidRPr="00B53AF6" w:rsidRDefault="00EB5A44" w:rsidP="00BD3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81" w:rsidRPr="00B53AF6" w:rsidRDefault="009D7881" w:rsidP="001D0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8A4" w:rsidRPr="00B53AF6" w:rsidRDefault="00F318A4" w:rsidP="000968A3">
      <w:pPr>
        <w:ind w:right="-5"/>
        <w:rPr>
          <w:sz w:val="28"/>
          <w:szCs w:val="28"/>
        </w:rPr>
      </w:pPr>
      <w:r w:rsidRPr="00B53AF6">
        <w:rPr>
          <w:sz w:val="28"/>
          <w:szCs w:val="28"/>
        </w:rPr>
        <w:t xml:space="preserve">              </w:t>
      </w:r>
      <w:r w:rsidR="00727AF3">
        <w:rPr>
          <w:sz w:val="28"/>
          <w:szCs w:val="28"/>
        </w:rPr>
        <w:t>И.о. гл</w:t>
      </w:r>
      <w:r w:rsidR="0076785E" w:rsidRPr="00B53AF6">
        <w:rPr>
          <w:sz w:val="28"/>
          <w:szCs w:val="28"/>
        </w:rPr>
        <w:t>ав</w:t>
      </w:r>
      <w:r w:rsidR="00727AF3">
        <w:rPr>
          <w:sz w:val="28"/>
          <w:szCs w:val="28"/>
        </w:rPr>
        <w:t>ы</w:t>
      </w:r>
      <w:r w:rsidR="000968A3" w:rsidRPr="00B53AF6">
        <w:rPr>
          <w:sz w:val="28"/>
          <w:szCs w:val="28"/>
        </w:rPr>
        <w:t xml:space="preserve"> </w:t>
      </w:r>
    </w:p>
    <w:p w:rsidR="000968A3" w:rsidRPr="00B53AF6" w:rsidRDefault="000968A3" w:rsidP="000968A3">
      <w:pPr>
        <w:ind w:right="-5"/>
        <w:rPr>
          <w:sz w:val="28"/>
          <w:szCs w:val="28"/>
        </w:rPr>
      </w:pPr>
      <w:r w:rsidRPr="00B53AF6">
        <w:rPr>
          <w:sz w:val="28"/>
          <w:szCs w:val="28"/>
        </w:rPr>
        <w:t xml:space="preserve">муниципального района         </w:t>
      </w:r>
      <w:r w:rsidR="0076785E" w:rsidRPr="00B53AF6">
        <w:rPr>
          <w:sz w:val="28"/>
          <w:szCs w:val="28"/>
        </w:rPr>
        <w:t xml:space="preserve">             </w:t>
      </w:r>
      <w:r w:rsidRPr="00B53AF6">
        <w:rPr>
          <w:sz w:val="28"/>
          <w:szCs w:val="28"/>
        </w:rPr>
        <w:t xml:space="preserve">                                    </w:t>
      </w:r>
      <w:r w:rsidR="00F0176A">
        <w:rPr>
          <w:sz w:val="28"/>
          <w:szCs w:val="28"/>
        </w:rPr>
        <w:t>В.В. Королев</w:t>
      </w:r>
    </w:p>
    <w:p w:rsidR="00115122" w:rsidRPr="00B53AF6" w:rsidRDefault="00115122" w:rsidP="000968A3">
      <w:pPr>
        <w:ind w:right="-5"/>
        <w:rPr>
          <w:sz w:val="26"/>
          <w:szCs w:val="26"/>
        </w:rPr>
      </w:pPr>
    </w:p>
    <w:p w:rsidR="009D7881" w:rsidRPr="00B53AF6" w:rsidRDefault="009D7881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Default="00EB5A44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5275B2">
      <w:pPr>
        <w:ind w:right="-5"/>
        <w:rPr>
          <w:sz w:val="26"/>
          <w:szCs w:val="26"/>
        </w:rPr>
      </w:pPr>
    </w:p>
    <w:p w:rsidR="00874363" w:rsidRDefault="00874363" w:rsidP="00874363">
      <w:pPr>
        <w:pStyle w:val="ConsPlusNormal"/>
        <w:tabs>
          <w:tab w:val="left" w:pos="793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4363" w:rsidRDefault="00874363" w:rsidP="0087436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EE44C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874363" w:rsidRPr="00EE44C8" w:rsidRDefault="00874363" w:rsidP="0087436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44C8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74363" w:rsidRPr="00EE44C8" w:rsidRDefault="00874363" w:rsidP="00874363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EE44C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74363" w:rsidRPr="00EE44C8" w:rsidRDefault="00874363" w:rsidP="0087436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от «</w:t>
      </w:r>
      <w:r w:rsidR="0055721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EE44C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213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6D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017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44C8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557213">
        <w:rPr>
          <w:rFonts w:ascii="Times New Roman" w:hAnsi="Times New Roman" w:cs="Times New Roman"/>
          <w:color w:val="000000"/>
          <w:sz w:val="28"/>
          <w:szCs w:val="28"/>
        </w:rPr>
        <w:t>164</w:t>
      </w:r>
    </w:p>
    <w:p w:rsidR="00874363" w:rsidRPr="00EE44C8" w:rsidRDefault="00874363" w:rsidP="00874363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4363" w:rsidRDefault="00874363" w:rsidP="00874363">
      <w:pPr>
        <w:tabs>
          <w:tab w:val="left" w:pos="4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E44C8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8"/>
          <w:szCs w:val="28"/>
        </w:rPr>
        <w:t>администрации</w:t>
      </w:r>
      <w:r w:rsidRPr="00EE44C8">
        <w:rPr>
          <w:sz w:val="28"/>
          <w:szCs w:val="28"/>
        </w:rPr>
        <w:t xml:space="preserve">    Новохоп</w:t>
      </w:r>
      <w:r>
        <w:rPr>
          <w:sz w:val="28"/>
          <w:szCs w:val="28"/>
        </w:rPr>
        <w:t>ё</w:t>
      </w:r>
      <w:r w:rsidRPr="00EE44C8">
        <w:rPr>
          <w:sz w:val="28"/>
          <w:szCs w:val="28"/>
        </w:rPr>
        <w:t>рского муниципального района и подведомственных казенных учреждений</w:t>
      </w:r>
    </w:p>
    <w:p w:rsidR="00874363" w:rsidRPr="00EE44C8" w:rsidRDefault="00874363" w:rsidP="00874363">
      <w:pPr>
        <w:tabs>
          <w:tab w:val="left" w:pos="4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4363" w:rsidRPr="00EE44C8" w:rsidRDefault="00874363" w:rsidP="00874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44C8">
        <w:rPr>
          <w:rFonts w:ascii="Times New Roman" w:hAnsi="Times New Roman" w:cs="Times New Roman"/>
          <w:sz w:val="28"/>
          <w:szCs w:val="28"/>
        </w:rPr>
        <w:t xml:space="preserve">. Нормативные затраты применяются для обоснования объекта и (или) объектов закупки </w:t>
      </w:r>
      <w:r w:rsidRPr="00BB120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44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E44C8">
        <w:rPr>
          <w:rFonts w:ascii="Times New Roman" w:hAnsi="Times New Roman"/>
          <w:sz w:val="28"/>
          <w:szCs w:val="28"/>
        </w:rPr>
        <w:t>и подведомственных е</w:t>
      </w:r>
      <w:r>
        <w:rPr>
          <w:rFonts w:ascii="Times New Roman" w:hAnsi="Times New Roman"/>
          <w:sz w:val="28"/>
          <w:szCs w:val="28"/>
        </w:rPr>
        <w:t>й</w:t>
      </w:r>
      <w:r w:rsidRPr="00EE44C8">
        <w:rPr>
          <w:rFonts w:ascii="Times New Roman" w:hAnsi="Times New Roman"/>
          <w:sz w:val="28"/>
          <w:szCs w:val="28"/>
        </w:rPr>
        <w:t xml:space="preserve"> казенных учреждений</w:t>
      </w:r>
      <w:r w:rsidRPr="00EE44C8">
        <w:rPr>
          <w:rFonts w:ascii="Times New Roman" w:hAnsi="Times New Roman" w:cs="Times New Roman"/>
          <w:sz w:val="28"/>
          <w:szCs w:val="28"/>
        </w:rPr>
        <w:t>, включенных в план</w:t>
      </w:r>
      <w:r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EE44C8">
        <w:rPr>
          <w:rFonts w:ascii="Times New Roman" w:hAnsi="Times New Roman" w:cs="Times New Roman"/>
          <w:sz w:val="28"/>
          <w:szCs w:val="28"/>
        </w:rPr>
        <w:t>закупок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44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E44C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EE44C8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Pr="00EE44C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74363" w:rsidRPr="00EE44C8" w:rsidRDefault="00874363" w:rsidP="00874363">
      <w:pPr>
        <w:jc w:val="both"/>
        <w:rPr>
          <w:sz w:val="28"/>
          <w:szCs w:val="28"/>
        </w:rPr>
      </w:pPr>
      <w:r w:rsidRPr="00EE44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EE44C8">
        <w:rPr>
          <w:sz w:val="28"/>
          <w:szCs w:val="28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</w:t>
      </w:r>
      <w:r>
        <w:rPr>
          <w:sz w:val="28"/>
          <w:szCs w:val="28"/>
        </w:rPr>
        <w:t xml:space="preserve">администрации </w:t>
      </w:r>
      <w:r w:rsidRPr="00EE44C8">
        <w:rPr>
          <w:sz w:val="28"/>
          <w:szCs w:val="28"/>
        </w:rPr>
        <w:t>муниципального района и подведомственных казенных учреждений на закупку товаров, работ, услуг в рамках исполнения муниципального бюджета</w:t>
      </w:r>
    </w:p>
    <w:p w:rsidR="00874363" w:rsidRPr="00EE44C8" w:rsidRDefault="00874363" w:rsidP="00874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4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44C8">
        <w:rPr>
          <w:rFonts w:ascii="Times New Roman" w:hAnsi="Times New Roman" w:cs="Times New Roman"/>
          <w:sz w:val="28"/>
          <w:szCs w:val="28"/>
        </w:rPr>
        <w:t xml:space="preserve">. </w:t>
      </w:r>
      <w:r w:rsidRPr="00EE44C8"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нормативных затрат используется показатель расчетной численности основных </w:t>
      </w:r>
      <w:r w:rsidRPr="00937500">
        <w:rPr>
          <w:rFonts w:ascii="Times New Roman" w:hAnsi="Times New Roman" w:cs="Times New Roman"/>
          <w:sz w:val="32"/>
          <w:szCs w:val="32"/>
          <w:lang w:eastAsia="en-US"/>
        </w:rPr>
        <w:t>работников</w:t>
      </w:r>
      <w:r w:rsidRPr="00937500">
        <w:rPr>
          <w:rFonts w:ascii="Times New Roman" w:hAnsi="Times New Roman" w:cs="Times New Roman"/>
          <w:color w:val="0D0D0D"/>
          <w:sz w:val="32"/>
          <w:szCs w:val="32"/>
        </w:rPr>
        <w:t xml:space="preserve"> Ч</w:t>
      </w:r>
      <w:r w:rsidRPr="00937500">
        <w:rPr>
          <w:rFonts w:ascii="Times New Roman" w:hAnsi="Times New Roman" w:cs="Times New Roman"/>
          <w:color w:val="0D0D0D"/>
          <w:sz w:val="32"/>
          <w:szCs w:val="32"/>
          <w:vertAlign w:val="subscript"/>
        </w:rPr>
        <w:t>оп</w:t>
      </w:r>
      <w:r w:rsidRPr="00EE44C8">
        <w:rPr>
          <w:rFonts w:ascii="Times New Roman" w:hAnsi="Times New Roman" w:cs="Times New Roman"/>
          <w:sz w:val="28"/>
          <w:szCs w:val="28"/>
          <w:lang w:eastAsia="en-US"/>
        </w:rPr>
        <w:t>, который</w:t>
      </w:r>
      <w:r w:rsidRPr="00EE44C8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74363" w:rsidRPr="00EE44C8" w:rsidRDefault="003169E2" w:rsidP="008743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28900" cy="342900"/>
            <wp:effectExtent l="19050" t="0" r="0" b="0"/>
            <wp:docPr id="1" name="Рисунок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363" w:rsidRPr="00EE44C8">
        <w:rPr>
          <w:sz w:val="28"/>
          <w:szCs w:val="28"/>
        </w:rPr>
        <w:t>,</w:t>
      </w:r>
    </w:p>
    <w:p w:rsidR="00874363" w:rsidRPr="00EE44C8" w:rsidRDefault="00874363" w:rsidP="00874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4C8">
        <w:rPr>
          <w:sz w:val="28"/>
          <w:szCs w:val="28"/>
        </w:rPr>
        <w:t>где:</w:t>
      </w:r>
    </w:p>
    <w:p w:rsidR="00874363" w:rsidRPr="00EE44C8" w:rsidRDefault="003169E2" w:rsidP="00874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14325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363" w:rsidRPr="00EE44C8">
        <w:rPr>
          <w:sz w:val="28"/>
          <w:szCs w:val="28"/>
        </w:rPr>
        <w:t xml:space="preserve"> - фактическая численность служащих;</w:t>
      </w:r>
    </w:p>
    <w:p w:rsidR="00874363" w:rsidRPr="00EE44C8" w:rsidRDefault="003169E2" w:rsidP="00874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42900"/>
            <wp:effectExtent l="19050" t="0" r="9525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363" w:rsidRPr="00EE44C8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874363" w:rsidRPr="00EE44C8" w:rsidRDefault="003169E2" w:rsidP="00874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" name="Рисунок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363" w:rsidRPr="00EE44C8">
        <w:rPr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</w:t>
      </w:r>
      <w:r w:rsidR="00874363">
        <w:rPr>
          <w:sz w:val="28"/>
          <w:szCs w:val="28"/>
        </w:rPr>
        <w:t xml:space="preserve">администрации </w:t>
      </w:r>
      <w:r w:rsidR="00874363" w:rsidRPr="00EE44C8">
        <w:rPr>
          <w:sz w:val="28"/>
          <w:szCs w:val="28"/>
        </w:rPr>
        <w:t>муниципального района;</w:t>
      </w:r>
    </w:p>
    <w:p w:rsidR="00874363" w:rsidRPr="00EE44C8" w:rsidRDefault="00874363" w:rsidP="008743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44C8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74363" w:rsidRPr="006D43DD" w:rsidRDefault="00874363" w:rsidP="006D43D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  <w:sectPr w:rsidR="00874363" w:rsidRPr="006D43DD" w:rsidSect="00874363"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  <w:r w:rsidRPr="00EE44C8">
        <w:rPr>
          <w:rFonts w:ascii="Times New Roman" w:hAnsi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tabs>
          <w:tab w:val="left" w:pos="1203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Таблица 1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jc w:val="center"/>
        <w:rPr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Pr="00BE4EC0" w:rsidRDefault="00874363" w:rsidP="00874363">
      <w:pPr>
        <w:tabs>
          <w:tab w:val="left" w:pos="142"/>
        </w:tabs>
        <w:autoSpaceDE w:val="0"/>
        <w:autoSpaceDN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функций администрации муниципального района и подведомственных  казенных учреждений, применяемые при расчете нормативных затрат </w:t>
      </w:r>
      <w:r w:rsidRPr="00E1196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абонентскую плату</w:t>
      </w:r>
    </w:p>
    <w:p w:rsidR="00874363" w:rsidRDefault="00874363" w:rsidP="00874363">
      <w:pPr>
        <w:tabs>
          <w:tab w:val="left" w:pos="142"/>
        </w:tabs>
        <w:autoSpaceDE w:val="0"/>
        <w:autoSpaceDN w:val="0"/>
        <w:ind w:right="-2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5"/>
        <w:gridCol w:w="5247"/>
        <w:gridCol w:w="4856"/>
        <w:gridCol w:w="3475"/>
      </w:tblGrid>
      <w:tr w:rsidR="00874363" w:rsidRPr="001428BF" w:rsidTr="00874363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№ п/п</w:t>
            </w:r>
          </w:p>
        </w:tc>
        <w:tc>
          <w:tcPr>
            <w:tcW w:w="1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tabs>
                <w:tab w:val="left" w:pos="864"/>
                <w:tab w:val="left" w:pos="989"/>
                <w:tab w:val="center" w:pos="208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Группа должностей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Абонентская плата (с неограниченным местным соединением)</w:t>
            </w:r>
            <w:r>
              <w:rPr>
                <w:lang w:eastAsia="en-US"/>
              </w:rPr>
              <w:t>*</w:t>
            </w:r>
          </w:p>
        </w:tc>
      </w:tr>
      <w:tr w:rsidR="00874363" w:rsidRPr="001428BF" w:rsidTr="00874363"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hanging="19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Количество абонентских номеров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Абонентская плата за 1 номер</w:t>
            </w:r>
          </w:p>
        </w:tc>
      </w:tr>
      <w:tr w:rsidR="00874363" w:rsidRPr="001428BF" w:rsidTr="008743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lang w:eastAsia="en-US"/>
              </w:rPr>
            </w:pPr>
            <w:r>
              <w:t>Администрация муниципального района</w:t>
            </w:r>
          </w:p>
        </w:tc>
      </w:tr>
      <w:tr w:rsidR="00874363" w:rsidRPr="001428BF" w:rsidTr="0087436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 xml:space="preserve">  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rPr>
                <w:lang w:eastAsia="en-US"/>
              </w:rPr>
            </w:pPr>
            <w:r>
              <w:rPr>
                <w:lang w:eastAsia="en-US"/>
              </w:rPr>
              <w:t>Высшая, главная должность муниципальной службы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rPr>
                <w:lang w:eastAsia="en-US"/>
              </w:rPr>
            </w:pPr>
            <w:r w:rsidRPr="001428BF">
              <w:rPr>
                <w:lang w:eastAsia="en-US"/>
              </w:rPr>
              <w:t xml:space="preserve">не более 2 номера в расчете на 1 </w:t>
            </w:r>
            <w:r>
              <w:rPr>
                <w:lang w:eastAsia="en-US"/>
              </w:rPr>
              <w:t>муниципального</w:t>
            </w:r>
            <w:r w:rsidRPr="001428BF">
              <w:rPr>
                <w:lang w:eastAsia="en-US"/>
              </w:rPr>
              <w:t xml:space="preserve"> служащего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5F251D" w:rsidRDefault="00874363" w:rsidP="00874363">
            <w:pPr>
              <w:jc w:val="center"/>
              <w:rPr>
                <w:lang w:eastAsia="en-US"/>
              </w:rPr>
            </w:pPr>
            <w:r w:rsidRPr="005F251D">
              <w:rPr>
                <w:lang w:eastAsia="en-US"/>
              </w:rPr>
              <w:t>В соответствии с тарифами за 1 абонентский номер без ограничения местной телефонной связи</w:t>
            </w:r>
          </w:p>
        </w:tc>
      </w:tr>
      <w:tr w:rsidR="00874363" w:rsidRPr="001428BF" w:rsidTr="0087436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Иные должности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428BF">
              <w:rPr>
                <w:lang w:eastAsia="en-US"/>
              </w:rPr>
              <w:t>не более 1 номера в расчете на 1 служащего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lang w:eastAsia="en-US"/>
              </w:rPr>
            </w:pPr>
          </w:p>
        </w:tc>
      </w:tr>
      <w:tr w:rsidR="00874363" w:rsidRPr="001428BF" w:rsidTr="008743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lang w:eastAsia="en-US"/>
              </w:rPr>
            </w:pPr>
            <w:r w:rsidRPr="009D004A">
              <w:rPr>
                <w:lang w:eastAsia="en-US"/>
              </w:rPr>
              <w:t xml:space="preserve">Казенные учреждения, подведомственные </w:t>
            </w:r>
            <w:r>
              <w:rPr>
                <w:lang w:eastAsia="en-US"/>
              </w:rPr>
              <w:t>администрации муниципального района</w:t>
            </w:r>
          </w:p>
        </w:tc>
      </w:tr>
      <w:tr w:rsidR="00874363" w:rsidRPr="001428BF" w:rsidTr="0087436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 xml:space="preserve">  1.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rPr>
                <w:lang w:eastAsia="en-US"/>
              </w:rPr>
            </w:pPr>
            <w:r w:rsidRPr="001428BF">
              <w:rPr>
                <w:lang w:eastAsia="en-US"/>
              </w:rPr>
              <w:t>Директор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r w:rsidRPr="001428BF">
              <w:rPr>
                <w:lang w:eastAsia="en-US"/>
              </w:rPr>
              <w:t>не более 1 номера в расчете на 1 работника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В соответствии с тарифом организации, представляющей услуги связи за 1 абонентский номер</w:t>
            </w:r>
          </w:p>
        </w:tc>
      </w:tr>
      <w:tr w:rsidR="00874363" w:rsidRPr="001428BF" w:rsidTr="0087436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28BF">
              <w:rPr>
                <w:lang w:eastAsia="en-US"/>
              </w:rPr>
              <w:t>2.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Прочие должности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r w:rsidRPr="001428BF">
              <w:rPr>
                <w:lang w:eastAsia="en-US"/>
              </w:rPr>
              <w:t>не более 1 номера на всех работников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1428BF" w:rsidRDefault="00874363" w:rsidP="0087436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lang w:eastAsia="en-US"/>
              </w:rPr>
            </w:pPr>
          </w:p>
        </w:tc>
      </w:tr>
    </w:tbl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rPr>
          <w:color w:val="000000"/>
        </w:rPr>
      </w:pPr>
      <w:r w:rsidRPr="00CC4538">
        <w:rPr>
          <w:color w:val="000000"/>
        </w:rPr>
        <w:t xml:space="preserve">Примечание. </w:t>
      </w:r>
    </w:p>
    <w:p w:rsidR="00874363" w:rsidRPr="006E4A79" w:rsidRDefault="00874363" w:rsidP="00874363">
      <w:pPr>
        <w:rPr>
          <w:color w:val="000000"/>
        </w:rPr>
      </w:pPr>
      <w:r w:rsidRPr="006E4A79">
        <w:rPr>
          <w:color w:val="000000"/>
        </w:rPr>
        <w:t xml:space="preserve">* </w:t>
      </w:r>
      <w:r>
        <w:t>К</w:t>
      </w:r>
      <w:r w:rsidRPr="006E4A79">
        <w:t>оличество месяцев предоставления услуги с i-й абонентской платой – 12.</w:t>
      </w:r>
    </w:p>
    <w:p w:rsidR="00874363" w:rsidRDefault="00874363" w:rsidP="00874363">
      <w:pPr>
        <w:jc w:val="both"/>
      </w:pPr>
      <w:r w:rsidRPr="00CC4538">
        <w:rPr>
          <w:color w:val="000000"/>
        </w:rPr>
        <w:t xml:space="preserve">Затраты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администрации муниципального района</w:t>
      </w:r>
      <w:r>
        <w:t xml:space="preserve"> и подведомственных казенных учреждений. </w:t>
      </w:r>
    </w:p>
    <w:p w:rsidR="00874363" w:rsidRPr="00CC4538" w:rsidRDefault="00874363" w:rsidP="00874363">
      <w:pPr>
        <w:jc w:val="both"/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jc w:val="center"/>
        <w:rPr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функций администрации муниципального района и подведомственных  казенных учреждений, применяемые при расчете нормативных затрат на </w:t>
      </w:r>
      <w:r w:rsidRPr="00CB08F9">
        <w:rPr>
          <w:b/>
          <w:sz w:val="28"/>
          <w:szCs w:val="28"/>
        </w:rPr>
        <w:t>приобретение и обслуживание подвижной связи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653"/>
        <w:gridCol w:w="1690"/>
        <w:gridCol w:w="1816"/>
        <w:gridCol w:w="1484"/>
        <w:gridCol w:w="1555"/>
        <w:gridCol w:w="1811"/>
        <w:gridCol w:w="2119"/>
        <w:gridCol w:w="1617"/>
        <w:gridCol w:w="1758"/>
      </w:tblGrid>
      <w:tr w:rsidR="00874363" w:rsidRPr="004C42C3" w:rsidTr="00874363">
        <w:trPr>
          <w:trHeight w:val="167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№</w:t>
            </w:r>
            <w:r w:rsidRPr="004C42C3">
              <w:br/>
              <w:t xml:space="preserve"> п./п.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Наименование товара, работы,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Должность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</w:pPr>
            <w:r w:rsidRPr="004C42C3">
              <w:t>Количество абонентских номеров (Q</w:t>
            </w:r>
            <w:r w:rsidRPr="004C42C3">
              <w:rPr>
                <w:color w:val="000000"/>
                <w:vertAlign w:val="subscript"/>
              </w:rPr>
              <w:t>iсот</w:t>
            </w:r>
            <w:r w:rsidRPr="004C42C3"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</w:pPr>
            <w:r w:rsidRPr="004C42C3">
              <w:t>Ежемесячная стоимость услуги в расчете на 1 абонентский</w:t>
            </w:r>
            <w:r w:rsidRPr="004C42C3">
              <w:br/>
              <w:t>номер, руб. (Р</w:t>
            </w:r>
            <w:r w:rsidRPr="004C42C3">
              <w:rPr>
                <w:color w:val="000000"/>
                <w:vertAlign w:val="subscript"/>
              </w:rPr>
              <w:t>iсот</w:t>
            </w:r>
            <w:r w:rsidRPr="004C42C3">
              <w:t>)</w:t>
            </w:r>
          </w:p>
          <w:p w:rsidR="00874363" w:rsidRPr="004C42C3" w:rsidRDefault="00874363" w:rsidP="00874363">
            <w:pPr>
              <w:jc w:val="center"/>
            </w:pPr>
            <w:r w:rsidRPr="004C42C3">
              <w:t>*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</w:pPr>
            <w:r w:rsidRPr="004C42C3">
              <w:t>Количество месяцев предоставления услуги (N</w:t>
            </w:r>
            <w:r w:rsidRPr="004C42C3">
              <w:rPr>
                <w:color w:val="000000"/>
                <w:vertAlign w:val="subscript"/>
              </w:rPr>
              <w:t>iсот</w:t>
            </w:r>
            <w:r w:rsidRPr="004C42C3"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</w:pPr>
            <w:r w:rsidRPr="004C42C3">
              <w:t>Нормативные затраты на оплату услуг подвижной связи, руб. (З</w:t>
            </w:r>
            <w:r w:rsidRPr="004C42C3">
              <w:rPr>
                <w:color w:val="000000"/>
                <w:vertAlign w:val="subscript"/>
              </w:rPr>
              <w:t>сот</w:t>
            </w:r>
            <w:r w:rsidRPr="004C42C3">
              <w:t>)</w:t>
            </w:r>
            <w:r w:rsidRPr="004C42C3">
              <w:br/>
              <w:t>(стр.4*стр.5*стр.6)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</w:pPr>
            <w:r w:rsidRPr="004C42C3">
              <w:t>Цена приобретения средств связи</w:t>
            </w:r>
            <w:r w:rsidRPr="004C42C3">
              <w:rPr>
                <w:vertAlign w:val="superscript"/>
              </w:rPr>
              <w:t xml:space="preserve">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4C42C3" w:rsidRDefault="00874363" w:rsidP="00874363">
            <w:pPr>
              <w:jc w:val="center"/>
            </w:pPr>
            <w:r w:rsidRPr="004C42C3">
              <w:t>Планируемое к приобретению количество средств подвижной связи по i-й должности (предельное)**</w:t>
            </w:r>
          </w:p>
        </w:tc>
      </w:tr>
      <w:tr w:rsidR="00874363" w:rsidRPr="004C42C3" w:rsidTr="00874363">
        <w:trPr>
          <w:trHeight w:val="49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63" w:rsidRPr="004C42C3" w:rsidRDefault="00874363" w:rsidP="00874363">
            <w:pPr>
              <w:jc w:val="center"/>
              <w:rPr>
                <w:color w:val="000000"/>
              </w:rPr>
            </w:pPr>
            <w:r w:rsidRPr="004C42C3">
              <w:rPr>
                <w:color w:val="000000"/>
              </w:rPr>
              <w:t>9</w:t>
            </w:r>
          </w:p>
        </w:tc>
      </w:tr>
      <w:tr w:rsidR="00874363" w:rsidRPr="004C42C3" w:rsidTr="00874363">
        <w:trPr>
          <w:trHeight w:val="100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>
              <w:t>Высшая должность муниципальной службы</w:t>
            </w:r>
            <w:r w:rsidRPr="004C42C3"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Pr="004C42C3" w:rsidRDefault="00874363" w:rsidP="00874363">
            <w:pPr>
              <w:jc w:val="center"/>
            </w:pPr>
            <w:r>
              <w:t>5</w:t>
            </w:r>
            <w:r w:rsidRPr="004C42C3">
              <w:t>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Pr="004C42C3" w:rsidRDefault="00874363" w:rsidP="00874363">
            <w:pPr>
              <w:jc w:val="center"/>
            </w:pPr>
            <w:r>
              <w:t xml:space="preserve">60 </w:t>
            </w:r>
            <w:r w:rsidRPr="004C42C3">
              <w:t>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F0176A" w:rsidP="00874363">
            <w:pPr>
              <w:jc w:val="center"/>
            </w:pPr>
            <w:r>
              <w:t>3</w:t>
            </w:r>
            <w:r w:rsidR="00874363" w:rsidRPr="004C42C3">
              <w:t>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363" w:rsidRPr="004C42C3" w:rsidRDefault="00874363" w:rsidP="00874363">
            <w:pPr>
              <w:jc w:val="center"/>
            </w:pPr>
            <w:r w:rsidRPr="004C42C3">
              <w:t>не более одного на 1 сотрудника</w:t>
            </w:r>
          </w:p>
        </w:tc>
      </w:tr>
      <w:tr w:rsidR="00874363" w:rsidRPr="004C42C3" w:rsidTr="00874363">
        <w:trPr>
          <w:trHeight w:val="3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Pr="004C42C3" w:rsidRDefault="00874363" w:rsidP="00874363">
            <w:pPr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 w:rsidRPr="004C42C3">
              <w:t>Услуги подвижной связи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Default="00874363" w:rsidP="00874363">
            <w:pPr>
              <w:jc w:val="center"/>
            </w:pPr>
            <w:r>
              <w:t>Иные должности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874363" w:rsidP="00874363">
            <w:pPr>
              <w:jc w:val="center"/>
            </w:pPr>
            <w: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Default="00874363" w:rsidP="00874363">
            <w:pPr>
              <w:jc w:val="center"/>
            </w:pPr>
            <w:r>
              <w:t>3000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Pr="004C42C3" w:rsidRDefault="00874363" w:rsidP="00874363">
            <w:pPr>
              <w:jc w:val="center"/>
            </w:pPr>
            <w: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363" w:rsidRDefault="00874363" w:rsidP="00874363">
            <w:pPr>
              <w:jc w:val="center"/>
            </w:pPr>
            <w:r>
              <w:t>36000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63" w:rsidRPr="004C42C3" w:rsidRDefault="00F0176A" w:rsidP="00874363">
            <w:pPr>
              <w:jc w:val="center"/>
            </w:pPr>
            <w:r>
              <w:t>25</w:t>
            </w:r>
            <w:r w:rsidR="00874363">
              <w:t>000,00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63" w:rsidRPr="004C42C3" w:rsidRDefault="00874363" w:rsidP="00874363">
            <w:pPr>
              <w:jc w:val="center"/>
            </w:pPr>
            <w:r w:rsidRPr="004C42C3">
              <w:t>не более одного на 1 сотрудника</w:t>
            </w:r>
          </w:p>
        </w:tc>
      </w:tr>
    </w:tbl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Pr="007D1FB3" w:rsidRDefault="00874363" w:rsidP="00874363">
      <w:pPr>
        <w:jc w:val="both"/>
      </w:pPr>
      <w:r>
        <w:rPr>
          <w:b/>
          <w:sz w:val="28"/>
          <w:szCs w:val="28"/>
        </w:rPr>
        <w:t xml:space="preserve">* - </w:t>
      </w:r>
      <w:r w:rsidRPr="004C42C3"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t>главы муниципального района</w:t>
      </w:r>
      <w:r w:rsidRPr="004C42C3"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74363" w:rsidRPr="004C42C3" w:rsidRDefault="00874363" w:rsidP="00874363">
      <w:pPr>
        <w:jc w:val="both"/>
      </w:pPr>
      <w:r w:rsidRPr="004C42C3">
        <w:rPr>
          <w:b/>
        </w:rPr>
        <w:t xml:space="preserve">** - </w:t>
      </w:r>
      <w:r w:rsidRPr="004C42C3"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jc w:val="center"/>
        <w:rPr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функций администрации муниципального района, применяемые при расчете нормативных затрат </w:t>
      </w:r>
      <w:r w:rsidRPr="00475AAC">
        <w:rPr>
          <w:b/>
          <w:sz w:val="28"/>
          <w:szCs w:val="28"/>
        </w:rPr>
        <w:t>по передаче данных с использованием информационно-телекоммуникационной сети Интернет и услуги Интернет-провайдеров для планшетных компьютеров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5001" w:type="pct"/>
        <w:tblLook w:val="0000"/>
      </w:tblPr>
      <w:tblGrid>
        <w:gridCol w:w="1224"/>
        <w:gridCol w:w="3882"/>
        <w:gridCol w:w="5005"/>
        <w:gridCol w:w="2199"/>
        <w:gridCol w:w="2196"/>
      </w:tblGrid>
      <w:tr w:rsidR="00874363" w:rsidRPr="004756F0" w:rsidTr="00874363">
        <w:trPr>
          <w:trHeight w:val="172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756F0" w:rsidRDefault="00874363" w:rsidP="00874363">
            <w:pPr>
              <w:jc w:val="center"/>
            </w:pPr>
            <w:r w:rsidRPr="004756F0">
              <w:t>№ п./п.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756F0" w:rsidRDefault="00874363" w:rsidP="00874363">
            <w:pPr>
              <w:jc w:val="center"/>
            </w:pPr>
            <w:r w:rsidRPr="004756F0">
              <w:t>Наименование должностей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756F0" w:rsidRDefault="00874363" w:rsidP="00874363">
            <w:pPr>
              <w:jc w:val="center"/>
            </w:pPr>
            <w:r w:rsidRPr="004756F0">
              <w:t>Ежемесячная стоимость в расчете на 1 SIM-карту, руб. ***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756F0" w:rsidRDefault="00874363" w:rsidP="00874363">
            <w:pPr>
              <w:jc w:val="center"/>
            </w:pPr>
            <w:r w:rsidRPr="004756F0">
              <w:t xml:space="preserve">Количество месяцев предоставления услуги передачи данных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63" w:rsidRPr="004756F0" w:rsidRDefault="00874363" w:rsidP="00874363">
            <w:pPr>
              <w:rPr>
                <w:lang w:eastAsia="en-US"/>
              </w:rPr>
            </w:pPr>
            <w:r w:rsidRPr="004756F0">
              <w:rPr>
                <w:lang w:eastAsia="en-US"/>
              </w:rPr>
              <w:t>Количество  SIM-карт</w:t>
            </w:r>
          </w:p>
        </w:tc>
      </w:tr>
      <w:tr w:rsidR="00874363" w:rsidRPr="004756F0" w:rsidTr="00874363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756F0" w:rsidRDefault="00874363" w:rsidP="00874363">
            <w:pPr>
              <w:jc w:val="center"/>
            </w:pPr>
            <w:r w:rsidRPr="004756F0"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63" w:rsidRPr="004756F0" w:rsidRDefault="00874363" w:rsidP="00874363">
            <w:r>
              <w:t>Высшая должность муниципальной службы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363" w:rsidRPr="004756F0" w:rsidRDefault="00874363" w:rsidP="00874363">
            <w:pPr>
              <w:jc w:val="center"/>
            </w:pPr>
            <w:r w:rsidRPr="004756F0">
              <w:t xml:space="preserve">не более </w:t>
            </w:r>
            <w:r>
              <w:t>3</w:t>
            </w:r>
            <w:r w:rsidRPr="004756F0">
              <w:t xml:space="preserve">000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363" w:rsidRPr="004756F0" w:rsidRDefault="00874363" w:rsidP="00874363">
            <w:pPr>
              <w:jc w:val="center"/>
            </w:pPr>
            <w:r w:rsidRPr="004756F0"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63" w:rsidRPr="004756F0" w:rsidRDefault="00874363" w:rsidP="00874363">
            <w:pPr>
              <w:rPr>
                <w:lang w:eastAsia="en-US"/>
              </w:rPr>
            </w:pPr>
            <w:r w:rsidRPr="00105DCB">
              <w:rPr>
                <w:lang w:eastAsia="en-US"/>
              </w:rPr>
              <w:t>одна</w:t>
            </w:r>
            <w:r>
              <w:rPr>
                <w:lang w:eastAsia="en-US"/>
              </w:rPr>
              <w:t xml:space="preserve"> SIM-карта</w:t>
            </w:r>
          </w:p>
        </w:tc>
      </w:tr>
    </w:tbl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Pr="004C42C3" w:rsidRDefault="00874363" w:rsidP="00874363">
      <w:pPr>
        <w:jc w:val="both"/>
      </w:pPr>
      <w:r>
        <w:rPr>
          <w:b/>
          <w:sz w:val="28"/>
          <w:szCs w:val="28"/>
        </w:rPr>
        <w:t xml:space="preserve">*** - </w:t>
      </w:r>
      <w:r w:rsidRPr="004C42C3"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t>главы муниципального района</w:t>
      </w:r>
      <w:r w:rsidRPr="004C42C3"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Pr="00EE44C8" w:rsidRDefault="00874363" w:rsidP="00874363">
      <w:pPr>
        <w:tabs>
          <w:tab w:val="left" w:pos="12840"/>
        </w:tabs>
        <w:rPr>
          <w:sz w:val="28"/>
          <w:szCs w:val="28"/>
        </w:rPr>
      </w:pPr>
      <w:r w:rsidRPr="00EE44C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EE44C8">
        <w:rPr>
          <w:sz w:val="28"/>
          <w:szCs w:val="28"/>
        </w:rPr>
        <w:t xml:space="preserve">  Таблица 4</w:t>
      </w: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обеспечения функций администрации муниципального района и подведомственных казенных учреждений, применяемых при расчете нормативных затрат </w:t>
      </w:r>
      <w:r w:rsidRPr="00780A95">
        <w:rPr>
          <w:b/>
          <w:sz w:val="28"/>
          <w:szCs w:val="28"/>
        </w:rPr>
        <w:t>на</w:t>
      </w:r>
      <w:r w:rsidRPr="008B0714">
        <w:rPr>
          <w:b/>
          <w:sz w:val="28"/>
          <w:szCs w:val="28"/>
        </w:rPr>
        <w:t xml:space="preserve"> приобретение</w:t>
      </w:r>
      <w:r>
        <w:rPr>
          <w:b/>
          <w:sz w:val="28"/>
          <w:szCs w:val="28"/>
        </w:rPr>
        <w:t xml:space="preserve"> и обслуживание</w:t>
      </w:r>
      <w:r w:rsidRPr="008B0714">
        <w:rPr>
          <w:b/>
          <w:sz w:val="28"/>
          <w:szCs w:val="28"/>
        </w:rPr>
        <w:t xml:space="preserve"> принтеров, многофункциональных устройств и копировальных аппаратов (оргтехники)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17"/>
        <w:gridCol w:w="1781"/>
        <w:gridCol w:w="61"/>
        <w:gridCol w:w="2195"/>
        <w:gridCol w:w="32"/>
        <w:gridCol w:w="1804"/>
        <w:gridCol w:w="49"/>
        <w:gridCol w:w="1596"/>
        <w:gridCol w:w="7"/>
        <w:gridCol w:w="2302"/>
        <w:gridCol w:w="84"/>
        <w:gridCol w:w="2302"/>
        <w:gridCol w:w="84"/>
        <w:gridCol w:w="1510"/>
      </w:tblGrid>
      <w:tr w:rsidR="00874363" w:rsidRPr="00173119" w:rsidTr="00874363">
        <w:trPr>
          <w:trHeight w:val="255"/>
        </w:trPr>
        <w:tc>
          <w:tcPr>
            <w:tcW w:w="220" w:type="pct"/>
            <w:vMerge w:val="restart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 </w:t>
            </w:r>
          </w:p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№ п./п.</w:t>
            </w:r>
          </w:p>
          <w:p w:rsidR="00874363" w:rsidRPr="00173119" w:rsidRDefault="00874363" w:rsidP="00874363">
            <w:pPr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 </w:t>
            </w:r>
          </w:p>
        </w:tc>
        <w:tc>
          <w:tcPr>
            <w:tcW w:w="622" w:type="pct"/>
            <w:gridSpan w:val="2"/>
            <w:vMerge w:val="restart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 </w:t>
            </w:r>
          </w:p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Наименование должности</w:t>
            </w:r>
          </w:p>
          <w:p w:rsidR="00874363" w:rsidRPr="00173119" w:rsidRDefault="00874363" w:rsidP="00874363">
            <w:pPr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 </w:t>
            </w:r>
          </w:p>
        </w:tc>
        <w:tc>
          <w:tcPr>
            <w:tcW w:w="1984" w:type="pct"/>
            <w:gridSpan w:val="6"/>
            <w:shd w:val="clear" w:color="auto" w:fill="auto"/>
          </w:tcPr>
          <w:p w:rsidR="00874363" w:rsidRPr="00AD11BA" w:rsidRDefault="00874363" w:rsidP="00874363">
            <w:pPr>
              <w:jc w:val="center"/>
              <w:rPr>
                <w:b/>
                <w:sz w:val="22"/>
                <w:szCs w:val="22"/>
              </w:rPr>
            </w:pPr>
            <w:r w:rsidRPr="00AD11BA">
              <w:rPr>
                <w:b/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2174" w:type="pct"/>
            <w:gridSpan w:val="6"/>
            <w:shd w:val="clear" w:color="auto" w:fill="auto"/>
          </w:tcPr>
          <w:p w:rsidR="00874363" w:rsidRPr="00AD11BA" w:rsidRDefault="00874363" w:rsidP="00874363">
            <w:pPr>
              <w:jc w:val="center"/>
              <w:rPr>
                <w:b/>
                <w:sz w:val="22"/>
                <w:szCs w:val="22"/>
              </w:rPr>
            </w:pPr>
            <w:r w:rsidRPr="00AD11BA">
              <w:rPr>
                <w:b/>
                <w:sz w:val="22"/>
                <w:szCs w:val="22"/>
              </w:rPr>
              <w:t>Принтер</w:t>
            </w:r>
          </w:p>
        </w:tc>
      </w:tr>
      <w:tr w:rsidR="00874363" w:rsidRPr="00173119" w:rsidTr="00874363">
        <w:trPr>
          <w:trHeight w:val="1606"/>
        </w:trPr>
        <w:tc>
          <w:tcPr>
            <w:tcW w:w="220" w:type="pct"/>
            <w:vMerge/>
            <w:shd w:val="clear" w:color="auto" w:fill="auto"/>
          </w:tcPr>
          <w:p w:rsidR="00874363" w:rsidRPr="00173119" w:rsidRDefault="00874363" w:rsidP="00874363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gridSpan w:val="2"/>
            <w:vMerge/>
            <w:shd w:val="clear" w:color="auto" w:fill="auto"/>
          </w:tcPr>
          <w:p w:rsidR="00874363" w:rsidRPr="00173119" w:rsidRDefault="00874363" w:rsidP="00874363">
            <w:pPr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3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Предельное количество оргтехники</w:t>
            </w:r>
          </w:p>
        </w:tc>
        <w:tc>
          <w:tcPr>
            <w:tcW w:w="641" w:type="pct"/>
            <w:gridSpan w:val="2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Предельная стоимость за 1 ед., руб.</w:t>
            </w:r>
          </w:p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 обслуживания единицы оборудования в год, руб.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Предельное количество оргтехники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Предельная стоимость за 1 ед., руб.</w:t>
            </w:r>
          </w:p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 обслуживания единицы оборудования в год, руб.</w:t>
            </w:r>
          </w:p>
        </w:tc>
      </w:tr>
      <w:tr w:rsidR="00874363" w:rsidRPr="00173119" w:rsidTr="00874363">
        <w:trPr>
          <w:trHeight w:val="537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874363" w:rsidRPr="00395CB5" w:rsidRDefault="00874363" w:rsidP="00874363">
            <w:pPr>
              <w:jc w:val="center"/>
            </w:pPr>
            <w:r>
              <w:t>Администрация</w:t>
            </w:r>
            <w:r w:rsidRPr="001508C6">
              <w:t xml:space="preserve"> муниципального района</w:t>
            </w:r>
          </w:p>
        </w:tc>
      </w:tr>
      <w:tr w:rsidR="00874363" w:rsidRPr="00173119" w:rsidTr="00874363">
        <w:trPr>
          <w:trHeight w:val="510"/>
        </w:trPr>
        <w:tc>
          <w:tcPr>
            <w:tcW w:w="220" w:type="pct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3119">
              <w:rPr>
                <w:sz w:val="22"/>
                <w:szCs w:val="22"/>
              </w:rPr>
              <w:t>.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должность муниципальной службы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1 человека</w:t>
            </w:r>
          </w:p>
        </w:tc>
        <w:tc>
          <w:tcPr>
            <w:tcW w:w="641" w:type="pct"/>
            <w:gridSpan w:val="2"/>
          </w:tcPr>
          <w:p w:rsidR="00874363" w:rsidRPr="00173119" w:rsidRDefault="00F0176A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0 000,00</w:t>
            </w:r>
          </w:p>
        </w:tc>
        <w:tc>
          <w:tcPr>
            <w:tcW w:w="552" w:type="pct"/>
          </w:tcPr>
          <w:p w:rsidR="00874363" w:rsidRPr="00173119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1 человека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73119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74363">
              <w:rPr>
                <w:sz w:val="22"/>
                <w:szCs w:val="22"/>
              </w:rPr>
              <w:t>0 000,00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74363" w:rsidRPr="00173119" w:rsidRDefault="00F0176A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 xml:space="preserve"> 000</w:t>
            </w:r>
          </w:p>
        </w:tc>
      </w:tr>
      <w:tr w:rsidR="00874363" w:rsidRPr="00173119" w:rsidTr="00874363">
        <w:trPr>
          <w:trHeight w:val="1020"/>
        </w:trPr>
        <w:tc>
          <w:tcPr>
            <w:tcW w:w="220" w:type="pct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3119">
              <w:rPr>
                <w:sz w:val="22"/>
                <w:szCs w:val="22"/>
              </w:rPr>
              <w:t>.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1 человека</w:t>
            </w:r>
          </w:p>
        </w:tc>
        <w:tc>
          <w:tcPr>
            <w:tcW w:w="641" w:type="pct"/>
            <w:gridSpan w:val="2"/>
          </w:tcPr>
          <w:p w:rsidR="00874363" w:rsidRPr="00173119" w:rsidRDefault="00F0176A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0 000,00</w:t>
            </w:r>
          </w:p>
        </w:tc>
        <w:tc>
          <w:tcPr>
            <w:tcW w:w="552" w:type="pct"/>
          </w:tcPr>
          <w:p w:rsidR="00874363" w:rsidRPr="00173119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1 человека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73119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74363">
              <w:rPr>
                <w:sz w:val="22"/>
                <w:szCs w:val="22"/>
              </w:rPr>
              <w:t>0 000,00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74363" w:rsidRPr="00173119" w:rsidRDefault="00F0176A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 xml:space="preserve"> 000</w:t>
            </w:r>
          </w:p>
        </w:tc>
      </w:tr>
      <w:tr w:rsidR="00874363" w:rsidRPr="00173119" w:rsidTr="00D50FA1">
        <w:trPr>
          <w:trHeight w:val="475"/>
        </w:trPr>
        <w:tc>
          <w:tcPr>
            <w:tcW w:w="220" w:type="pct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3119">
              <w:rPr>
                <w:sz w:val="22"/>
                <w:szCs w:val="22"/>
              </w:rPr>
              <w:t>.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должности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1 человека</w:t>
            </w:r>
          </w:p>
        </w:tc>
        <w:tc>
          <w:tcPr>
            <w:tcW w:w="641" w:type="pct"/>
            <w:gridSpan w:val="2"/>
          </w:tcPr>
          <w:p w:rsidR="00874363" w:rsidRPr="00173119" w:rsidRDefault="00F0176A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7436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552" w:type="pct"/>
          </w:tcPr>
          <w:p w:rsidR="00874363" w:rsidRPr="00173119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4363">
              <w:rPr>
                <w:sz w:val="22"/>
                <w:szCs w:val="22"/>
              </w:rPr>
              <w:t>000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1 человека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05DCB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74363" w:rsidRPr="00105DCB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74363" w:rsidRPr="00105DCB" w:rsidRDefault="00F0176A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4363" w:rsidRPr="00105DCB">
              <w:rPr>
                <w:sz w:val="22"/>
                <w:szCs w:val="22"/>
              </w:rPr>
              <w:t xml:space="preserve"> 000</w:t>
            </w:r>
          </w:p>
        </w:tc>
      </w:tr>
      <w:tr w:rsidR="00874363" w:rsidRPr="00173119" w:rsidTr="00874363">
        <w:trPr>
          <w:trHeight w:val="555"/>
        </w:trPr>
        <w:tc>
          <w:tcPr>
            <w:tcW w:w="220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2" w:type="pct"/>
            <w:gridSpan w:val="2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должности</w:t>
            </w:r>
          </w:p>
        </w:tc>
        <w:tc>
          <w:tcPr>
            <w:tcW w:w="791" w:type="pct"/>
            <w:gridSpan w:val="3"/>
            <w:shd w:val="clear" w:color="auto" w:fill="auto"/>
          </w:tcPr>
          <w:p w:rsidR="00874363" w:rsidRPr="00173119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отдел</w:t>
            </w:r>
          </w:p>
        </w:tc>
        <w:tc>
          <w:tcPr>
            <w:tcW w:w="641" w:type="pct"/>
            <w:gridSpan w:val="2"/>
          </w:tcPr>
          <w:p w:rsidR="00874363" w:rsidRDefault="00D50FA1" w:rsidP="00F0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176A">
              <w:rPr>
                <w:sz w:val="22"/>
                <w:szCs w:val="22"/>
              </w:rPr>
              <w:t>5</w:t>
            </w:r>
            <w:r w:rsidR="00874363">
              <w:rPr>
                <w:sz w:val="22"/>
                <w:szCs w:val="22"/>
              </w:rPr>
              <w:t>0 000,00</w:t>
            </w:r>
          </w:p>
        </w:tc>
        <w:tc>
          <w:tcPr>
            <w:tcW w:w="552" w:type="pct"/>
          </w:tcPr>
          <w:p w:rsidR="00874363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4363">
              <w:rPr>
                <w:sz w:val="22"/>
                <w:szCs w:val="22"/>
              </w:rPr>
              <w:t>0 000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 w:rsidRPr="001731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ед. на </w:t>
            </w:r>
            <w:r w:rsidR="008D7DAD">
              <w:rPr>
                <w:sz w:val="22"/>
                <w:szCs w:val="22"/>
              </w:rPr>
              <w:t>отдел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05DCB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74363" w:rsidRPr="00105DCB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874363" w:rsidRPr="00173119" w:rsidTr="00874363">
        <w:trPr>
          <w:trHeight w:val="307"/>
        </w:trPr>
        <w:tc>
          <w:tcPr>
            <w:tcW w:w="5000" w:type="pct"/>
            <w:gridSpan w:val="15"/>
            <w:shd w:val="clear" w:color="auto" w:fill="auto"/>
          </w:tcPr>
          <w:p w:rsidR="00874363" w:rsidRDefault="00874363" w:rsidP="008D7DAD">
            <w:pPr>
              <w:jc w:val="center"/>
              <w:rPr>
                <w:sz w:val="22"/>
                <w:szCs w:val="22"/>
              </w:rPr>
            </w:pPr>
            <w:r w:rsidRPr="00D152EE">
              <w:rPr>
                <w:sz w:val="22"/>
                <w:szCs w:val="22"/>
                <w:lang w:eastAsia="en-US"/>
              </w:rPr>
              <w:t xml:space="preserve">Казенные учреждения, подведомственные </w:t>
            </w:r>
            <w:r w:rsidR="008D7DAD">
              <w:rPr>
                <w:color w:val="000000"/>
              </w:rPr>
              <w:t>администрации</w:t>
            </w:r>
            <w:r>
              <w:t xml:space="preserve"> муниципального района</w:t>
            </w:r>
          </w:p>
        </w:tc>
      </w:tr>
      <w:tr w:rsidR="00874363" w:rsidRPr="00173119" w:rsidTr="00874363">
        <w:trPr>
          <w:trHeight w:val="307"/>
        </w:trPr>
        <w:tc>
          <w:tcPr>
            <w:tcW w:w="226" w:type="pct"/>
            <w:gridSpan w:val="2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759" w:type="pct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ед.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874363" w:rsidRPr="00D152EE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74363"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874363" w:rsidRPr="00D152EE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7436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05DCB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74363">
              <w:rPr>
                <w:sz w:val="22"/>
                <w:szCs w:val="22"/>
                <w:lang w:eastAsia="en-US"/>
              </w:rPr>
              <w:t>0 000</w:t>
            </w:r>
            <w:r w:rsidR="00874363" w:rsidRPr="00105DC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522" w:type="pct"/>
            <w:shd w:val="clear" w:color="auto" w:fill="auto"/>
          </w:tcPr>
          <w:p w:rsidR="00874363" w:rsidRPr="00D152EE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D50FA1">
              <w:rPr>
                <w:sz w:val="22"/>
                <w:szCs w:val="22"/>
                <w:lang w:eastAsia="en-US"/>
              </w:rPr>
              <w:t>0</w:t>
            </w:r>
            <w:r w:rsidR="00874363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874363" w:rsidRPr="00173119" w:rsidTr="00874363">
        <w:trPr>
          <w:trHeight w:val="307"/>
        </w:trPr>
        <w:tc>
          <w:tcPr>
            <w:tcW w:w="226" w:type="pct"/>
            <w:gridSpan w:val="2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должности</w:t>
            </w:r>
          </w:p>
        </w:tc>
        <w:tc>
          <w:tcPr>
            <w:tcW w:w="759" w:type="pct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ед.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874363" w:rsidRPr="00D152EE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4363"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874363" w:rsidRPr="00D152EE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4363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874363" w:rsidRPr="00105DCB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4363">
              <w:rPr>
                <w:sz w:val="22"/>
                <w:szCs w:val="22"/>
                <w:lang w:eastAsia="en-US"/>
              </w:rPr>
              <w:t>0 000</w:t>
            </w:r>
            <w:r w:rsidR="00874363" w:rsidRPr="00105DCB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522" w:type="pct"/>
            <w:shd w:val="clear" w:color="auto" w:fill="auto"/>
          </w:tcPr>
          <w:p w:rsidR="00874363" w:rsidRPr="00D152EE" w:rsidRDefault="00F0176A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50FA1">
              <w:rPr>
                <w:sz w:val="22"/>
                <w:szCs w:val="22"/>
                <w:lang w:eastAsia="en-US"/>
              </w:rPr>
              <w:t>0</w:t>
            </w:r>
            <w:r w:rsidR="00874363"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:rsidR="00874363" w:rsidRPr="0096466E" w:rsidRDefault="00874363" w:rsidP="00874363">
      <w:pPr>
        <w:jc w:val="both"/>
      </w:pPr>
      <w:r w:rsidRPr="00550C0E">
        <w:t>Примечание: Состав и количество оргтехники для работников</w:t>
      </w:r>
      <w:r w:rsidRPr="00A87345">
        <w:rPr>
          <w:color w:val="000000"/>
        </w:rPr>
        <w:t xml:space="preserve"> </w:t>
      </w:r>
      <w:r>
        <w:rPr>
          <w:color w:val="000000"/>
        </w:rPr>
        <w:t>администрации муниципального района</w:t>
      </w:r>
      <w:r>
        <w:t xml:space="preserve"> и подведомственных казенных учреждений </w:t>
      </w:r>
      <w:r w:rsidRPr="00550C0E">
        <w:t xml:space="preserve">может отличаться от приведенного в зависимости от решаемых им задач. При этом закупка оргтехники (в том числе не указанная в настоящем Приложении)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администрации муниципального района</w:t>
      </w:r>
      <w:r>
        <w:t xml:space="preserve"> и подведомственных казенных учреждений.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874363" w:rsidSect="00874363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4363" w:rsidRDefault="00874363" w:rsidP="00874363">
      <w:pPr>
        <w:tabs>
          <w:tab w:val="left" w:pos="8055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Таблица 5</w:t>
      </w: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функций администрации муниципального района и подведомственных  казенных учреждений, применяемые при расчете нормативных затрат на п</w:t>
      </w:r>
      <w:r w:rsidRPr="00501FAF">
        <w:rPr>
          <w:b/>
          <w:sz w:val="28"/>
          <w:szCs w:val="28"/>
        </w:rPr>
        <w:t>риобретение</w:t>
      </w:r>
      <w:r>
        <w:rPr>
          <w:b/>
          <w:sz w:val="28"/>
          <w:szCs w:val="28"/>
        </w:rPr>
        <w:t xml:space="preserve"> и обслуживание</w:t>
      </w:r>
      <w:r w:rsidRPr="00501FAF">
        <w:rPr>
          <w:b/>
          <w:sz w:val="28"/>
          <w:szCs w:val="28"/>
        </w:rPr>
        <w:t xml:space="preserve"> рабочих станций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1867"/>
        <w:gridCol w:w="1831"/>
        <w:gridCol w:w="8"/>
        <w:gridCol w:w="2226"/>
        <w:gridCol w:w="103"/>
        <w:gridCol w:w="1525"/>
        <w:gridCol w:w="79"/>
        <w:gridCol w:w="1756"/>
      </w:tblGrid>
      <w:tr w:rsidR="00874363" w:rsidTr="00874363">
        <w:trPr>
          <w:trHeight w:val="1140"/>
        </w:trPr>
        <w:tc>
          <w:tcPr>
            <w:tcW w:w="366" w:type="pct"/>
            <w:shd w:val="clear" w:color="auto" w:fill="auto"/>
          </w:tcPr>
          <w:p w:rsidR="00874363" w:rsidRDefault="0087436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921" w:type="pct"/>
            <w:shd w:val="clear" w:color="auto" w:fill="auto"/>
          </w:tcPr>
          <w:p w:rsidR="00874363" w:rsidRDefault="0087436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90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Предельное количество рабочих станций по должности</w:t>
            </w:r>
          </w:p>
        </w:tc>
        <w:tc>
          <w:tcPr>
            <w:tcW w:w="1102" w:type="pct"/>
            <w:gridSpan w:val="2"/>
            <w:shd w:val="clear" w:color="auto" w:fill="auto"/>
          </w:tcPr>
          <w:p w:rsidR="00874363" w:rsidRDefault="0087436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Фактическое количество рабочих станций</w:t>
            </w:r>
          </w:p>
        </w:tc>
        <w:tc>
          <w:tcPr>
            <w:tcW w:w="842" w:type="pct"/>
            <w:gridSpan w:val="3"/>
            <w:shd w:val="clear" w:color="auto" w:fill="auto"/>
          </w:tcPr>
          <w:p w:rsidR="00874363" w:rsidRDefault="0087436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Предельная стоимость приобретения 1 рабочей станции, руб.</w:t>
            </w:r>
          </w:p>
        </w:tc>
        <w:tc>
          <w:tcPr>
            <w:tcW w:w="865" w:type="pct"/>
          </w:tcPr>
          <w:p w:rsidR="00874363" w:rsidRDefault="0087436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Предельная стоимость обслуживания единицы рабочей станции, руб. /год</w:t>
            </w:r>
          </w:p>
        </w:tc>
      </w:tr>
      <w:tr w:rsidR="00874363" w:rsidTr="00874363">
        <w:trPr>
          <w:trHeight w:val="469"/>
        </w:trPr>
        <w:tc>
          <w:tcPr>
            <w:tcW w:w="5000" w:type="pct"/>
            <w:gridSpan w:val="9"/>
            <w:shd w:val="clear" w:color="auto" w:fill="auto"/>
          </w:tcPr>
          <w:p w:rsidR="00874363" w:rsidRPr="00BF452D" w:rsidRDefault="008D7DAD" w:rsidP="00874363">
            <w:pPr>
              <w:jc w:val="center"/>
              <w:rPr>
                <w:bCs/>
              </w:rPr>
            </w:pPr>
            <w:r>
              <w:t>Администрация</w:t>
            </w:r>
            <w:r w:rsidR="00874363" w:rsidRPr="001508C6">
              <w:t xml:space="preserve"> муниципального района</w:t>
            </w:r>
          </w:p>
        </w:tc>
      </w:tr>
      <w:tr w:rsidR="00874363" w:rsidTr="00874363">
        <w:trPr>
          <w:trHeight w:val="2040"/>
        </w:trPr>
        <w:tc>
          <w:tcPr>
            <w:tcW w:w="366" w:type="pct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должность муниципальной службы</w:t>
            </w:r>
          </w:p>
        </w:tc>
        <w:tc>
          <w:tcPr>
            <w:tcW w:w="903" w:type="pct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:rsidR="00874363" w:rsidRDefault="00874363" w:rsidP="00F01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17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0 000,00</w:t>
            </w:r>
          </w:p>
        </w:tc>
        <w:tc>
          <w:tcPr>
            <w:tcW w:w="865" w:type="pct"/>
            <w:vAlign w:val="center"/>
          </w:tcPr>
          <w:p w:rsidR="00874363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0FA1">
              <w:rPr>
                <w:sz w:val="22"/>
                <w:szCs w:val="22"/>
              </w:rPr>
              <w:t>5</w:t>
            </w:r>
            <w:r w:rsidR="00874363">
              <w:rPr>
                <w:sz w:val="22"/>
                <w:szCs w:val="22"/>
              </w:rPr>
              <w:t> 000,00</w:t>
            </w:r>
          </w:p>
        </w:tc>
      </w:tr>
      <w:tr w:rsidR="00874363" w:rsidTr="00874363">
        <w:trPr>
          <w:trHeight w:val="2550"/>
        </w:trPr>
        <w:tc>
          <w:tcPr>
            <w:tcW w:w="366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pct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903" w:type="pct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 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:rsidR="00874363" w:rsidRDefault="00874363" w:rsidP="00F01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17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0 000,00</w:t>
            </w:r>
          </w:p>
        </w:tc>
        <w:tc>
          <w:tcPr>
            <w:tcW w:w="865" w:type="pct"/>
            <w:vAlign w:val="center"/>
          </w:tcPr>
          <w:p w:rsidR="00874363" w:rsidRDefault="00F0176A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0FA1">
              <w:rPr>
                <w:sz w:val="22"/>
                <w:szCs w:val="22"/>
              </w:rPr>
              <w:t>5</w:t>
            </w:r>
            <w:r w:rsidR="00874363">
              <w:rPr>
                <w:sz w:val="22"/>
                <w:szCs w:val="22"/>
              </w:rPr>
              <w:t> 000,00</w:t>
            </w:r>
          </w:p>
        </w:tc>
      </w:tr>
      <w:tr w:rsidR="00874363" w:rsidTr="00874363">
        <w:trPr>
          <w:trHeight w:val="2040"/>
        </w:trPr>
        <w:tc>
          <w:tcPr>
            <w:tcW w:w="366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pct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должности</w:t>
            </w:r>
          </w:p>
        </w:tc>
        <w:tc>
          <w:tcPr>
            <w:tcW w:w="903" w:type="pct"/>
            <w:shd w:val="clear" w:color="auto" w:fill="auto"/>
          </w:tcPr>
          <w:p w:rsidR="00874363" w:rsidRDefault="00874363" w:rsidP="00874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ед.рабочей станции (сроком эксплуатации не более 5 лет (комплект: системный блок, монитор, клавиатура, "мышь") для работы в локальной сети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2" w:type="pct"/>
            <w:gridSpan w:val="3"/>
            <w:shd w:val="clear" w:color="auto" w:fill="auto"/>
            <w:vAlign w:val="center"/>
          </w:tcPr>
          <w:p w:rsidR="00874363" w:rsidRDefault="00D50FA1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0 000,00</w:t>
            </w:r>
          </w:p>
        </w:tc>
        <w:tc>
          <w:tcPr>
            <w:tcW w:w="865" w:type="pct"/>
            <w:vAlign w:val="center"/>
          </w:tcPr>
          <w:p w:rsidR="00874363" w:rsidRDefault="00D50FA1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 000,00</w:t>
            </w:r>
          </w:p>
        </w:tc>
      </w:tr>
      <w:tr w:rsidR="00874363" w:rsidTr="00874363">
        <w:trPr>
          <w:trHeight w:val="60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 w:rsidRPr="00D152EE">
              <w:rPr>
                <w:sz w:val="22"/>
                <w:szCs w:val="22"/>
                <w:lang w:eastAsia="en-US"/>
              </w:rPr>
              <w:t xml:space="preserve">Казенные учреждения, подведомственные </w:t>
            </w:r>
            <w:r w:rsidR="008D7DAD">
              <w:rPr>
                <w:color w:val="000000"/>
              </w:rPr>
              <w:t>администрации</w:t>
            </w:r>
            <w:r>
              <w:t xml:space="preserve"> муниципального района</w:t>
            </w:r>
          </w:p>
        </w:tc>
      </w:tr>
      <w:tr w:rsidR="00874363" w:rsidTr="00874363">
        <w:trPr>
          <w:trHeight w:val="609"/>
        </w:trPr>
        <w:tc>
          <w:tcPr>
            <w:tcW w:w="366" w:type="pc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 ед. рабочей станции (сроком эксплуатации не более 5 лет (комплект: системный блок, монитор, клавиатура, "мышь") 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874363" w:rsidRPr="00D152EE" w:rsidRDefault="00D50FA1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7436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874363" w:rsidTr="00874363">
        <w:trPr>
          <w:trHeight w:val="609"/>
        </w:trPr>
        <w:tc>
          <w:tcPr>
            <w:tcW w:w="366" w:type="pc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должности</w:t>
            </w:r>
          </w:p>
        </w:tc>
        <w:tc>
          <w:tcPr>
            <w:tcW w:w="907" w:type="pct"/>
            <w:gridSpan w:val="2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 ед. рабочей станции (сроком эксплуатации не более 5 лет (комплект: системный блок, монитор, клавиатура, "мышь")</w:t>
            </w:r>
          </w:p>
        </w:tc>
        <w:tc>
          <w:tcPr>
            <w:tcW w:w="1149" w:type="pct"/>
            <w:gridSpan w:val="2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74363" w:rsidRPr="00D152EE" w:rsidRDefault="008D7DAD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7436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874363" w:rsidRPr="00D152EE" w:rsidRDefault="00874363" w:rsidP="008D7D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7DAD">
              <w:rPr>
                <w:sz w:val="22"/>
                <w:szCs w:val="22"/>
                <w:lang w:eastAsia="en-US"/>
              </w:rPr>
              <w:t>0000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874363" w:rsidRDefault="00874363" w:rsidP="00874363">
      <w:pPr>
        <w:jc w:val="center"/>
        <w:rPr>
          <w:sz w:val="28"/>
          <w:szCs w:val="28"/>
        </w:rPr>
      </w:pPr>
    </w:p>
    <w:p w:rsidR="00874363" w:rsidRPr="009C2904" w:rsidRDefault="00874363" w:rsidP="00874363">
      <w:pPr>
        <w:autoSpaceDE w:val="0"/>
        <w:autoSpaceDN w:val="0"/>
        <w:adjustRightInd w:val="0"/>
        <w:ind w:firstLine="540"/>
        <w:jc w:val="both"/>
      </w:pPr>
      <w:r w:rsidRPr="009C2904">
        <w:t xml:space="preserve">Примечание: Состав и количество рабочих станций для работников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учреждений,</w:t>
      </w:r>
      <w:r w:rsidRPr="009C2904">
        <w:t xml:space="preserve"> может отличаться от приведенного в зависимости от решаемых ими задач. При этом закупка рабочих станций (в том числе не указанных в настоящем Приложении)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</w:t>
      </w:r>
      <w:r w:rsidRPr="009C2904">
        <w:t>.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>
        <w:rPr>
          <w:sz w:val="28"/>
          <w:szCs w:val="28"/>
        </w:rPr>
        <w:tab/>
      </w: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 w:rsidRPr="00A1365A">
        <w:rPr>
          <w:b/>
          <w:sz w:val="28"/>
          <w:szCs w:val="28"/>
        </w:rPr>
        <w:t xml:space="preserve">обеспечения функций </w:t>
      </w:r>
      <w:r>
        <w:rPr>
          <w:b/>
          <w:sz w:val="28"/>
          <w:szCs w:val="28"/>
        </w:rPr>
        <w:t>администрации муниципального района</w:t>
      </w:r>
      <w:r w:rsidRPr="00A1365A">
        <w:rPr>
          <w:b/>
          <w:sz w:val="28"/>
          <w:szCs w:val="28"/>
        </w:rPr>
        <w:t xml:space="preserve">, применяемые при расчете нормативных затрат </w:t>
      </w:r>
      <w:r w:rsidRPr="005F1FE7">
        <w:rPr>
          <w:b/>
          <w:sz w:val="28"/>
          <w:szCs w:val="28"/>
        </w:rPr>
        <w:t xml:space="preserve">на приобретение </w:t>
      </w:r>
      <w:r w:rsidRPr="008D725E">
        <w:rPr>
          <w:b/>
          <w:sz w:val="28"/>
          <w:szCs w:val="28"/>
        </w:rPr>
        <w:t>транспортных средств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2480"/>
        <w:gridCol w:w="2140"/>
        <w:gridCol w:w="2740"/>
      </w:tblGrid>
      <w:tr w:rsidR="00874363" w:rsidRPr="005F1FE7" w:rsidTr="00874363">
        <w:trPr>
          <w:trHeight w:val="1076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874363" w:rsidRPr="005F1FE7" w:rsidRDefault="00874363" w:rsidP="00874363">
            <w:pPr>
              <w:jc w:val="center"/>
            </w:pPr>
            <w:r w:rsidRPr="005F1FE7">
              <w:t>Транспортное средство с персональным закреплением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74363" w:rsidRPr="005F1FE7" w:rsidRDefault="00874363" w:rsidP="00874363">
            <w:pPr>
              <w:jc w:val="center"/>
            </w:pPr>
            <w:r w:rsidRPr="005F1FE7"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74363" w:rsidRPr="005F1FE7" w:rsidTr="00874363">
        <w:trPr>
          <w:trHeight w:val="660"/>
        </w:trPr>
        <w:tc>
          <w:tcPr>
            <w:tcW w:w="2560" w:type="dxa"/>
            <w:shd w:val="clear" w:color="auto" w:fill="auto"/>
            <w:vAlign w:val="bottom"/>
          </w:tcPr>
          <w:p w:rsidR="00874363" w:rsidRPr="005F1FE7" w:rsidRDefault="00874363" w:rsidP="00874363">
            <w:pPr>
              <w:jc w:val="center"/>
            </w:pPr>
            <w:r w:rsidRPr="005F1FE7">
              <w:t>количество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874363" w:rsidRPr="005F1FE7" w:rsidRDefault="00874363" w:rsidP="00874363">
            <w:pPr>
              <w:jc w:val="center"/>
            </w:pPr>
            <w:r w:rsidRPr="005F1FE7">
              <w:t xml:space="preserve">стоимость 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874363" w:rsidRPr="00132A7D" w:rsidRDefault="00CD298F" w:rsidP="00874363">
            <w:pPr>
              <w:jc w:val="center"/>
              <w:rPr>
                <w:color w:val="000000"/>
              </w:rPr>
            </w:pPr>
            <w:hyperlink r:id="rId14" w:anchor="RANGE!P981#RANGE!P981" w:history="1">
              <w:r w:rsidR="00874363" w:rsidRPr="00132A7D">
                <w:rPr>
                  <w:rStyle w:val="ae"/>
                </w:rPr>
                <w:t>Количество</w:t>
              </w:r>
            </w:hyperlink>
          </w:p>
        </w:tc>
        <w:tc>
          <w:tcPr>
            <w:tcW w:w="2740" w:type="dxa"/>
            <w:shd w:val="clear" w:color="auto" w:fill="auto"/>
            <w:vAlign w:val="bottom"/>
          </w:tcPr>
          <w:p w:rsidR="00874363" w:rsidRPr="005F1FE7" w:rsidRDefault="00874363" w:rsidP="00874363">
            <w:pPr>
              <w:jc w:val="center"/>
            </w:pPr>
            <w:r w:rsidRPr="005F1FE7">
              <w:t xml:space="preserve">стоимость </w:t>
            </w:r>
          </w:p>
        </w:tc>
      </w:tr>
      <w:tr w:rsidR="00874363" w:rsidRPr="005F1FE7" w:rsidTr="00874363">
        <w:trPr>
          <w:trHeight w:val="2481"/>
        </w:trPr>
        <w:tc>
          <w:tcPr>
            <w:tcW w:w="2560" w:type="dxa"/>
            <w:shd w:val="clear" w:color="auto" w:fill="auto"/>
          </w:tcPr>
          <w:p w:rsidR="00874363" w:rsidRPr="005F1FE7" w:rsidRDefault="00874363" w:rsidP="00874363">
            <w:r w:rsidRPr="005F1FE7">
              <w:t xml:space="preserve">Не более </w:t>
            </w:r>
            <w:r>
              <w:t>2</w:t>
            </w:r>
            <w:r w:rsidRPr="005F1FE7">
              <w:t xml:space="preserve"> ед. </w:t>
            </w:r>
            <w:r>
              <w:t>/ высшая должность муниципальной службы</w:t>
            </w:r>
          </w:p>
        </w:tc>
        <w:tc>
          <w:tcPr>
            <w:tcW w:w="2480" w:type="dxa"/>
            <w:shd w:val="clear" w:color="auto" w:fill="auto"/>
          </w:tcPr>
          <w:p w:rsidR="00874363" w:rsidRPr="005F1FE7" w:rsidRDefault="00874363" w:rsidP="00874363">
            <w:r w:rsidRPr="005F1FE7">
              <w:t xml:space="preserve">Не </w:t>
            </w:r>
            <w:r w:rsidRPr="002C3194">
              <w:t xml:space="preserve">более </w:t>
            </w:r>
            <w:r>
              <w:t>2,5</w:t>
            </w:r>
            <w:r w:rsidRPr="002C3194">
              <w:t xml:space="preserve">млн. рублей </w:t>
            </w:r>
            <w:r>
              <w:t>высшая должность муниципальной службы</w:t>
            </w:r>
          </w:p>
        </w:tc>
        <w:tc>
          <w:tcPr>
            <w:tcW w:w="2140" w:type="dxa"/>
            <w:shd w:val="clear" w:color="auto" w:fill="auto"/>
          </w:tcPr>
          <w:p w:rsidR="00874363" w:rsidRPr="005F1FE7" w:rsidRDefault="00874363" w:rsidP="00874363">
            <w:r w:rsidRPr="005F1FE7">
              <w:t>не более трехкратного размера количества транспортных средств с персональным закреплением</w:t>
            </w:r>
          </w:p>
          <w:p w:rsidR="00874363" w:rsidRPr="005F1FE7" w:rsidRDefault="00874363" w:rsidP="00874363">
            <w:r w:rsidRPr="005F1FE7">
              <w:t> </w:t>
            </w:r>
          </w:p>
          <w:p w:rsidR="00874363" w:rsidRPr="005F1FE7" w:rsidRDefault="00874363" w:rsidP="00874363">
            <w:r w:rsidRPr="005F1FE7">
              <w:t> </w:t>
            </w:r>
          </w:p>
        </w:tc>
        <w:tc>
          <w:tcPr>
            <w:tcW w:w="2740" w:type="dxa"/>
            <w:shd w:val="clear" w:color="auto" w:fill="auto"/>
          </w:tcPr>
          <w:p w:rsidR="00874363" w:rsidRPr="005F1FE7" w:rsidRDefault="00874363" w:rsidP="00874363">
            <w:r w:rsidRPr="005F1FE7">
              <w:t>Не более 1 млн</w:t>
            </w:r>
            <w:r>
              <w:t>.</w:t>
            </w:r>
            <w:r w:rsidRPr="005F1FE7">
              <w:t xml:space="preserve"> руб. </w:t>
            </w:r>
          </w:p>
        </w:tc>
      </w:tr>
    </w:tbl>
    <w:p w:rsidR="00874363" w:rsidRDefault="00874363" w:rsidP="00874363">
      <w:pPr>
        <w:tabs>
          <w:tab w:val="left" w:pos="132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ab/>
      </w:r>
      <w:r>
        <w:rPr>
          <w:b/>
          <w:caps/>
          <w:spacing w:val="30"/>
          <w:sz w:val="28"/>
          <w:szCs w:val="28"/>
        </w:rPr>
        <w:tab/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376C83" w:rsidRDefault="00376C8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874363" w:rsidRDefault="00874363" w:rsidP="00874363">
      <w:pPr>
        <w:tabs>
          <w:tab w:val="center" w:pos="4677"/>
          <w:tab w:val="left" w:pos="7755"/>
        </w:tabs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tabs>
          <w:tab w:val="center" w:pos="4677"/>
          <w:tab w:val="left" w:pos="8250"/>
        </w:tabs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 xml:space="preserve">                                   </w:t>
      </w:r>
      <w:r w:rsidRPr="00A1365A">
        <w:rPr>
          <w:b/>
          <w:caps/>
          <w:spacing w:val="30"/>
          <w:sz w:val="28"/>
          <w:szCs w:val="28"/>
        </w:rPr>
        <w:t>НОРМАТИВЫ</w:t>
      </w:r>
      <w:r>
        <w:rPr>
          <w:b/>
          <w:caps/>
          <w:spacing w:val="30"/>
          <w:sz w:val="28"/>
          <w:szCs w:val="28"/>
        </w:rPr>
        <w:tab/>
      </w:r>
    </w:p>
    <w:p w:rsidR="00874363" w:rsidRDefault="00874363" w:rsidP="008743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обеспечения функций</w:t>
      </w:r>
      <w:r w:rsidRPr="00257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района, применяемые при расчете нормативных затрат на </w:t>
      </w:r>
      <w:r w:rsidRPr="00D71C15">
        <w:rPr>
          <w:b/>
          <w:sz w:val="28"/>
          <w:szCs w:val="28"/>
        </w:rPr>
        <w:t>приобретение</w:t>
      </w:r>
      <w:r>
        <w:rPr>
          <w:b/>
          <w:sz w:val="28"/>
          <w:szCs w:val="28"/>
        </w:rPr>
        <w:t xml:space="preserve"> и обслуживание</w:t>
      </w:r>
      <w:r w:rsidRPr="00D71C15">
        <w:rPr>
          <w:b/>
          <w:sz w:val="28"/>
          <w:szCs w:val="28"/>
        </w:rPr>
        <w:t xml:space="preserve"> планшетных компьютеров</w:t>
      </w:r>
      <w:r>
        <w:rPr>
          <w:b/>
          <w:sz w:val="28"/>
          <w:szCs w:val="28"/>
        </w:rPr>
        <w:t xml:space="preserve"> и ноутбуков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89"/>
        <w:gridCol w:w="1803"/>
        <w:gridCol w:w="24"/>
        <w:gridCol w:w="2960"/>
        <w:gridCol w:w="43"/>
        <w:gridCol w:w="3027"/>
      </w:tblGrid>
      <w:tr w:rsidR="00874363" w:rsidRPr="001B169E" w:rsidTr="00874363">
        <w:trPr>
          <w:trHeight w:val="2055"/>
        </w:trPr>
        <w:tc>
          <w:tcPr>
            <w:tcW w:w="1125" w:type="pct"/>
            <w:gridSpan w:val="2"/>
            <w:shd w:val="clear" w:color="auto" w:fill="auto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889" w:type="pct"/>
            <w:shd w:val="clear" w:color="auto" w:fill="auto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Предельное количество планшетных компьютеров и ноутбуков на человека</w:t>
            </w:r>
          </w:p>
        </w:tc>
        <w:tc>
          <w:tcPr>
            <w:tcW w:w="1493" w:type="pct"/>
            <w:gridSpan w:val="3"/>
            <w:shd w:val="clear" w:color="auto" w:fill="auto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Предельная стоимость за 1 ед., руб.</w:t>
            </w:r>
          </w:p>
        </w:tc>
        <w:tc>
          <w:tcPr>
            <w:tcW w:w="1493" w:type="pct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Предельная стоимость обслуживания за 1 ед. в год, руб.</w:t>
            </w:r>
          </w:p>
        </w:tc>
      </w:tr>
      <w:tr w:rsidR="00874363" w:rsidRPr="001B169E" w:rsidTr="00874363">
        <w:trPr>
          <w:trHeight w:val="379"/>
        </w:trPr>
        <w:tc>
          <w:tcPr>
            <w:tcW w:w="5000" w:type="pct"/>
            <w:gridSpan w:val="7"/>
            <w:shd w:val="clear" w:color="auto" w:fill="auto"/>
          </w:tcPr>
          <w:p w:rsidR="00874363" w:rsidRPr="00D44CFC" w:rsidRDefault="00874363" w:rsidP="00874363">
            <w:pPr>
              <w:jc w:val="center"/>
            </w:pPr>
            <w:r w:rsidRPr="001508C6">
              <w:t>Органы местного самоуправления муниципального района</w:t>
            </w:r>
          </w:p>
        </w:tc>
      </w:tr>
      <w:tr w:rsidR="00874363" w:rsidRPr="001B169E" w:rsidTr="008D7DAD">
        <w:trPr>
          <w:trHeight w:val="745"/>
        </w:trPr>
        <w:tc>
          <w:tcPr>
            <w:tcW w:w="1125" w:type="pct"/>
            <w:gridSpan w:val="2"/>
            <w:vMerge w:val="restart"/>
            <w:shd w:val="clear" w:color="auto" w:fill="auto"/>
          </w:tcPr>
          <w:p w:rsidR="00874363" w:rsidRPr="001B169E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должность муниципальной службы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</w:tcPr>
          <w:p w:rsidR="00874363" w:rsidRPr="001B169E" w:rsidRDefault="00874363" w:rsidP="00606D69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 xml:space="preserve">Планшетный компьютер – </w:t>
            </w:r>
            <w:r w:rsidR="00606D69">
              <w:rPr>
                <w:sz w:val="22"/>
                <w:szCs w:val="22"/>
              </w:rPr>
              <w:t>10</w:t>
            </w:r>
            <w:r w:rsidRPr="001B169E">
              <w:rPr>
                <w:sz w:val="22"/>
                <w:szCs w:val="22"/>
              </w:rPr>
              <w:t>0 000,00</w:t>
            </w:r>
          </w:p>
        </w:tc>
        <w:tc>
          <w:tcPr>
            <w:tcW w:w="1493" w:type="pct"/>
            <w:vAlign w:val="center"/>
          </w:tcPr>
          <w:p w:rsidR="00874363" w:rsidRPr="001B169E" w:rsidRDefault="00606D69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000</w:t>
            </w:r>
          </w:p>
        </w:tc>
      </w:tr>
      <w:tr w:rsidR="00874363" w:rsidRPr="001B169E" w:rsidTr="00874363">
        <w:trPr>
          <w:trHeight w:val="300"/>
        </w:trPr>
        <w:tc>
          <w:tcPr>
            <w:tcW w:w="1125" w:type="pct"/>
            <w:gridSpan w:val="2"/>
            <w:vMerge/>
            <w:vAlign w:val="center"/>
          </w:tcPr>
          <w:p w:rsidR="00874363" w:rsidRPr="001B169E" w:rsidRDefault="00874363" w:rsidP="00874363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</w:tcPr>
          <w:p w:rsidR="00874363" w:rsidRPr="00105DCB" w:rsidRDefault="00874363" w:rsidP="008D7DAD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Ноутбук – </w:t>
            </w:r>
            <w:r w:rsidR="00606D69">
              <w:rPr>
                <w:sz w:val="22"/>
                <w:szCs w:val="22"/>
              </w:rPr>
              <w:t>15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493" w:type="pct"/>
            <w:vAlign w:val="center"/>
          </w:tcPr>
          <w:p w:rsidR="00874363" w:rsidRPr="001B169E" w:rsidRDefault="00606D69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000</w:t>
            </w:r>
          </w:p>
        </w:tc>
      </w:tr>
      <w:tr w:rsidR="00874363" w:rsidRPr="001B169E" w:rsidTr="00874363">
        <w:trPr>
          <w:trHeight w:val="600"/>
        </w:trPr>
        <w:tc>
          <w:tcPr>
            <w:tcW w:w="1125" w:type="pct"/>
            <w:gridSpan w:val="2"/>
            <w:vMerge w:val="restart"/>
            <w:shd w:val="clear" w:color="auto" w:fill="auto"/>
          </w:tcPr>
          <w:p w:rsidR="00874363" w:rsidRPr="001B169E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Главная должность муниципальной службы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874363" w:rsidRPr="00105DCB" w:rsidRDefault="00874363" w:rsidP="00606D69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Планшетный компьютер – </w:t>
            </w:r>
            <w:r w:rsidR="00606D69">
              <w:rPr>
                <w:sz w:val="22"/>
                <w:szCs w:val="22"/>
              </w:rPr>
              <w:t>7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493" w:type="pct"/>
            <w:vAlign w:val="center"/>
          </w:tcPr>
          <w:p w:rsidR="00874363" w:rsidRPr="001B169E" w:rsidRDefault="00606D69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000</w:t>
            </w:r>
          </w:p>
        </w:tc>
      </w:tr>
      <w:tr w:rsidR="00874363" w:rsidRPr="001B169E" w:rsidTr="00874363">
        <w:trPr>
          <w:trHeight w:val="1305"/>
        </w:trPr>
        <w:tc>
          <w:tcPr>
            <w:tcW w:w="1125" w:type="pct"/>
            <w:gridSpan w:val="2"/>
            <w:vMerge/>
            <w:vAlign w:val="center"/>
          </w:tcPr>
          <w:p w:rsidR="00874363" w:rsidRPr="001B169E" w:rsidRDefault="00874363" w:rsidP="00874363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874363" w:rsidRPr="00105DCB" w:rsidRDefault="00874363" w:rsidP="008D7DAD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Ноутбук – </w:t>
            </w:r>
            <w:r w:rsidR="008D7DAD">
              <w:rPr>
                <w:sz w:val="22"/>
                <w:szCs w:val="22"/>
              </w:rPr>
              <w:t>10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493" w:type="pct"/>
            <w:vAlign w:val="center"/>
          </w:tcPr>
          <w:p w:rsidR="00874363" w:rsidRPr="001B169E" w:rsidRDefault="00606D69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4363">
              <w:rPr>
                <w:sz w:val="22"/>
                <w:szCs w:val="22"/>
              </w:rPr>
              <w:t>000</w:t>
            </w:r>
          </w:p>
        </w:tc>
      </w:tr>
      <w:tr w:rsidR="00874363" w:rsidRPr="001B169E" w:rsidTr="00874363">
        <w:trPr>
          <w:trHeight w:val="600"/>
        </w:trPr>
        <w:tc>
          <w:tcPr>
            <w:tcW w:w="1125" w:type="pct"/>
            <w:gridSpan w:val="2"/>
            <w:vMerge w:val="restart"/>
            <w:shd w:val="clear" w:color="auto" w:fill="auto"/>
          </w:tcPr>
          <w:p w:rsidR="00874363" w:rsidRPr="001B169E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должности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874363" w:rsidRPr="00105DCB" w:rsidRDefault="00874363" w:rsidP="00606D69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Планшетный компьютер – </w:t>
            </w:r>
            <w:r w:rsidR="00606D69">
              <w:rPr>
                <w:sz w:val="22"/>
                <w:szCs w:val="22"/>
              </w:rPr>
              <w:t>5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493" w:type="pct"/>
            <w:vAlign w:val="center"/>
          </w:tcPr>
          <w:p w:rsidR="00874363" w:rsidRPr="001B169E" w:rsidRDefault="00606D69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4363">
              <w:rPr>
                <w:sz w:val="22"/>
                <w:szCs w:val="22"/>
              </w:rPr>
              <w:t>000</w:t>
            </w:r>
          </w:p>
        </w:tc>
      </w:tr>
      <w:tr w:rsidR="00874363" w:rsidRPr="001B169E" w:rsidTr="00874363">
        <w:trPr>
          <w:trHeight w:val="660"/>
        </w:trPr>
        <w:tc>
          <w:tcPr>
            <w:tcW w:w="1125" w:type="pct"/>
            <w:gridSpan w:val="2"/>
            <w:vMerge/>
            <w:vAlign w:val="center"/>
          </w:tcPr>
          <w:p w:rsidR="00874363" w:rsidRPr="001B169E" w:rsidRDefault="00874363" w:rsidP="00874363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874363" w:rsidRPr="001B169E" w:rsidRDefault="00874363" w:rsidP="00874363">
            <w:pPr>
              <w:jc w:val="center"/>
              <w:rPr>
                <w:sz w:val="22"/>
                <w:szCs w:val="22"/>
              </w:rPr>
            </w:pPr>
            <w:r w:rsidRPr="001B169E">
              <w:rPr>
                <w:sz w:val="22"/>
                <w:szCs w:val="22"/>
              </w:rPr>
              <w:t>1 ед.</w:t>
            </w:r>
          </w:p>
        </w:tc>
        <w:tc>
          <w:tcPr>
            <w:tcW w:w="1493" w:type="pct"/>
            <w:gridSpan w:val="3"/>
            <w:shd w:val="clear" w:color="auto" w:fill="auto"/>
            <w:vAlign w:val="center"/>
          </w:tcPr>
          <w:p w:rsidR="00874363" w:rsidRPr="00105DCB" w:rsidRDefault="00874363" w:rsidP="008D7DAD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Ноутбук – </w:t>
            </w:r>
            <w:r w:rsidR="008D7DAD">
              <w:rPr>
                <w:sz w:val="22"/>
                <w:szCs w:val="22"/>
              </w:rPr>
              <w:t>7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493" w:type="pct"/>
            <w:vAlign w:val="center"/>
          </w:tcPr>
          <w:p w:rsidR="00874363" w:rsidRPr="001B169E" w:rsidRDefault="00606D69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4363">
              <w:rPr>
                <w:sz w:val="22"/>
                <w:szCs w:val="22"/>
              </w:rPr>
              <w:t>000</w:t>
            </w:r>
          </w:p>
        </w:tc>
      </w:tr>
      <w:tr w:rsidR="00874363" w:rsidRPr="001B169E" w:rsidTr="00874363">
        <w:trPr>
          <w:trHeight w:val="60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74363" w:rsidRPr="00105DCB" w:rsidRDefault="00874363" w:rsidP="00874363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  <w:lang w:eastAsia="en-US"/>
              </w:rPr>
              <w:t xml:space="preserve">Казенные учреждения, подведомственные </w:t>
            </w:r>
            <w:r w:rsidR="008D7DAD">
              <w:rPr>
                <w:color w:val="000000"/>
              </w:rPr>
              <w:t>администрации</w:t>
            </w:r>
            <w:r w:rsidRPr="00105DCB">
              <w:t xml:space="preserve"> муниципального района</w:t>
            </w:r>
          </w:p>
        </w:tc>
      </w:tr>
      <w:tr w:rsidR="00874363" w:rsidRPr="001B169E" w:rsidTr="00874363">
        <w:trPr>
          <w:trHeight w:val="600"/>
        </w:trPr>
        <w:tc>
          <w:tcPr>
            <w:tcW w:w="1081" w:type="pct"/>
            <w:vMerge w:val="restar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874363" w:rsidRPr="00105DCB" w:rsidRDefault="00874363" w:rsidP="00874363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>1 ед.</w:t>
            </w:r>
          </w:p>
        </w:tc>
        <w:tc>
          <w:tcPr>
            <w:tcW w:w="1460" w:type="pct"/>
            <w:shd w:val="clear" w:color="auto" w:fill="auto"/>
          </w:tcPr>
          <w:p w:rsidR="00874363" w:rsidRPr="00105DCB" w:rsidRDefault="00874363" w:rsidP="00606D69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Планшетный компьютер – </w:t>
            </w:r>
            <w:r w:rsidR="00606D69">
              <w:rPr>
                <w:sz w:val="22"/>
                <w:szCs w:val="22"/>
              </w:rPr>
              <w:t>5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874363" w:rsidRPr="00D152EE" w:rsidRDefault="00606D69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4363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874363" w:rsidRPr="001B169E" w:rsidTr="00874363">
        <w:trPr>
          <w:trHeight w:val="600"/>
        </w:trPr>
        <w:tc>
          <w:tcPr>
            <w:tcW w:w="1081" w:type="pct"/>
            <w:vMerge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874363" w:rsidRPr="00105DCB" w:rsidRDefault="00874363" w:rsidP="00874363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>1 ед.</w:t>
            </w:r>
          </w:p>
        </w:tc>
        <w:tc>
          <w:tcPr>
            <w:tcW w:w="1460" w:type="pct"/>
            <w:shd w:val="clear" w:color="auto" w:fill="auto"/>
          </w:tcPr>
          <w:p w:rsidR="00874363" w:rsidRPr="00105DCB" w:rsidRDefault="00874363" w:rsidP="00CC73DD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Ноутбук – </w:t>
            </w:r>
            <w:r w:rsidR="00CC73DD">
              <w:rPr>
                <w:sz w:val="22"/>
                <w:szCs w:val="22"/>
              </w:rPr>
              <w:t>7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874363" w:rsidRPr="00D152EE" w:rsidRDefault="00CC73DD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4363">
              <w:rPr>
                <w:sz w:val="22"/>
                <w:szCs w:val="22"/>
                <w:lang w:eastAsia="en-US"/>
              </w:rPr>
              <w:t>000</w:t>
            </w:r>
          </w:p>
        </w:tc>
      </w:tr>
      <w:tr w:rsidR="00874363" w:rsidRPr="001B169E" w:rsidTr="00874363">
        <w:trPr>
          <w:trHeight w:val="600"/>
        </w:trPr>
        <w:tc>
          <w:tcPr>
            <w:tcW w:w="1081" w:type="pct"/>
            <w:shd w:val="clear" w:color="auto" w:fill="auto"/>
            <w:vAlign w:val="center"/>
          </w:tcPr>
          <w:p w:rsidR="00874363" w:rsidRPr="00D152EE" w:rsidRDefault="00874363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должности</w:t>
            </w:r>
          </w:p>
        </w:tc>
        <w:tc>
          <w:tcPr>
            <w:tcW w:w="945" w:type="pct"/>
            <w:gridSpan w:val="3"/>
            <w:shd w:val="clear" w:color="auto" w:fill="auto"/>
            <w:vAlign w:val="center"/>
          </w:tcPr>
          <w:p w:rsidR="00874363" w:rsidRPr="00105DCB" w:rsidRDefault="00874363" w:rsidP="00874363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>1 ед.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874363" w:rsidRPr="00105DCB" w:rsidRDefault="00874363" w:rsidP="00CC73DD">
            <w:pPr>
              <w:jc w:val="center"/>
              <w:rPr>
                <w:sz w:val="22"/>
                <w:szCs w:val="22"/>
              </w:rPr>
            </w:pPr>
            <w:r w:rsidRPr="00105DCB">
              <w:rPr>
                <w:sz w:val="22"/>
                <w:szCs w:val="22"/>
              </w:rPr>
              <w:t xml:space="preserve">Ноутбук – </w:t>
            </w:r>
            <w:r w:rsidR="00CC73DD">
              <w:rPr>
                <w:sz w:val="22"/>
                <w:szCs w:val="22"/>
              </w:rPr>
              <w:t>5</w:t>
            </w:r>
            <w:r w:rsidRPr="00105DCB">
              <w:rPr>
                <w:sz w:val="22"/>
                <w:szCs w:val="22"/>
              </w:rPr>
              <w:t>0 000,00</w:t>
            </w:r>
          </w:p>
        </w:tc>
        <w:tc>
          <w:tcPr>
            <w:tcW w:w="1514" w:type="pct"/>
            <w:gridSpan w:val="2"/>
            <w:shd w:val="clear" w:color="auto" w:fill="auto"/>
            <w:vAlign w:val="center"/>
          </w:tcPr>
          <w:p w:rsidR="00874363" w:rsidRDefault="00CC73DD" w:rsidP="0087436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74363">
              <w:rPr>
                <w:sz w:val="22"/>
                <w:szCs w:val="22"/>
                <w:lang w:eastAsia="en-US"/>
              </w:rPr>
              <w:t>000</w:t>
            </w:r>
          </w:p>
        </w:tc>
      </w:tr>
    </w:tbl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Pr="001B169E" w:rsidRDefault="00874363" w:rsidP="00874363">
      <w:pPr>
        <w:autoSpaceDE w:val="0"/>
        <w:autoSpaceDN w:val="0"/>
        <w:adjustRightInd w:val="0"/>
        <w:ind w:firstLine="540"/>
        <w:jc w:val="both"/>
      </w:pPr>
      <w:r w:rsidRPr="001B169E">
        <w:t xml:space="preserve">Примечание: Количество служебных планшетных компьютеров и ноутбуков для работников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учреждений,</w:t>
      </w:r>
      <w:r w:rsidRPr="001B169E">
        <w:t xml:space="preserve"> может отличаться от приведенного в зависимости от решаемых административных задач. При этом закупка не указанных в настоящем Приложении планшетных компьютеров и ноутбуков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учреждений. 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8</w:t>
      </w:r>
    </w:p>
    <w:p w:rsidR="00874363" w:rsidRDefault="00874363" w:rsidP="00874363">
      <w:pPr>
        <w:tabs>
          <w:tab w:val="left" w:pos="759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Pr="002F1BD6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функций</w:t>
      </w:r>
      <w:r w:rsidRPr="00257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 и подведомственных  казенных учреждений, применяемые при расчете нормативных затрат на </w:t>
      </w:r>
      <w:r w:rsidRPr="002F1BD6">
        <w:rPr>
          <w:b/>
          <w:sz w:val="28"/>
          <w:szCs w:val="28"/>
        </w:rPr>
        <w:t xml:space="preserve">приобретение мониторов </w:t>
      </w:r>
    </w:p>
    <w:p w:rsidR="00874363" w:rsidRPr="002F1BD6" w:rsidRDefault="00874363" w:rsidP="008743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1892"/>
        <w:gridCol w:w="1590"/>
        <w:gridCol w:w="1644"/>
        <w:gridCol w:w="2182"/>
        <w:gridCol w:w="1932"/>
      </w:tblGrid>
      <w:tr w:rsidR="00874363" w:rsidRPr="002F1BD6" w:rsidTr="00874363">
        <w:trPr>
          <w:trHeight w:val="660"/>
        </w:trPr>
        <w:tc>
          <w:tcPr>
            <w:tcW w:w="443" w:type="pct"/>
            <w:vMerge w:val="restar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№№</w:t>
            </w:r>
          </w:p>
        </w:tc>
        <w:tc>
          <w:tcPr>
            <w:tcW w:w="933" w:type="pct"/>
            <w:vMerge w:val="restar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Тип оборудования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Единица измерения</w:t>
            </w:r>
          </w:p>
        </w:tc>
        <w:tc>
          <w:tcPr>
            <w:tcW w:w="811" w:type="pct"/>
            <w:shd w:val="clear" w:color="auto" w:fill="auto"/>
          </w:tcPr>
          <w:p w:rsidR="00874363" w:rsidRDefault="00874363" w:rsidP="00874363">
            <w:pPr>
              <w:jc w:val="center"/>
            </w:pPr>
            <w:r w:rsidRPr="002F1BD6">
              <w:t>Норма</w:t>
            </w:r>
          </w:p>
          <w:p w:rsidR="00874363" w:rsidRPr="002F1BD6" w:rsidRDefault="00874363" w:rsidP="00874363">
            <w:pPr>
              <w:jc w:val="center"/>
            </w:pPr>
          </w:p>
        </w:tc>
        <w:tc>
          <w:tcPr>
            <w:tcW w:w="1076" w:type="pct"/>
          </w:tcPr>
          <w:p w:rsidR="00874363" w:rsidRDefault="00874363" w:rsidP="00874363">
            <w:pPr>
              <w:jc w:val="center"/>
            </w:pPr>
            <w:r w:rsidRPr="002F1BD6">
              <w:t>Планируемое к приобретению количество мониторов для</w:t>
            </w:r>
          </w:p>
          <w:p w:rsidR="00874363" w:rsidRPr="002F1BD6" w:rsidRDefault="00874363" w:rsidP="00874363">
            <w:pPr>
              <w:jc w:val="center"/>
            </w:pPr>
            <w:r w:rsidRPr="002F1BD6">
              <w:t xml:space="preserve"> i-й должности</w:t>
            </w:r>
          </w:p>
        </w:tc>
        <w:tc>
          <w:tcPr>
            <w:tcW w:w="954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>
              <w:t>С</w:t>
            </w:r>
            <w:r w:rsidRPr="002F1BD6">
              <w:t>тоимость одного монитора для i-й должности</w:t>
            </w:r>
          </w:p>
        </w:tc>
      </w:tr>
      <w:tr w:rsidR="00874363" w:rsidRPr="002F1BD6" w:rsidTr="00874363">
        <w:trPr>
          <w:trHeight w:val="330"/>
        </w:trPr>
        <w:tc>
          <w:tcPr>
            <w:tcW w:w="443" w:type="pct"/>
            <w:vMerge/>
            <w:vAlign w:val="center"/>
          </w:tcPr>
          <w:p w:rsidR="00874363" w:rsidRPr="002F1BD6" w:rsidRDefault="00874363" w:rsidP="00874363"/>
        </w:tc>
        <w:tc>
          <w:tcPr>
            <w:tcW w:w="933" w:type="pct"/>
            <w:vMerge/>
            <w:vAlign w:val="center"/>
          </w:tcPr>
          <w:p w:rsidR="00874363" w:rsidRPr="002F1BD6" w:rsidRDefault="00874363" w:rsidP="00874363"/>
        </w:tc>
        <w:tc>
          <w:tcPr>
            <w:tcW w:w="784" w:type="pct"/>
            <w:vMerge/>
            <w:shd w:val="clear" w:color="auto" w:fill="auto"/>
          </w:tcPr>
          <w:p w:rsidR="00874363" w:rsidRPr="002F1BD6" w:rsidRDefault="00874363" w:rsidP="00874363">
            <w:pPr>
              <w:jc w:val="center"/>
            </w:pPr>
          </w:p>
        </w:tc>
        <w:tc>
          <w:tcPr>
            <w:tcW w:w="811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(не более)</w:t>
            </w:r>
          </w:p>
        </w:tc>
        <w:tc>
          <w:tcPr>
            <w:tcW w:w="1076" w:type="pct"/>
          </w:tcPr>
          <w:p w:rsidR="00874363" w:rsidRPr="002F1BD6" w:rsidRDefault="00874363" w:rsidP="00874363">
            <w:pPr>
              <w:jc w:val="center"/>
            </w:pPr>
            <w:r>
              <w:t>шт.</w:t>
            </w:r>
          </w:p>
        </w:tc>
        <w:tc>
          <w:tcPr>
            <w:tcW w:w="954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в год</w:t>
            </w:r>
          </w:p>
        </w:tc>
      </w:tr>
      <w:tr w:rsidR="00874363" w:rsidRPr="002F1BD6" w:rsidTr="00874363">
        <w:trPr>
          <w:trHeight w:val="1292"/>
        </w:trPr>
        <w:tc>
          <w:tcPr>
            <w:tcW w:w="443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1</w:t>
            </w:r>
          </w:p>
        </w:tc>
        <w:tc>
          <w:tcPr>
            <w:tcW w:w="933" w:type="pct"/>
            <w:shd w:val="clear" w:color="auto" w:fill="auto"/>
          </w:tcPr>
          <w:p w:rsidR="00874363" w:rsidRPr="002F1BD6" w:rsidRDefault="00874363" w:rsidP="00874363">
            <w:r w:rsidRPr="002F1BD6">
              <w:t xml:space="preserve">Монитор </w:t>
            </w:r>
          </w:p>
        </w:tc>
        <w:tc>
          <w:tcPr>
            <w:tcW w:w="784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 шт.</w:t>
            </w:r>
          </w:p>
        </w:tc>
        <w:tc>
          <w:tcPr>
            <w:tcW w:w="811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не более 1  единицы в расчете на 1 работника</w:t>
            </w:r>
          </w:p>
          <w:p w:rsidR="00874363" w:rsidRPr="002F1BD6" w:rsidRDefault="00874363" w:rsidP="00874363">
            <w:pPr>
              <w:jc w:val="center"/>
            </w:pPr>
            <w:r w:rsidRPr="002F1BD6">
              <w:t> </w:t>
            </w:r>
          </w:p>
        </w:tc>
        <w:tc>
          <w:tcPr>
            <w:tcW w:w="1076" w:type="pct"/>
          </w:tcPr>
          <w:p w:rsidR="00874363" w:rsidRPr="002F1BD6" w:rsidRDefault="00874363" w:rsidP="00874363">
            <w:r>
              <w:rPr>
                <w:sz w:val="22"/>
                <w:szCs w:val="22"/>
              </w:rPr>
              <w:t>Для всех групп должностей администрации муниципального района</w:t>
            </w:r>
          </w:p>
        </w:tc>
        <w:tc>
          <w:tcPr>
            <w:tcW w:w="954" w:type="pct"/>
            <w:shd w:val="clear" w:color="auto" w:fill="auto"/>
          </w:tcPr>
          <w:p w:rsidR="00874363" w:rsidRPr="002F1BD6" w:rsidRDefault="00874363" w:rsidP="00CC73DD">
            <w:r>
              <w:t xml:space="preserve">не более </w:t>
            </w:r>
            <w:r w:rsidR="00CC73DD">
              <w:t>5</w:t>
            </w:r>
            <w:r w:rsidRPr="002F1BD6">
              <w:t xml:space="preserve">0 000 руб. включительно </w:t>
            </w:r>
          </w:p>
        </w:tc>
      </w:tr>
      <w:tr w:rsidR="00874363" w:rsidRPr="002F1BD6" w:rsidTr="00874363">
        <w:trPr>
          <w:trHeight w:val="793"/>
        </w:trPr>
        <w:tc>
          <w:tcPr>
            <w:tcW w:w="443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>
              <w:t>2</w:t>
            </w:r>
          </w:p>
        </w:tc>
        <w:tc>
          <w:tcPr>
            <w:tcW w:w="933" w:type="pct"/>
            <w:shd w:val="clear" w:color="auto" w:fill="auto"/>
          </w:tcPr>
          <w:p w:rsidR="00874363" w:rsidRPr="002F1BD6" w:rsidRDefault="00874363" w:rsidP="00874363">
            <w:r>
              <w:t>Монитор</w:t>
            </w:r>
          </w:p>
        </w:tc>
        <w:tc>
          <w:tcPr>
            <w:tcW w:w="784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>
              <w:t>шт.</w:t>
            </w:r>
          </w:p>
        </w:tc>
        <w:tc>
          <w:tcPr>
            <w:tcW w:w="811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не более 1  единицы в расчете на 1 работника</w:t>
            </w:r>
          </w:p>
          <w:p w:rsidR="00874363" w:rsidRPr="002F1BD6" w:rsidRDefault="00874363" w:rsidP="00874363">
            <w:pPr>
              <w:jc w:val="center"/>
            </w:pPr>
          </w:p>
        </w:tc>
        <w:tc>
          <w:tcPr>
            <w:tcW w:w="1076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сотрудников подведомственного казенного учреждения</w:t>
            </w:r>
          </w:p>
        </w:tc>
        <w:tc>
          <w:tcPr>
            <w:tcW w:w="954" w:type="pct"/>
            <w:shd w:val="clear" w:color="auto" w:fill="auto"/>
          </w:tcPr>
          <w:p w:rsidR="00874363" w:rsidRPr="002F1BD6" w:rsidRDefault="00874363" w:rsidP="00CC73DD">
            <w:r>
              <w:t xml:space="preserve">не более </w:t>
            </w:r>
            <w:r w:rsidR="00CC73DD">
              <w:t>4</w:t>
            </w:r>
            <w:r>
              <w:t>0 000,00 руб. включительно</w:t>
            </w:r>
          </w:p>
        </w:tc>
      </w:tr>
    </w:tbl>
    <w:p w:rsidR="00874363" w:rsidRDefault="00874363" w:rsidP="00874363">
      <w:pPr>
        <w:jc w:val="center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9</w:t>
      </w:r>
    </w:p>
    <w:p w:rsidR="00874363" w:rsidRDefault="00874363" w:rsidP="00874363">
      <w:pPr>
        <w:tabs>
          <w:tab w:val="left" w:pos="7860"/>
        </w:tabs>
        <w:rPr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обеспечения функций</w:t>
      </w:r>
      <w:r w:rsidRPr="00257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 и подведомственных  казенных учреждений, применяемые при расчете нормативных затрат </w:t>
      </w:r>
      <w:r w:rsidRPr="002A0524">
        <w:rPr>
          <w:b/>
          <w:sz w:val="28"/>
          <w:szCs w:val="28"/>
        </w:rPr>
        <w:t>на приобретение системных блоков</w:t>
      </w:r>
    </w:p>
    <w:p w:rsidR="00874363" w:rsidRDefault="00874363" w:rsidP="0087436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2571"/>
        <w:gridCol w:w="2127"/>
        <w:gridCol w:w="2374"/>
        <w:gridCol w:w="1880"/>
      </w:tblGrid>
      <w:tr w:rsidR="00874363" w:rsidTr="00874363">
        <w:trPr>
          <w:trHeight w:val="1800"/>
        </w:trPr>
        <w:tc>
          <w:tcPr>
            <w:tcW w:w="585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п./п.</w:t>
            </w:r>
          </w:p>
        </w:tc>
        <w:tc>
          <w:tcPr>
            <w:tcW w:w="1268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1049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171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Планируемое к приобретению количество системных блоков </w:t>
            </w:r>
          </w:p>
        </w:tc>
        <w:tc>
          <w:tcPr>
            <w:tcW w:w="927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 одного системного блока, руб.</w:t>
            </w:r>
          </w:p>
        </w:tc>
      </w:tr>
      <w:tr w:rsidR="00874363" w:rsidTr="00874363">
        <w:trPr>
          <w:trHeight w:val="480"/>
        </w:trPr>
        <w:tc>
          <w:tcPr>
            <w:tcW w:w="585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268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групп должностей администрации муниципального района</w:t>
            </w:r>
          </w:p>
        </w:tc>
        <w:tc>
          <w:tcPr>
            <w:tcW w:w="1049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171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не более 1  единицы в расчете на 1 работника</w:t>
            </w:r>
          </w:p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874363" w:rsidRDefault="00874363" w:rsidP="008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874363" w:rsidTr="00874363">
        <w:trPr>
          <w:trHeight w:val="480"/>
        </w:trPr>
        <w:tc>
          <w:tcPr>
            <w:tcW w:w="585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сотрудников подведомственного казенного учреждения</w:t>
            </w:r>
          </w:p>
        </w:tc>
        <w:tc>
          <w:tcPr>
            <w:tcW w:w="1049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171" w:type="pct"/>
            <w:shd w:val="clear" w:color="auto" w:fill="auto"/>
          </w:tcPr>
          <w:p w:rsidR="00874363" w:rsidRPr="002F1BD6" w:rsidRDefault="00874363" w:rsidP="00874363">
            <w:pPr>
              <w:jc w:val="center"/>
            </w:pPr>
            <w:r w:rsidRPr="002F1BD6">
              <w:t>не более 1  единицы в расчете на 1 работника</w:t>
            </w:r>
          </w:p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874363" w:rsidRDefault="00CC73DD" w:rsidP="008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74363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</w:tbl>
    <w:p w:rsidR="00874363" w:rsidRDefault="00874363" w:rsidP="00874363">
      <w:pPr>
        <w:jc w:val="center"/>
        <w:rPr>
          <w:sz w:val="28"/>
          <w:szCs w:val="28"/>
        </w:rPr>
      </w:pPr>
    </w:p>
    <w:p w:rsidR="00874363" w:rsidRDefault="00874363" w:rsidP="00874363">
      <w:pPr>
        <w:jc w:val="center"/>
        <w:rPr>
          <w:b/>
          <w:caps/>
          <w:spacing w:val="30"/>
          <w:sz w:val="28"/>
          <w:szCs w:val="28"/>
        </w:rPr>
      </w:pPr>
    </w:p>
    <w:p w:rsidR="00376C83" w:rsidRDefault="00376C8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Pr="00376C83" w:rsidRDefault="00874363" w:rsidP="00376C8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ab/>
      </w:r>
      <w:r>
        <w:rPr>
          <w:sz w:val="28"/>
          <w:szCs w:val="28"/>
        </w:rPr>
        <w:t>Таблица 10</w:t>
      </w: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функций</w:t>
      </w:r>
      <w:r w:rsidRPr="00257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муниципального района и подведомственных  казенных учреждений, применяемые при расчете нормативных затрат на </w:t>
      </w:r>
      <w:r w:rsidRPr="00610EBB">
        <w:rPr>
          <w:b/>
          <w:sz w:val="28"/>
          <w:szCs w:val="28"/>
        </w:rPr>
        <w:t>приобретение других запасных частей для вычислительной техники</w:t>
      </w:r>
    </w:p>
    <w:p w:rsidR="00874363" w:rsidRDefault="00874363" w:rsidP="00874363">
      <w:pPr>
        <w:jc w:val="center"/>
        <w:rPr>
          <w:b/>
          <w:caps/>
          <w:spacing w:val="30"/>
          <w:sz w:val="28"/>
          <w:szCs w:val="28"/>
        </w:rPr>
      </w:pP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118"/>
        <w:gridCol w:w="1863"/>
        <w:gridCol w:w="1680"/>
      </w:tblGrid>
      <w:tr w:rsidR="00874363" w:rsidRPr="00F21585" w:rsidTr="008743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Предельная цена за 1 единицу,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874363" w:rsidRPr="00F21585" w:rsidTr="008743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не более 20% от общего количества рабочих станций учреждения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CC7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F21585" w:rsidRDefault="00874363" w:rsidP="00874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158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874363" w:rsidRPr="00376C8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ab/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874363" w:rsidRDefault="00874363" w:rsidP="00874363">
      <w:pPr>
        <w:tabs>
          <w:tab w:val="left" w:pos="7710"/>
        </w:tabs>
        <w:rPr>
          <w:b/>
          <w:caps/>
          <w:spacing w:val="30"/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функций администрации муниципального района и подведомственных  казенных учреждений, применяемые при расчете нормативных затрат на </w:t>
      </w:r>
      <w:r w:rsidRPr="00237028">
        <w:rPr>
          <w:b/>
          <w:sz w:val="28"/>
          <w:szCs w:val="28"/>
        </w:rPr>
        <w:t>приобретение магнитных и оптических носителей информации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93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976"/>
        <w:gridCol w:w="1858"/>
        <w:gridCol w:w="1805"/>
        <w:gridCol w:w="1744"/>
      </w:tblGrid>
      <w:tr w:rsidR="00874363" w:rsidRPr="00E85ADA" w:rsidTr="00376C83">
        <w:trPr>
          <w:trHeight w:val="923"/>
        </w:trPr>
        <w:tc>
          <w:tcPr>
            <w:tcW w:w="1008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№ п./п.</w:t>
            </w:r>
          </w:p>
        </w:tc>
        <w:tc>
          <w:tcPr>
            <w:tcW w:w="2976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Наименование расходных материалов</w:t>
            </w:r>
          </w:p>
        </w:tc>
        <w:tc>
          <w:tcPr>
            <w:tcW w:w="1858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Количество</w:t>
            </w:r>
          </w:p>
        </w:tc>
        <w:tc>
          <w:tcPr>
            <w:tcW w:w="1805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Срок эксплуатации в годах</w:t>
            </w:r>
          </w:p>
        </w:tc>
        <w:tc>
          <w:tcPr>
            <w:tcW w:w="1744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>
              <w:t>Предельная с</w:t>
            </w:r>
            <w:r w:rsidRPr="00E85ADA">
              <w:t>тоимость, руб.</w:t>
            </w:r>
          </w:p>
        </w:tc>
      </w:tr>
      <w:tr w:rsidR="00874363" w:rsidRPr="00E85ADA" w:rsidTr="00376C83">
        <w:trPr>
          <w:trHeight w:val="629"/>
        </w:trPr>
        <w:tc>
          <w:tcPr>
            <w:tcW w:w="9391" w:type="dxa"/>
            <w:gridSpan w:val="5"/>
            <w:shd w:val="clear" w:color="auto" w:fill="auto"/>
            <w:vAlign w:val="center"/>
          </w:tcPr>
          <w:p w:rsidR="00874363" w:rsidRPr="00E85ADA" w:rsidRDefault="00874363" w:rsidP="00874363">
            <w:pPr>
              <w:jc w:val="center"/>
            </w:pPr>
            <w:r>
              <w:t>Администрация</w:t>
            </w:r>
            <w:r w:rsidRPr="001508C6">
              <w:t xml:space="preserve"> муниципального района</w:t>
            </w:r>
          </w:p>
        </w:tc>
      </w:tr>
      <w:tr w:rsidR="00874363" w:rsidRPr="00E85ADA" w:rsidTr="00376C83">
        <w:trPr>
          <w:trHeight w:val="660"/>
        </w:trPr>
        <w:tc>
          <w:tcPr>
            <w:tcW w:w="1008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1</w:t>
            </w:r>
          </w:p>
        </w:tc>
        <w:tc>
          <w:tcPr>
            <w:tcW w:w="2976" w:type="dxa"/>
            <w:shd w:val="clear" w:color="auto" w:fill="auto"/>
          </w:tcPr>
          <w:p w:rsidR="00874363" w:rsidRDefault="00874363" w:rsidP="00874363">
            <w:r w:rsidRPr="00E85ADA">
              <w:t>Оптический носитель</w:t>
            </w:r>
          </w:p>
          <w:p w:rsidR="00874363" w:rsidRPr="00E85ADA" w:rsidRDefault="00874363" w:rsidP="00874363">
            <w:r w:rsidRPr="00E85ADA">
              <w:t>(</w:t>
            </w:r>
            <w:r w:rsidRPr="00E85ADA">
              <w:rPr>
                <w:lang w:val="en-US"/>
              </w:rPr>
              <w:t>CD</w:t>
            </w:r>
            <w:r w:rsidRPr="00E85ADA">
              <w:t xml:space="preserve">. </w:t>
            </w:r>
            <w:r w:rsidRPr="00E85ADA">
              <w:rPr>
                <w:lang w:val="en-US"/>
              </w:rPr>
              <w:t>CD</w:t>
            </w:r>
            <w:r w:rsidRPr="00E85ADA">
              <w:t xml:space="preserve"> </w:t>
            </w:r>
            <w:r w:rsidRPr="00E85ADA">
              <w:rPr>
                <w:lang w:val="en-US"/>
              </w:rPr>
              <w:t>RW</w:t>
            </w:r>
            <w:r w:rsidRPr="00E85ADA">
              <w:t xml:space="preserve">. </w:t>
            </w:r>
            <w:r w:rsidRPr="00E85ADA">
              <w:rPr>
                <w:lang w:val="en-US"/>
              </w:rPr>
              <w:t>DVD</w:t>
            </w:r>
            <w:r w:rsidRPr="00E85ADA">
              <w:t xml:space="preserve"> </w:t>
            </w:r>
            <w:r w:rsidRPr="00E85ADA">
              <w:rPr>
                <w:lang w:val="en-US"/>
              </w:rPr>
              <w:t>R</w:t>
            </w:r>
            <w:r w:rsidRPr="00E85ADA">
              <w:t>.</w:t>
            </w:r>
            <w:r w:rsidRPr="00E85ADA">
              <w:rPr>
                <w:lang w:val="en-US"/>
              </w:rPr>
              <w:t xml:space="preserve"> DVD RW</w:t>
            </w:r>
            <w:r w:rsidRPr="00E85ADA">
              <w:t xml:space="preserve">)               </w:t>
            </w:r>
          </w:p>
        </w:tc>
        <w:tc>
          <w:tcPr>
            <w:tcW w:w="1858" w:type="dxa"/>
            <w:shd w:val="clear" w:color="auto" w:fill="auto"/>
          </w:tcPr>
          <w:p w:rsidR="00874363" w:rsidRPr="00E85ADA" w:rsidRDefault="00D50FA1" w:rsidP="00874363">
            <w:pPr>
              <w:jc w:val="center"/>
            </w:pPr>
            <w:r>
              <w:t>3</w:t>
            </w:r>
            <w:r w:rsidR="00874363" w:rsidRPr="00E85ADA">
              <w:t xml:space="preserve"> шт./чел.</w:t>
            </w:r>
          </w:p>
        </w:tc>
        <w:tc>
          <w:tcPr>
            <w:tcW w:w="1805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1</w:t>
            </w:r>
          </w:p>
        </w:tc>
        <w:tc>
          <w:tcPr>
            <w:tcW w:w="1744" w:type="dxa"/>
            <w:shd w:val="clear" w:color="auto" w:fill="auto"/>
          </w:tcPr>
          <w:p w:rsidR="00874363" w:rsidRPr="00105DCB" w:rsidRDefault="00874363" w:rsidP="00874363">
            <w:pPr>
              <w:jc w:val="center"/>
            </w:pPr>
            <w:r w:rsidRPr="00105DCB">
              <w:t>100,00</w:t>
            </w:r>
          </w:p>
        </w:tc>
      </w:tr>
      <w:tr w:rsidR="00874363" w:rsidRPr="00E85ADA" w:rsidTr="00376C83">
        <w:trPr>
          <w:trHeight w:val="660"/>
        </w:trPr>
        <w:tc>
          <w:tcPr>
            <w:tcW w:w="1008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2</w:t>
            </w:r>
          </w:p>
        </w:tc>
        <w:tc>
          <w:tcPr>
            <w:tcW w:w="2976" w:type="dxa"/>
            <w:shd w:val="clear" w:color="auto" w:fill="auto"/>
          </w:tcPr>
          <w:p w:rsidR="00874363" w:rsidRPr="00E85ADA" w:rsidRDefault="00874363" w:rsidP="00874363">
            <w:r w:rsidRPr="00E85ADA">
              <w:t xml:space="preserve">Внешний жесткий диск              </w:t>
            </w:r>
          </w:p>
        </w:tc>
        <w:tc>
          <w:tcPr>
            <w:tcW w:w="1858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2 шт./</w:t>
            </w:r>
            <w:r>
              <w:t>отдел</w:t>
            </w:r>
          </w:p>
        </w:tc>
        <w:tc>
          <w:tcPr>
            <w:tcW w:w="1805" w:type="dxa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3</w:t>
            </w:r>
          </w:p>
        </w:tc>
        <w:tc>
          <w:tcPr>
            <w:tcW w:w="1744" w:type="dxa"/>
            <w:shd w:val="clear" w:color="auto" w:fill="auto"/>
          </w:tcPr>
          <w:p w:rsidR="00874363" w:rsidRPr="00105DCB" w:rsidRDefault="00874363" w:rsidP="00874363">
            <w:pPr>
              <w:jc w:val="center"/>
            </w:pPr>
            <w:r w:rsidRPr="00105DCB">
              <w:t>10 000,00</w:t>
            </w:r>
          </w:p>
        </w:tc>
      </w:tr>
      <w:tr w:rsidR="00874363" w:rsidRPr="00E85ADA" w:rsidTr="00376C83">
        <w:trPr>
          <w:trHeight w:val="575"/>
        </w:trPr>
        <w:tc>
          <w:tcPr>
            <w:tcW w:w="1008" w:type="dxa"/>
            <w:vMerge w:val="restart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3</w:t>
            </w:r>
          </w:p>
        </w:tc>
        <w:tc>
          <w:tcPr>
            <w:tcW w:w="2976" w:type="dxa"/>
            <w:shd w:val="clear" w:color="auto" w:fill="auto"/>
          </w:tcPr>
          <w:p w:rsidR="00874363" w:rsidRPr="00E85ADA" w:rsidRDefault="00874363" w:rsidP="00874363">
            <w:r w:rsidRPr="00E85ADA">
              <w:t xml:space="preserve">Мобильный носитель информации     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874363" w:rsidRPr="00E85ADA" w:rsidRDefault="00D50FA1" w:rsidP="00874363">
            <w:pPr>
              <w:jc w:val="center"/>
            </w:pPr>
            <w:r>
              <w:t>2</w:t>
            </w:r>
            <w:r w:rsidR="00874363" w:rsidRPr="00E85ADA">
              <w:t xml:space="preserve"> шт./</w:t>
            </w:r>
            <w:r w:rsidR="00874363">
              <w:t>чел.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874363" w:rsidRPr="00E85ADA" w:rsidRDefault="00874363" w:rsidP="00874363">
            <w:pPr>
              <w:jc w:val="center"/>
            </w:pPr>
            <w:r w:rsidRPr="00E85ADA">
              <w:t>2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874363" w:rsidRPr="00105DCB" w:rsidRDefault="00CC73DD" w:rsidP="00874363">
            <w:pPr>
              <w:jc w:val="center"/>
            </w:pPr>
            <w:r>
              <w:rPr>
                <w:lang w:eastAsia="en-US"/>
              </w:rPr>
              <w:t>2</w:t>
            </w:r>
            <w:r w:rsidR="00874363" w:rsidRPr="00105DCB">
              <w:rPr>
                <w:lang w:eastAsia="en-US"/>
              </w:rPr>
              <w:t xml:space="preserve"> 500,00</w:t>
            </w:r>
          </w:p>
        </w:tc>
      </w:tr>
      <w:tr w:rsidR="00874363" w:rsidRPr="00E85ADA" w:rsidTr="00376C83">
        <w:trPr>
          <w:trHeight w:val="330"/>
        </w:trPr>
        <w:tc>
          <w:tcPr>
            <w:tcW w:w="1008" w:type="dxa"/>
            <w:vMerge/>
            <w:vAlign w:val="center"/>
          </w:tcPr>
          <w:p w:rsidR="00874363" w:rsidRPr="00E85ADA" w:rsidRDefault="00874363" w:rsidP="00874363"/>
        </w:tc>
        <w:tc>
          <w:tcPr>
            <w:tcW w:w="2976" w:type="dxa"/>
            <w:shd w:val="clear" w:color="auto" w:fill="auto"/>
          </w:tcPr>
          <w:p w:rsidR="00874363" w:rsidRPr="00E85ADA" w:rsidRDefault="00874363" w:rsidP="00874363">
            <w:r w:rsidRPr="00E85ADA">
              <w:rPr>
                <w:lang w:val="en-US"/>
              </w:rPr>
              <w:t>USB</w:t>
            </w:r>
            <w:r w:rsidRPr="00E85ADA">
              <w:t xml:space="preserve">-флэш накопитель до </w:t>
            </w:r>
            <w:r>
              <w:t>32</w:t>
            </w:r>
            <w:r w:rsidRPr="00E85ADA">
              <w:t xml:space="preserve"> </w:t>
            </w:r>
            <w:r w:rsidRPr="00E85ADA">
              <w:rPr>
                <w:lang w:val="en-US"/>
              </w:rPr>
              <w:t>Gb</w:t>
            </w:r>
            <w:r w:rsidRPr="00E85ADA">
              <w:t xml:space="preserve">                     </w:t>
            </w:r>
          </w:p>
        </w:tc>
        <w:tc>
          <w:tcPr>
            <w:tcW w:w="1858" w:type="dxa"/>
            <w:vMerge/>
            <w:vAlign w:val="center"/>
          </w:tcPr>
          <w:p w:rsidR="00874363" w:rsidRPr="00E85ADA" w:rsidRDefault="00874363" w:rsidP="00874363"/>
        </w:tc>
        <w:tc>
          <w:tcPr>
            <w:tcW w:w="1805" w:type="dxa"/>
            <w:vMerge/>
            <w:vAlign w:val="center"/>
          </w:tcPr>
          <w:p w:rsidR="00874363" w:rsidRPr="00E85ADA" w:rsidRDefault="00874363" w:rsidP="00874363"/>
        </w:tc>
        <w:tc>
          <w:tcPr>
            <w:tcW w:w="1744" w:type="dxa"/>
            <w:vMerge/>
            <w:vAlign w:val="center"/>
          </w:tcPr>
          <w:p w:rsidR="00874363" w:rsidRPr="00105DCB" w:rsidRDefault="00874363" w:rsidP="00874363"/>
        </w:tc>
      </w:tr>
      <w:tr w:rsidR="00874363" w:rsidRPr="00E85ADA" w:rsidTr="00376C83">
        <w:trPr>
          <w:trHeight w:val="330"/>
        </w:trPr>
        <w:tc>
          <w:tcPr>
            <w:tcW w:w="1008" w:type="dxa"/>
            <w:vAlign w:val="center"/>
          </w:tcPr>
          <w:p w:rsidR="00874363" w:rsidRPr="00E85ADA" w:rsidRDefault="00874363" w:rsidP="00874363">
            <w:pPr>
              <w:jc w:val="center"/>
            </w:pPr>
            <w:r>
              <w:t>4</w:t>
            </w:r>
          </w:p>
        </w:tc>
        <w:tc>
          <w:tcPr>
            <w:tcW w:w="2976" w:type="dxa"/>
            <w:shd w:val="clear" w:color="auto" w:fill="auto"/>
          </w:tcPr>
          <w:p w:rsidR="00874363" w:rsidRPr="009C56FB" w:rsidRDefault="00874363" w:rsidP="00874363">
            <w:r w:rsidRPr="00E85ADA">
              <w:rPr>
                <w:lang w:val="en-US"/>
              </w:rPr>
              <w:t>USB</w:t>
            </w:r>
            <w:r w:rsidRPr="00E85ADA">
              <w:t xml:space="preserve">-флэш накопитель до 128 </w:t>
            </w:r>
            <w:r w:rsidRPr="00E85ADA">
              <w:rPr>
                <w:lang w:val="en-US"/>
              </w:rPr>
              <w:t>Gb</w:t>
            </w:r>
            <w:r w:rsidRPr="00E85ADA">
              <w:t xml:space="preserve">                     </w:t>
            </w:r>
          </w:p>
        </w:tc>
        <w:tc>
          <w:tcPr>
            <w:tcW w:w="1858" w:type="dxa"/>
            <w:vAlign w:val="center"/>
          </w:tcPr>
          <w:p w:rsidR="00874363" w:rsidRPr="00E85ADA" w:rsidRDefault="00D50FA1" w:rsidP="00874363">
            <w:pPr>
              <w:jc w:val="center"/>
            </w:pPr>
            <w:r>
              <w:t>1</w:t>
            </w:r>
            <w:r w:rsidR="00874363" w:rsidRPr="00E85ADA">
              <w:t xml:space="preserve"> шт./</w:t>
            </w:r>
            <w:r w:rsidR="00874363">
              <w:t>чел.</w:t>
            </w:r>
          </w:p>
        </w:tc>
        <w:tc>
          <w:tcPr>
            <w:tcW w:w="1805" w:type="dxa"/>
            <w:vAlign w:val="center"/>
          </w:tcPr>
          <w:p w:rsidR="00874363" w:rsidRPr="00E85ADA" w:rsidRDefault="00874363" w:rsidP="00874363">
            <w:pPr>
              <w:jc w:val="center"/>
            </w:pPr>
            <w:r>
              <w:t>2</w:t>
            </w:r>
          </w:p>
        </w:tc>
        <w:tc>
          <w:tcPr>
            <w:tcW w:w="1744" w:type="dxa"/>
            <w:vAlign w:val="center"/>
          </w:tcPr>
          <w:p w:rsidR="00874363" w:rsidRPr="00105DCB" w:rsidRDefault="00CC73DD" w:rsidP="00874363">
            <w:pPr>
              <w:jc w:val="center"/>
            </w:pPr>
            <w:r>
              <w:t>10</w:t>
            </w:r>
            <w:r w:rsidR="00874363" w:rsidRPr="00105DCB">
              <w:t xml:space="preserve"> 000,00</w:t>
            </w:r>
          </w:p>
        </w:tc>
      </w:tr>
      <w:tr w:rsidR="00874363" w:rsidRPr="00E85ADA" w:rsidTr="00376C83">
        <w:trPr>
          <w:trHeight w:val="330"/>
        </w:trPr>
        <w:tc>
          <w:tcPr>
            <w:tcW w:w="9391" w:type="dxa"/>
            <w:gridSpan w:val="5"/>
            <w:vAlign w:val="center"/>
          </w:tcPr>
          <w:p w:rsidR="00874363" w:rsidRPr="00105DCB" w:rsidRDefault="00874363" w:rsidP="00874363">
            <w:pPr>
              <w:jc w:val="center"/>
            </w:pPr>
            <w:r w:rsidRPr="00105DCB">
              <w:rPr>
                <w:sz w:val="22"/>
                <w:szCs w:val="22"/>
                <w:lang w:eastAsia="en-US"/>
              </w:rPr>
              <w:t xml:space="preserve">Казенные учреждения, подведомственные </w:t>
            </w:r>
            <w:r>
              <w:rPr>
                <w:color w:val="000000"/>
              </w:rPr>
              <w:t xml:space="preserve">администрации </w:t>
            </w:r>
            <w:r w:rsidRPr="00105DCB">
              <w:t>муниципального района</w:t>
            </w:r>
          </w:p>
        </w:tc>
      </w:tr>
      <w:tr w:rsidR="00874363" w:rsidRPr="00E85ADA" w:rsidTr="00376C83">
        <w:trPr>
          <w:trHeight w:val="330"/>
        </w:trPr>
        <w:tc>
          <w:tcPr>
            <w:tcW w:w="1008" w:type="dxa"/>
            <w:vAlign w:val="center"/>
          </w:tcPr>
          <w:p w:rsidR="00874363" w:rsidRPr="00E85ADA" w:rsidRDefault="00874363" w:rsidP="00874363">
            <w:pPr>
              <w:jc w:val="center"/>
            </w:pPr>
            <w:r>
              <w:t>1</w:t>
            </w:r>
          </w:p>
        </w:tc>
        <w:tc>
          <w:tcPr>
            <w:tcW w:w="2976" w:type="dxa"/>
            <w:shd w:val="clear" w:color="auto" w:fill="auto"/>
          </w:tcPr>
          <w:p w:rsidR="00874363" w:rsidRDefault="00874363" w:rsidP="00874363">
            <w:r w:rsidRPr="00E85ADA">
              <w:t>Оптический носитель</w:t>
            </w:r>
          </w:p>
          <w:p w:rsidR="00874363" w:rsidRPr="00E85ADA" w:rsidRDefault="00874363" w:rsidP="00874363">
            <w:r w:rsidRPr="00E85ADA">
              <w:t>(</w:t>
            </w:r>
            <w:r w:rsidRPr="00E85ADA">
              <w:rPr>
                <w:lang w:val="en-US"/>
              </w:rPr>
              <w:t>CD</w:t>
            </w:r>
            <w:r w:rsidRPr="00E85ADA">
              <w:t xml:space="preserve">. </w:t>
            </w:r>
            <w:r w:rsidRPr="00E85ADA">
              <w:rPr>
                <w:lang w:val="en-US"/>
              </w:rPr>
              <w:t>CD</w:t>
            </w:r>
            <w:r w:rsidRPr="00E85ADA">
              <w:t xml:space="preserve"> </w:t>
            </w:r>
            <w:r w:rsidRPr="00E85ADA">
              <w:rPr>
                <w:lang w:val="en-US"/>
              </w:rPr>
              <w:t>RW</w:t>
            </w:r>
            <w:r w:rsidRPr="00E85ADA">
              <w:t xml:space="preserve">. </w:t>
            </w:r>
            <w:r w:rsidRPr="00E85ADA">
              <w:rPr>
                <w:lang w:val="en-US"/>
              </w:rPr>
              <w:t>DVD</w:t>
            </w:r>
            <w:r w:rsidRPr="00E85ADA">
              <w:t xml:space="preserve"> </w:t>
            </w:r>
            <w:r w:rsidRPr="00E85ADA">
              <w:rPr>
                <w:lang w:val="en-US"/>
              </w:rPr>
              <w:t>R</w:t>
            </w:r>
            <w:r w:rsidRPr="00E85ADA">
              <w:t>.</w:t>
            </w:r>
            <w:r w:rsidRPr="00E85ADA">
              <w:rPr>
                <w:lang w:val="en-US"/>
              </w:rPr>
              <w:t xml:space="preserve"> DVD RW</w:t>
            </w:r>
            <w:r w:rsidRPr="00E85ADA">
              <w:t xml:space="preserve">)               </w:t>
            </w:r>
          </w:p>
        </w:tc>
        <w:tc>
          <w:tcPr>
            <w:tcW w:w="1858" w:type="dxa"/>
          </w:tcPr>
          <w:p w:rsidR="00874363" w:rsidRPr="00E85ADA" w:rsidRDefault="00D50FA1" w:rsidP="00874363">
            <w:pPr>
              <w:jc w:val="center"/>
            </w:pPr>
            <w:r>
              <w:t>2</w:t>
            </w:r>
            <w:r w:rsidR="00874363" w:rsidRPr="00E85ADA">
              <w:t>шт./чел.</w:t>
            </w:r>
          </w:p>
        </w:tc>
        <w:tc>
          <w:tcPr>
            <w:tcW w:w="1805" w:type="dxa"/>
          </w:tcPr>
          <w:p w:rsidR="00874363" w:rsidRPr="00E85ADA" w:rsidRDefault="00874363" w:rsidP="00874363">
            <w:pPr>
              <w:jc w:val="center"/>
            </w:pPr>
            <w:r w:rsidRPr="00E85ADA">
              <w:t>1</w:t>
            </w:r>
          </w:p>
        </w:tc>
        <w:tc>
          <w:tcPr>
            <w:tcW w:w="1744" w:type="dxa"/>
          </w:tcPr>
          <w:p w:rsidR="00874363" w:rsidRPr="00105DCB" w:rsidRDefault="00D50FA1" w:rsidP="00874363">
            <w:pPr>
              <w:jc w:val="center"/>
            </w:pPr>
            <w:r>
              <w:t>10</w:t>
            </w:r>
            <w:r w:rsidR="00874363" w:rsidRPr="00105DCB">
              <w:t>0,00</w:t>
            </w:r>
          </w:p>
        </w:tc>
      </w:tr>
      <w:tr w:rsidR="00874363" w:rsidRPr="00E85ADA" w:rsidTr="00376C83">
        <w:trPr>
          <w:trHeight w:val="330"/>
        </w:trPr>
        <w:tc>
          <w:tcPr>
            <w:tcW w:w="1008" w:type="dxa"/>
            <w:vAlign w:val="center"/>
          </w:tcPr>
          <w:p w:rsidR="00874363" w:rsidRPr="00E85ADA" w:rsidRDefault="00874363" w:rsidP="00874363">
            <w:pPr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874363" w:rsidRPr="00E85ADA" w:rsidRDefault="00874363" w:rsidP="00874363">
            <w:r w:rsidRPr="00E85ADA">
              <w:t xml:space="preserve">Внешний жесткий диск              </w:t>
            </w:r>
          </w:p>
        </w:tc>
        <w:tc>
          <w:tcPr>
            <w:tcW w:w="1858" w:type="dxa"/>
          </w:tcPr>
          <w:p w:rsidR="00874363" w:rsidRPr="00E85ADA" w:rsidRDefault="00874363" w:rsidP="00874363">
            <w:pPr>
              <w:jc w:val="center"/>
            </w:pPr>
            <w:r>
              <w:t>1</w:t>
            </w:r>
            <w:r w:rsidRPr="00E85ADA">
              <w:t xml:space="preserve"> шт./</w:t>
            </w:r>
            <w:r>
              <w:t>учреждение</w:t>
            </w:r>
          </w:p>
        </w:tc>
        <w:tc>
          <w:tcPr>
            <w:tcW w:w="1805" w:type="dxa"/>
          </w:tcPr>
          <w:p w:rsidR="00874363" w:rsidRPr="00E85ADA" w:rsidRDefault="00874363" w:rsidP="00874363">
            <w:pPr>
              <w:jc w:val="center"/>
            </w:pPr>
            <w:r w:rsidRPr="00E85ADA">
              <w:t>3</w:t>
            </w:r>
          </w:p>
        </w:tc>
        <w:tc>
          <w:tcPr>
            <w:tcW w:w="1744" w:type="dxa"/>
          </w:tcPr>
          <w:p w:rsidR="00874363" w:rsidRPr="00105DCB" w:rsidRDefault="00874363" w:rsidP="00874363">
            <w:pPr>
              <w:jc w:val="center"/>
            </w:pPr>
            <w:r w:rsidRPr="00105DCB">
              <w:t>10 000,00</w:t>
            </w:r>
          </w:p>
        </w:tc>
      </w:tr>
      <w:tr w:rsidR="00874363" w:rsidRPr="00E85ADA" w:rsidTr="00376C83">
        <w:trPr>
          <w:trHeight w:val="330"/>
        </w:trPr>
        <w:tc>
          <w:tcPr>
            <w:tcW w:w="1008" w:type="dxa"/>
            <w:vAlign w:val="center"/>
          </w:tcPr>
          <w:p w:rsidR="00874363" w:rsidRDefault="00874363" w:rsidP="00874363">
            <w:pPr>
              <w:jc w:val="center"/>
            </w:pPr>
            <w:r>
              <w:t>3</w:t>
            </w:r>
          </w:p>
        </w:tc>
        <w:tc>
          <w:tcPr>
            <w:tcW w:w="2976" w:type="dxa"/>
            <w:shd w:val="clear" w:color="auto" w:fill="auto"/>
          </w:tcPr>
          <w:p w:rsidR="00874363" w:rsidRPr="00E85ADA" w:rsidRDefault="00874363" w:rsidP="00874363">
            <w:r w:rsidRPr="00E85ADA">
              <w:rPr>
                <w:lang w:val="en-US"/>
              </w:rPr>
              <w:t>USB</w:t>
            </w:r>
            <w:r w:rsidRPr="00E85ADA">
              <w:t xml:space="preserve">-флэш накопитель до </w:t>
            </w:r>
            <w:r>
              <w:t>32</w:t>
            </w:r>
            <w:r w:rsidRPr="00E85ADA">
              <w:t xml:space="preserve"> </w:t>
            </w:r>
            <w:r w:rsidRPr="00E85ADA">
              <w:rPr>
                <w:lang w:val="en-US"/>
              </w:rPr>
              <w:t>Gb</w:t>
            </w:r>
            <w:r w:rsidRPr="00E85ADA">
              <w:t xml:space="preserve">                     </w:t>
            </w:r>
          </w:p>
        </w:tc>
        <w:tc>
          <w:tcPr>
            <w:tcW w:w="1858" w:type="dxa"/>
          </w:tcPr>
          <w:p w:rsidR="00874363" w:rsidRDefault="00D50FA1" w:rsidP="00874363">
            <w:r>
              <w:t>1</w:t>
            </w:r>
            <w:r w:rsidRPr="00E85ADA">
              <w:t xml:space="preserve"> шт./</w:t>
            </w:r>
            <w:r>
              <w:t>чел</w:t>
            </w:r>
          </w:p>
        </w:tc>
        <w:tc>
          <w:tcPr>
            <w:tcW w:w="1805" w:type="dxa"/>
          </w:tcPr>
          <w:p w:rsidR="00874363" w:rsidRPr="00E85ADA" w:rsidRDefault="00874363" w:rsidP="00874363">
            <w:pPr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874363" w:rsidRPr="00105DCB" w:rsidRDefault="00874363" w:rsidP="00874363">
            <w:pPr>
              <w:jc w:val="center"/>
            </w:pPr>
            <w:r>
              <w:rPr>
                <w:lang w:eastAsia="en-US"/>
              </w:rPr>
              <w:t>1 000</w:t>
            </w:r>
            <w:r w:rsidRPr="00105DCB">
              <w:rPr>
                <w:lang w:eastAsia="en-US"/>
              </w:rPr>
              <w:t>,00</w:t>
            </w:r>
          </w:p>
        </w:tc>
      </w:tr>
    </w:tbl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874363" w:rsidRDefault="00874363" w:rsidP="00874363">
      <w:pPr>
        <w:tabs>
          <w:tab w:val="left" w:pos="7935"/>
        </w:tabs>
        <w:rPr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функций администрации муниципального района и подведомственных  казенных учреждений, применяемые при расчете нормативных затрат на приобретение деталей, расходных материалов, запасных частей для принтеров, многофункциональных устройств и копировальных аппаратов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1"/>
        <w:gridCol w:w="4013"/>
        <w:gridCol w:w="2182"/>
        <w:gridCol w:w="1922"/>
      </w:tblGrid>
      <w:tr w:rsidR="00874363" w:rsidRPr="00621BB5" w:rsidTr="00874363">
        <w:trPr>
          <w:trHeight w:val="1725"/>
        </w:trPr>
        <w:tc>
          <w:tcPr>
            <w:tcW w:w="997" w:type="pct"/>
            <w:shd w:val="clear" w:color="auto" w:fill="auto"/>
            <w:vAlign w:val="center"/>
          </w:tcPr>
          <w:p w:rsidR="00874363" w:rsidRPr="00621BB5" w:rsidRDefault="00874363" w:rsidP="00874363">
            <w:pPr>
              <w:jc w:val="center"/>
            </w:pPr>
            <w:r w:rsidRPr="00621BB5">
              <w:t>№п./п.</w:t>
            </w:r>
          </w:p>
        </w:tc>
        <w:tc>
          <w:tcPr>
            <w:tcW w:w="1979" w:type="pct"/>
            <w:vAlign w:val="center"/>
          </w:tcPr>
          <w:p w:rsidR="00874363" w:rsidRPr="00E81CD5" w:rsidRDefault="00874363" w:rsidP="00874363">
            <w:pPr>
              <w:jc w:val="center"/>
            </w:pPr>
            <w:r>
              <w:t>П</w:t>
            </w:r>
            <w:r w:rsidRPr="00E81CD5">
              <w:t>ринтер</w:t>
            </w:r>
            <w:r>
              <w:t>ы</w:t>
            </w:r>
            <w:r w:rsidRPr="00E81CD5">
              <w:t>, многофункциональны</w:t>
            </w:r>
            <w:r>
              <w:t>е</w:t>
            </w:r>
            <w:r w:rsidRPr="00E81CD5">
              <w:t xml:space="preserve"> устройств</w:t>
            </w:r>
            <w:r>
              <w:t>а</w:t>
            </w:r>
            <w:r w:rsidRPr="00E81CD5">
              <w:t xml:space="preserve"> и копировальны</w:t>
            </w:r>
            <w:r>
              <w:t>е</w:t>
            </w:r>
            <w:r w:rsidRPr="00E81CD5">
              <w:t xml:space="preserve"> аппарат</w:t>
            </w:r>
            <w:r>
              <w:t>ы (оргтехника)</w:t>
            </w:r>
          </w:p>
        </w:tc>
        <w:tc>
          <w:tcPr>
            <w:tcW w:w="1076" w:type="pct"/>
            <w:vAlign w:val="center"/>
          </w:tcPr>
          <w:p w:rsidR="00874363" w:rsidRPr="00621BB5" w:rsidRDefault="00874363" w:rsidP="00874363">
            <w:pPr>
              <w:jc w:val="center"/>
            </w:pPr>
            <w:r>
              <w:t>Предельная стоимость приобретения расходных материалов для принтера, МФУ и копировальных аппаратов (оргтехники) на ед., руб./год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363" w:rsidRPr="00621BB5" w:rsidRDefault="00874363" w:rsidP="00874363">
            <w:pPr>
              <w:jc w:val="center"/>
            </w:pPr>
            <w:r>
              <w:t>Предельная стоимость приобретения запасных частей для принтеров, МФУ и копировальных аппаратов (оргтехники) на ед., руб./год</w:t>
            </w:r>
          </w:p>
        </w:tc>
      </w:tr>
      <w:tr w:rsidR="00874363" w:rsidRPr="00621BB5" w:rsidTr="00874363">
        <w:trPr>
          <w:trHeight w:val="255"/>
        </w:trPr>
        <w:tc>
          <w:tcPr>
            <w:tcW w:w="997" w:type="pct"/>
            <w:shd w:val="clear" w:color="auto" w:fill="auto"/>
            <w:vAlign w:val="center"/>
          </w:tcPr>
          <w:p w:rsidR="00874363" w:rsidRPr="00621BB5" w:rsidRDefault="00874363" w:rsidP="00874363">
            <w:pPr>
              <w:jc w:val="center"/>
              <w:rPr>
                <w:bCs/>
              </w:rPr>
            </w:pPr>
            <w:r w:rsidRPr="00621BB5">
              <w:rPr>
                <w:bCs/>
              </w:rPr>
              <w:t> 1</w:t>
            </w:r>
          </w:p>
        </w:tc>
        <w:tc>
          <w:tcPr>
            <w:tcW w:w="1979" w:type="pct"/>
          </w:tcPr>
          <w:p w:rsidR="00874363" w:rsidRPr="00621BB5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Принтер</w:t>
            </w:r>
          </w:p>
        </w:tc>
        <w:tc>
          <w:tcPr>
            <w:tcW w:w="1076" w:type="pct"/>
          </w:tcPr>
          <w:p w:rsidR="00874363" w:rsidRPr="00621BB5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363" w:rsidRPr="00621BB5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</w:tr>
      <w:tr w:rsidR="00874363" w:rsidRPr="00621BB5" w:rsidTr="00874363">
        <w:trPr>
          <w:trHeight w:val="435"/>
        </w:trPr>
        <w:tc>
          <w:tcPr>
            <w:tcW w:w="997" w:type="pct"/>
            <w:shd w:val="clear" w:color="auto" w:fill="auto"/>
            <w:vAlign w:val="center"/>
          </w:tcPr>
          <w:p w:rsidR="00874363" w:rsidRPr="00621BB5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79" w:type="pct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Сканер цветной/черно-белый</w:t>
            </w:r>
          </w:p>
        </w:tc>
        <w:tc>
          <w:tcPr>
            <w:tcW w:w="1076" w:type="pct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</w:tr>
      <w:tr w:rsidR="00874363" w:rsidRPr="00621BB5" w:rsidTr="00874363">
        <w:trPr>
          <w:trHeight w:val="435"/>
        </w:trPr>
        <w:tc>
          <w:tcPr>
            <w:tcW w:w="997" w:type="pct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79" w:type="pct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МФУ</w:t>
            </w:r>
          </w:p>
        </w:tc>
        <w:tc>
          <w:tcPr>
            <w:tcW w:w="1076" w:type="pct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</w:tr>
      <w:tr w:rsidR="00874363" w:rsidRPr="00621BB5" w:rsidTr="00874363">
        <w:trPr>
          <w:trHeight w:val="435"/>
        </w:trPr>
        <w:tc>
          <w:tcPr>
            <w:tcW w:w="997" w:type="pct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79" w:type="pct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Факс </w:t>
            </w:r>
          </w:p>
        </w:tc>
        <w:tc>
          <w:tcPr>
            <w:tcW w:w="1076" w:type="pct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74363" w:rsidRDefault="00874363" w:rsidP="00874363">
            <w:pPr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</w:tr>
    </w:tbl>
    <w:p w:rsidR="00874363" w:rsidRDefault="00874363" w:rsidP="00874363">
      <w:pPr>
        <w:jc w:val="center"/>
        <w:rPr>
          <w:sz w:val="28"/>
          <w:szCs w:val="28"/>
        </w:rPr>
      </w:pPr>
    </w:p>
    <w:p w:rsidR="00874363" w:rsidRPr="00175F60" w:rsidRDefault="00874363" w:rsidP="00874363">
      <w:pPr>
        <w:jc w:val="both"/>
      </w:pPr>
      <w:r w:rsidRPr="00175F60">
        <w:t xml:space="preserve">Примечание: </w:t>
      </w:r>
    </w:p>
    <w:p w:rsidR="00874363" w:rsidRPr="00175F60" w:rsidRDefault="00874363" w:rsidP="00874363">
      <w:pPr>
        <w:jc w:val="both"/>
      </w:pPr>
      <w:r w:rsidRPr="00175F60">
        <w:t xml:space="preserve">Количество </w:t>
      </w:r>
      <w:r>
        <w:t xml:space="preserve">расходных материалов, запасных частей для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учреждений,</w:t>
      </w:r>
      <w:r w:rsidRPr="00175F60">
        <w:t xml:space="preserve"> может отличаться от приведенного в зависимости от решаемых им задач. При этом закупка </w:t>
      </w:r>
      <w:r>
        <w:t xml:space="preserve">расходных материалов, запасных частей (в том числе не указанных в настоящем приложении) </w:t>
      </w:r>
      <w:r w:rsidRPr="00175F60">
        <w:t xml:space="preserve">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учреждений. </w:t>
      </w:r>
    </w:p>
    <w:p w:rsidR="00874363" w:rsidRDefault="00874363" w:rsidP="00874363">
      <w:pPr>
        <w:jc w:val="center"/>
        <w:rPr>
          <w:sz w:val="28"/>
          <w:szCs w:val="28"/>
        </w:rPr>
      </w:pPr>
    </w:p>
    <w:p w:rsidR="00874363" w:rsidRDefault="00874363" w:rsidP="00874363">
      <w:pPr>
        <w:jc w:val="center"/>
        <w:rPr>
          <w:sz w:val="28"/>
          <w:szCs w:val="28"/>
        </w:rPr>
      </w:pPr>
    </w:p>
    <w:p w:rsidR="00874363" w:rsidRDefault="00874363" w:rsidP="00874363">
      <w:pPr>
        <w:jc w:val="center"/>
        <w:rPr>
          <w:sz w:val="28"/>
          <w:szCs w:val="28"/>
        </w:rPr>
      </w:pPr>
    </w:p>
    <w:p w:rsidR="00874363" w:rsidRDefault="00874363" w:rsidP="00874363">
      <w:pPr>
        <w:jc w:val="center"/>
        <w:rPr>
          <w:sz w:val="28"/>
          <w:szCs w:val="28"/>
        </w:rPr>
      </w:pP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13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 w:rsidRPr="00A1365A">
        <w:rPr>
          <w:b/>
          <w:sz w:val="28"/>
          <w:szCs w:val="28"/>
        </w:rPr>
        <w:t xml:space="preserve">обеспечения функций </w:t>
      </w:r>
      <w:r>
        <w:rPr>
          <w:b/>
          <w:sz w:val="28"/>
          <w:szCs w:val="28"/>
        </w:rPr>
        <w:t>администрации и подведомственных  казенных учреждений муниципального района</w:t>
      </w:r>
      <w:r w:rsidRPr="00A1365A">
        <w:rPr>
          <w:b/>
          <w:sz w:val="28"/>
          <w:szCs w:val="28"/>
        </w:rPr>
        <w:t xml:space="preserve">, применяемые при расчете нормативных затрат </w:t>
      </w:r>
      <w:r w:rsidRPr="005F1FE7">
        <w:rPr>
          <w:b/>
          <w:sz w:val="28"/>
          <w:szCs w:val="28"/>
        </w:rPr>
        <w:t xml:space="preserve">на приобретение </w:t>
      </w:r>
      <w:r>
        <w:rPr>
          <w:b/>
          <w:sz w:val="28"/>
          <w:szCs w:val="28"/>
        </w:rPr>
        <w:t>периодических печатных изданий</w:t>
      </w:r>
    </w:p>
    <w:p w:rsidR="00874363" w:rsidRDefault="00874363" w:rsidP="00874363">
      <w:pPr>
        <w:jc w:val="center"/>
        <w:rPr>
          <w:b/>
          <w:sz w:val="28"/>
          <w:szCs w:val="28"/>
        </w:rPr>
      </w:pPr>
    </w:p>
    <w:tbl>
      <w:tblPr>
        <w:tblW w:w="4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6089"/>
        <w:gridCol w:w="1354"/>
      </w:tblGrid>
      <w:tr w:rsidR="00376C83" w:rsidRPr="00296E19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A344D1" w:rsidRDefault="00376C83" w:rsidP="00874363">
            <w:pPr>
              <w:jc w:val="center"/>
              <w:rPr>
                <w:b/>
              </w:rPr>
            </w:pPr>
            <w:r w:rsidRPr="00A344D1">
              <w:rPr>
                <w:b/>
              </w:rPr>
              <w:t>№ п.п.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A344D1" w:rsidRDefault="00376C83" w:rsidP="00874363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A344D1">
              <w:rPr>
                <w:b/>
              </w:rPr>
              <w:t>Наименование издания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A344D1" w:rsidRDefault="00376C83" w:rsidP="00874363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D1">
              <w:rPr>
                <w:b/>
              </w:rPr>
              <w:t>Кол-во, компл.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</w:pPr>
            <w:r w:rsidRPr="00B03B49">
              <w:t>1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 xml:space="preserve">«Внешкольник. Дополнительное образование и социальное воспитание детей. Комплект 2»  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</w:pPr>
            <w:r w:rsidRPr="00B03B49">
              <w:t>2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 xml:space="preserve">«Воспитание школьников» 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</w:pPr>
            <w:r w:rsidRPr="00B03B49">
              <w:t>3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 xml:space="preserve">«Воронежский курьер» 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</w:pPr>
            <w:r w:rsidRPr="00B03B49">
              <w:t>4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 xml:space="preserve">«Наша молодёжь»  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</w:pPr>
            <w:r w:rsidRPr="00B03B49">
              <w:t>5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 xml:space="preserve">«Пионер» 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</w:pPr>
            <w:r w:rsidRPr="00B03B49">
              <w:t>6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«Российская газета» и «Российская газета. Неделя» - 140 выходов в одном комплекте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7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ind w:firstLine="66"/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«Методист» с приложениями – 15 выходов в одном комплекте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8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«Вестник Академии детско-юношеского туризма и краеведения» - 2 выхода в одном комплекте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9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«Юный краевед» 5 выходов в 1 комплекте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10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«</w:t>
            </w:r>
            <w:r w:rsidRPr="00B03B49">
              <w:rPr>
                <w:sz w:val="22"/>
                <w:szCs w:val="22"/>
                <w:lang w:val="en-US"/>
              </w:rPr>
              <w:t>Publish</w:t>
            </w:r>
            <w:r w:rsidRPr="00B03B49">
              <w:rPr>
                <w:sz w:val="22"/>
                <w:szCs w:val="22"/>
              </w:rPr>
              <w:t>/Дизайн. Верстка. Печать» -  5 выходов в 1 комплекте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761551" w:rsidTr="00376C83">
        <w:trPr>
          <w:trHeight w:val="460"/>
        </w:trPr>
        <w:tc>
          <w:tcPr>
            <w:tcW w:w="751" w:type="pct"/>
          </w:tcPr>
          <w:p w:rsidR="00376C83" w:rsidRPr="00B03B49" w:rsidRDefault="00376C83" w:rsidP="00874363">
            <w:pPr>
              <w:jc w:val="center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11</w:t>
            </w:r>
          </w:p>
        </w:tc>
        <w:tc>
          <w:tcPr>
            <w:tcW w:w="3476" w:type="pct"/>
          </w:tcPr>
          <w:p w:rsidR="00376C83" w:rsidRPr="00B03B49" w:rsidRDefault="00376C83" w:rsidP="00874363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03B49">
              <w:rPr>
                <w:sz w:val="22"/>
                <w:szCs w:val="22"/>
              </w:rPr>
              <w:t>«Агровестник» журнал</w:t>
            </w:r>
          </w:p>
        </w:tc>
        <w:tc>
          <w:tcPr>
            <w:tcW w:w="773" w:type="pct"/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«Аргументы и факты» - 26  выходов в одном комплекте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«Коммуна»  - 28 выходов в одном комплекте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«Комсомольская правда + КП-толстушка» - 105 выходов в одном комплекте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«Российская газета» и «Российская газета. Неделя» - 157 выходов в одном комплекте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«Моё» –26 выходов в одном комплекте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«Учительская газета» - 26 выходов в одном комплекте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 xml:space="preserve">«Молодой коммунар»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53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«Вести»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15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«Московский комсомолец»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«Дом культуры»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«Экономика и жизнь»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«Управа»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«Глава местной администрации»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«Местное самоуправление»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«Бумеранг»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«Физическая культура в школе»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«Финансы» журнал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«Спорт: Экономика»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  <w:tr w:rsidR="00376C83" w:rsidRPr="00096618" w:rsidTr="00376C83">
        <w:trPr>
          <w:trHeight w:val="46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both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«Игрок» спортивный еженедельник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83" w:rsidRPr="00B03B49" w:rsidRDefault="00376C83" w:rsidP="00874363">
            <w:pPr>
              <w:jc w:val="center"/>
              <w:rPr>
                <w:bCs/>
                <w:sz w:val="22"/>
                <w:szCs w:val="22"/>
              </w:rPr>
            </w:pPr>
            <w:r w:rsidRPr="00B03B49">
              <w:rPr>
                <w:bCs/>
                <w:sz w:val="22"/>
                <w:szCs w:val="22"/>
              </w:rPr>
              <w:t>1</w:t>
            </w:r>
          </w:p>
        </w:tc>
      </w:tr>
    </w:tbl>
    <w:p w:rsidR="00376C83" w:rsidRDefault="00376C83" w:rsidP="00376C83">
      <w:pPr>
        <w:jc w:val="both"/>
      </w:pPr>
      <w:r>
        <w:t>Цена определяется тарифами оператора почтовой связи</w:t>
      </w:r>
    </w:p>
    <w:p w:rsidR="00874363" w:rsidRDefault="00874363" w:rsidP="00874363">
      <w:pPr>
        <w:jc w:val="both"/>
      </w:pPr>
    </w:p>
    <w:p w:rsidR="00376C83" w:rsidRDefault="00376C83" w:rsidP="00874363">
      <w:pPr>
        <w:jc w:val="both"/>
      </w:pPr>
    </w:p>
    <w:p w:rsidR="00874363" w:rsidRPr="00175F60" w:rsidRDefault="00874363" w:rsidP="00874363">
      <w:pPr>
        <w:jc w:val="both"/>
      </w:pPr>
      <w:r w:rsidRPr="00175F60">
        <w:t xml:space="preserve">Примечание: </w:t>
      </w:r>
    </w:p>
    <w:p w:rsidR="00874363" w:rsidRDefault="00874363" w:rsidP="00874363">
      <w:pPr>
        <w:jc w:val="both"/>
      </w:pPr>
      <w:r w:rsidRPr="00175F60">
        <w:t xml:space="preserve">Количество изданий для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 </w:t>
      </w:r>
      <w:r w:rsidRPr="00175F60">
        <w:t xml:space="preserve">может отличаться от приведенного в зависимости от решаемых им задач. При этом закупка периодических изданий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администрации</w:t>
      </w:r>
      <w:r>
        <w:t xml:space="preserve"> муниципального района и подведомственных казенных учреждений</w:t>
      </w:r>
      <w:r w:rsidRPr="00175F60">
        <w:t>.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  <w:r>
        <w:rPr>
          <w:b/>
          <w:caps/>
          <w:spacing w:val="30"/>
          <w:sz w:val="28"/>
          <w:szCs w:val="28"/>
        </w:rPr>
        <w:tab/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376C83" w:rsidRDefault="00376C8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874363" w:rsidRDefault="00874363" w:rsidP="00874363">
      <w:pPr>
        <w:tabs>
          <w:tab w:val="left" w:pos="7170"/>
        </w:tabs>
        <w:rPr>
          <w:b/>
          <w:caps/>
          <w:spacing w:val="30"/>
          <w:sz w:val="28"/>
          <w:szCs w:val="28"/>
        </w:rPr>
      </w:pPr>
    </w:p>
    <w:p w:rsidR="00874363" w:rsidRDefault="00874363" w:rsidP="00874363">
      <w:pPr>
        <w:jc w:val="center"/>
        <w:rPr>
          <w:b/>
          <w:caps/>
          <w:spacing w:val="30"/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 w:rsidRPr="00A1365A">
        <w:rPr>
          <w:b/>
          <w:sz w:val="28"/>
          <w:szCs w:val="28"/>
        </w:rPr>
        <w:t xml:space="preserve">обеспечения функций </w:t>
      </w:r>
      <w:r>
        <w:rPr>
          <w:b/>
          <w:sz w:val="28"/>
          <w:szCs w:val="28"/>
        </w:rPr>
        <w:t>администрации муниципального района</w:t>
      </w:r>
      <w:r w:rsidRPr="00A1365A">
        <w:rPr>
          <w:b/>
          <w:sz w:val="28"/>
          <w:szCs w:val="28"/>
        </w:rPr>
        <w:t xml:space="preserve">, применяемые при расчете нормативных затрат </w:t>
      </w:r>
      <w:r w:rsidRPr="005F1FE7">
        <w:rPr>
          <w:b/>
          <w:sz w:val="28"/>
          <w:szCs w:val="28"/>
        </w:rPr>
        <w:t>на приобретение мебели</w:t>
      </w:r>
      <w:r>
        <w:rPr>
          <w:b/>
          <w:sz w:val="28"/>
          <w:szCs w:val="28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12"/>
        <w:gridCol w:w="3273"/>
        <w:gridCol w:w="2235"/>
        <w:gridCol w:w="3277"/>
      </w:tblGrid>
      <w:tr w:rsidR="00874363" w:rsidTr="00874363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E50AC2" w:rsidRDefault="00874363" w:rsidP="008743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Рабочее место/приемная сотрудников, относящихся к высшей должности муниципальной службы</w:t>
            </w:r>
          </w:p>
        </w:tc>
      </w:tr>
      <w:tr w:rsidR="00874363" w:rsidTr="00874363">
        <w:trPr>
          <w:trHeight w:val="9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1631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 сотрудника, шт.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стоимость ед. товара, тыс. руб.</w:t>
            </w:r>
          </w:p>
        </w:tc>
      </w:tr>
      <w:tr w:rsidR="00874363" w:rsidTr="00874363">
        <w:trPr>
          <w:trHeight w:val="6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1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2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угловой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3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 двухтумбовый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4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переговоров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5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низкий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6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 со стеклянным фасадом с декоративными боковинами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с подлокотником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Гардероб средний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широкий средний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Журнальный столик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Диван двухместный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31" w:type="pct"/>
          </w:tcPr>
          <w:p w:rsidR="00874363" w:rsidRPr="00DA1419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31" w:type="pct"/>
          </w:tcPr>
          <w:p w:rsidR="00874363" w:rsidRPr="00DA1419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 подкатная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31" w:type="pct"/>
          </w:tcPr>
          <w:p w:rsidR="00874363" w:rsidRPr="00DA1419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комбинированный 3 створки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74363" w:rsidTr="00874363">
        <w:trPr>
          <w:trHeight w:val="300"/>
        </w:trPr>
        <w:tc>
          <w:tcPr>
            <w:tcW w:w="622" w:type="pct"/>
            <w:gridSpan w:val="2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31" w:type="pct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4363" w:rsidTr="00874363">
        <w:trPr>
          <w:trHeight w:val="300"/>
        </w:trPr>
        <w:tc>
          <w:tcPr>
            <w:tcW w:w="5000" w:type="pct"/>
            <w:gridSpan w:val="5"/>
          </w:tcPr>
          <w:p w:rsidR="00874363" w:rsidRPr="00461E29" w:rsidRDefault="00874363" w:rsidP="00874363">
            <w:pPr>
              <w:jc w:val="center"/>
              <w:rPr>
                <w:b/>
                <w:sz w:val="22"/>
                <w:szCs w:val="22"/>
              </w:rPr>
            </w:pPr>
            <w:r w:rsidRPr="00461E29">
              <w:rPr>
                <w:b/>
                <w:sz w:val="22"/>
                <w:szCs w:val="22"/>
              </w:rPr>
              <w:t>Рабочее место</w:t>
            </w:r>
            <w:r>
              <w:rPr>
                <w:b/>
                <w:sz w:val="22"/>
                <w:szCs w:val="22"/>
              </w:rPr>
              <w:t>/приемная сотрудников, относящихся к главной должности муниципальной службы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Шкаф-гардероб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бумаг со стеклянными дверцами и пилястрами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– брифинг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бумаг с деревянными дверцами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Приставка подкатная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874363" w:rsidTr="00874363">
        <w:trPr>
          <w:trHeight w:val="300"/>
        </w:trPr>
        <w:tc>
          <w:tcPr>
            <w:tcW w:w="5000" w:type="pct"/>
            <w:gridSpan w:val="5"/>
          </w:tcPr>
          <w:p w:rsidR="00874363" w:rsidRPr="0066298D" w:rsidRDefault="00874363" w:rsidP="00874363">
            <w:pPr>
              <w:jc w:val="center"/>
              <w:rPr>
                <w:b/>
                <w:sz w:val="22"/>
                <w:szCs w:val="22"/>
              </w:rPr>
            </w:pPr>
            <w:r w:rsidRPr="0066298D">
              <w:rPr>
                <w:b/>
                <w:sz w:val="22"/>
                <w:szCs w:val="22"/>
              </w:rPr>
              <w:t>Рабочее место сотрудников иных должностей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37" w:type="pct"/>
            <w:gridSpan w:val="2"/>
          </w:tcPr>
          <w:p w:rsidR="00874363" w:rsidRPr="0077209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письменный угловой</w:t>
            </w:r>
          </w:p>
        </w:tc>
        <w:tc>
          <w:tcPr>
            <w:tcW w:w="1114" w:type="pct"/>
          </w:tcPr>
          <w:p w:rsidR="00874363" w:rsidRPr="00577DEE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Pr="00577DEE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637" w:type="pct"/>
            <w:gridSpan w:val="2"/>
          </w:tcPr>
          <w:p w:rsidR="00874363" w:rsidRPr="00BF7F0F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Тумба-приставка</w:t>
            </w:r>
          </w:p>
        </w:tc>
        <w:tc>
          <w:tcPr>
            <w:tcW w:w="1114" w:type="pct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8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37" w:type="pct"/>
            <w:gridSpan w:val="2"/>
          </w:tcPr>
          <w:p w:rsidR="00874363" w:rsidRPr="00591D0C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Брифинг</w:t>
            </w:r>
          </w:p>
        </w:tc>
        <w:tc>
          <w:tcPr>
            <w:tcW w:w="1114" w:type="pct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Pr="00591D0C" w:rsidRDefault="00874363" w:rsidP="00874363">
            <w:pPr>
              <w:jc w:val="center"/>
              <w:rPr>
                <w:sz w:val="22"/>
                <w:szCs w:val="22"/>
              </w:rPr>
            </w:pPr>
            <w:r w:rsidRPr="00591D0C">
              <w:rPr>
                <w:sz w:val="22"/>
                <w:szCs w:val="22"/>
              </w:rPr>
              <w:t>12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бумаг со стеклом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служебное помещение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гардероб с замком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служебное помещение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бумаг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служебное помещение</w:t>
            </w:r>
          </w:p>
        </w:tc>
        <w:tc>
          <w:tcPr>
            <w:tcW w:w="1633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Сейф или шкаф металлический несгораемый 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служебное помещение</w:t>
            </w:r>
          </w:p>
        </w:tc>
        <w:tc>
          <w:tcPr>
            <w:tcW w:w="1633" w:type="pct"/>
          </w:tcPr>
          <w:p w:rsidR="00874363" w:rsidRDefault="003169E2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для посетителей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</w:tcPr>
          <w:p w:rsidR="00874363" w:rsidRDefault="00D50FA1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74363" w:rsidTr="00874363">
        <w:trPr>
          <w:trHeight w:val="300"/>
        </w:trPr>
        <w:tc>
          <w:tcPr>
            <w:tcW w:w="616" w:type="pct"/>
          </w:tcPr>
          <w:p w:rsidR="00874363" w:rsidRPr="00D342D0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37" w:type="pct"/>
            <w:gridSpan w:val="2"/>
          </w:tcPr>
          <w:p w:rsidR="00874363" w:rsidRDefault="00874363" w:rsidP="008743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 </w:t>
            </w:r>
          </w:p>
        </w:tc>
        <w:tc>
          <w:tcPr>
            <w:tcW w:w="1114" w:type="pct"/>
          </w:tcPr>
          <w:p w:rsidR="00874363" w:rsidRDefault="00874363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</w:tcPr>
          <w:p w:rsidR="00874363" w:rsidRDefault="00D50FA1" w:rsidP="0087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74363" w:rsidRDefault="00874363" w:rsidP="00874363">
      <w:pPr>
        <w:jc w:val="center"/>
        <w:rPr>
          <w:sz w:val="28"/>
          <w:szCs w:val="28"/>
        </w:rPr>
      </w:pPr>
    </w:p>
    <w:p w:rsidR="00874363" w:rsidRPr="00A21258" w:rsidRDefault="00874363" w:rsidP="00874363">
      <w:pPr>
        <w:jc w:val="both"/>
      </w:pPr>
      <w:r w:rsidRPr="00A21258">
        <w:t xml:space="preserve">Примечание: </w:t>
      </w:r>
    </w:p>
    <w:p w:rsidR="00874363" w:rsidRPr="00A21258" w:rsidRDefault="00874363" w:rsidP="00874363">
      <w:pPr>
        <w:jc w:val="both"/>
      </w:pPr>
      <w:r w:rsidRPr="00A21258">
        <w:t xml:space="preserve">Количество мебели и материально-технических средств для </w:t>
      </w:r>
      <w:r>
        <w:rPr>
          <w:color w:val="000000"/>
        </w:rPr>
        <w:t>администрации</w:t>
      </w:r>
      <w:r>
        <w:t xml:space="preserve"> муниципального района</w:t>
      </w:r>
      <w:r w:rsidRPr="00A21258">
        <w:t xml:space="preserve"> может отличаться от приведенного в зависимости от решаемых им задач. При этом закупка мебели и материально-технических средств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органов местного самоуправления</w:t>
      </w:r>
      <w:r>
        <w:t xml:space="preserve"> муниципального района</w:t>
      </w:r>
      <w:r w:rsidRPr="00A21258">
        <w:t>.</w:t>
      </w:r>
    </w:p>
    <w:p w:rsidR="00874363" w:rsidRPr="00A21258" w:rsidRDefault="00874363" w:rsidP="00874363">
      <w:pPr>
        <w:jc w:val="center"/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76C83" w:rsidRDefault="00376C8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874363" w:rsidRDefault="00874363" w:rsidP="00874363">
      <w:pPr>
        <w:tabs>
          <w:tab w:val="left" w:pos="7380"/>
        </w:tabs>
        <w:rPr>
          <w:sz w:val="28"/>
          <w:szCs w:val="28"/>
        </w:rPr>
      </w:pPr>
    </w:p>
    <w:p w:rsidR="00874363" w:rsidRPr="00A1365A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A1365A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функций казенных учреждений, подведомственных, администрации муниципального района</w:t>
      </w:r>
      <w:r w:rsidRPr="00A1365A">
        <w:rPr>
          <w:b/>
          <w:sz w:val="28"/>
          <w:szCs w:val="28"/>
        </w:rPr>
        <w:t xml:space="preserve">, применяемые при расчете нормативных затрат </w:t>
      </w:r>
      <w:r w:rsidRPr="005F1FE7">
        <w:rPr>
          <w:b/>
          <w:sz w:val="28"/>
          <w:szCs w:val="28"/>
        </w:rPr>
        <w:t>на приобретение мебели</w:t>
      </w:r>
      <w:r>
        <w:rPr>
          <w:b/>
          <w:sz w:val="28"/>
          <w:szCs w:val="28"/>
        </w:rPr>
        <w:t xml:space="preserve"> </w:t>
      </w:r>
    </w:p>
    <w:p w:rsidR="00874363" w:rsidRDefault="00874363" w:rsidP="00874363">
      <w:pPr>
        <w:jc w:val="right"/>
        <w:rPr>
          <w:sz w:val="28"/>
          <w:szCs w:val="28"/>
        </w:rPr>
      </w:pP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118"/>
        <w:gridCol w:w="2126"/>
        <w:gridCol w:w="1134"/>
        <w:gridCol w:w="1701"/>
      </w:tblGrid>
      <w:tr w:rsidR="00874363" w:rsidTr="00376C83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30">
              <w:t>Перечень должностей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30">
              <w:t>Комплектация кабинетов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30"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30">
              <w:t>Срок</w:t>
            </w:r>
          </w:p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30">
              <w:t>эксплуатации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2030">
              <w:t>Предельная цена за ед. руб.</w:t>
            </w:r>
          </w:p>
          <w:p w:rsidR="00874363" w:rsidRPr="00402030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363" w:rsidRPr="002032A9" w:rsidTr="00376C83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531967" w:rsidRDefault="00874363" w:rsidP="00874363">
            <w:pPr>
              <w:widowControl w:val="0"/>
              <w:autoSpaceDE w:val="0"/>
              <w:autoSpaceDN w:val="0"/>
              <w:adjustRightInd w:val="0"/>
            </w:pPr>
            <w:r>
              <w:t>Директор</w:t>
            </w:r>
            <w:r w:rsidRPr="00531967">
              <w:t>,</w:t>
            </w:r>
            <w:r>
              <w:t xml:space="preserve"> </w:t>
            </w:r>
            <w:r w:rsidRPr="00531967">
              <w:t xml:space="preserve">иные сотрудники 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</w:pPr>
            <w:r w:rsidRPr="002032A9">
              <w:rPr>
                <w:color w:val="000000"/>
              </w:rPr>
              <w:t>Кабинет: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>Стол рабочий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D50FA1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74363" w:rsidRPr="002032A9">
              <w:t xml:space="preserve"> 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>Стол компьютерный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D5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0FA1">
              <w:t>5</w:t>
            </w:r>
            <w:r w:rsidRPr="002032A9">
              <w:t xml:space="preserve"> 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>Тумба выкатная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376C8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74363" w:rsidRPr="002032A9">
              <w:t xml:space="preserve"> 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>Тумба под оргтехнику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jc w:val="center"/>
              <w:rPr>
                <w:color w:val="000000"/>
              </w:rPr>
            </w:pPr>
            <w:r w:rsidRPr="002032A9">
              <w:rPr>
                <w:color w:val="000000"/>
              </w:rPr>
              <w:t>1 (на кабинет)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D50FA1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74363" w:rsidRPr="002032A9">
              <w:t xml:space="preserve"> 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>Шкаф для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jc w:val="center"/>
              <w:rPr>
                <w:color w:val="000000"/>
              </w:rPr>
            </w:pPr>
            <w:r w:rsidRPr="002032A9">
              <w:rPr>
                <w:color w:val="000000"/>
              </w:rPr>
              <w:t xml:space="preserve">1 (на кабинет)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2032A9">
              <w:t xml:space="preserve"> 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 xml:space="preserve">Шкаф для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jc w:val="center"/>
              <w:rPr>
                <w:color w:val="000000"/>
              </w:rPr>
            </w:pPr>
            <w:r w:rsidRPr="002032A9">
              <w:rPr>
                <w:color w:val="00000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10 000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 xml:space="preserve">Сейф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1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376C83" w:rsidP="00D50F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0FA1">
              <w:t>5</w:t>
            </w:r>
            <w:r w:rsidR="00874363" w:rsidRPr="002032A9">
              <w:t>000</w:t>
            </w:r>
          </w:p>
        </w:tc>
      </w:tr>
      <w:tr w:rsidR="00874363" w:rsidRPr="002032A9" w:rsidTr="00376C83"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63" w:rsidRPr="002032A9" w:rsidRDefault="00874363" w:rsidP="0087436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rPr>
                <w:color w:val="000000"/>
              </w:rPr>
            </w:pPr>
            <w:r w:rsidRPr="002032A9">
              <w:rPr>
                <w:color w:val="000000"/>
              </w:rPr>
              <w:t>Кресло рабочее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87436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2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3" w:rsidRPr="002032A9" w:rsidRDefault="00376C83" w:rsidP="008743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50FA1">
              <w:t xml:space="preserve"> </w:t>
            </w:r>
            <w:r w:rsidR="00874363" w:rsidRPr="002032A9">
              <w:t>000</w:t>
            </w:r>
          </w:p>
        </w:tc>
      </w:tr>
    </w:tbl>
    <w:p w:rsidR="00874363" w:rsidRDefault="00874363" w:rsidP="00874363">
      <w:pPr>
        <w:jc w:val="right"/>
        <w:rPr>
          <w:sz w:val="28"/>
          <w:szCs w:val="28"/>
        </w:rPr>
      </w:pPr>
    </w:p>
    <w:p w:rsidR="00874363" w:rsidRDefault="00874363" w:rsidP="00874363">
      <w:pPr>
        <w:widowControl w:val="0"/>
        <w:autoSpaceDE w:val="0"/>
        <w:autoSpaceDN w:val="0"/>
        <w:adjustRightInd w:val="0"/>
        <w:jc w:val="both"/>
      </w:pPr>
      <w:r>
        <w:t>Примечание: Обеспечение мебелью, не вошедшей в данную комплектацию, требуемой сверх нормы или по дополнительным заявкам, будет производиться в рамках выделенных бюджетных средств на текущей год. Замена мебели будет осуществляться при потере внешнего вида по результатам заключения комиссии, но не ранее окончания срока эксплуатации.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76C83" w:rsidRDefault="00376C8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76C83" w:rsidRDefault="00376C8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16</w:t>
      </w:r>
    </w:p>
    <w:p w:rsidR="00874363" w:rsidRDefault="00874363" w:rsidP="00874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363" w:rsidRPr="00BC153F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BC153F">
        <w:rPr>
          <w:b/>
          <w:caps/>
          <w:spacing w:val="30"/>
          <w:sz w:val="28"/>
          <w:szCs w:val="28"/>
        </w:rPr>
        <w:t>НОРМАТИВЫ</w:t>
      </w:r>
    </w:p>
    <w:p w:rsidR="00874363" w:rsidRPr="00376C83" w:rsidRDefault="00874363" w:rsidP="00376C83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B5">
        <w:rPr>
          <w:rFonts w:ascii="Times New Roman" w:hAnsi="Times New Roman" w:cs="Times New Roman"/>
          <w:b/>
          <w:sz w:val="28"/>
          <w:szCs w:val="28"/>
        </w:rPr>
        <w:t xml:space="preserve">обеспечения функций </w:t>
      </w:r>
      <w:r w:rsidRPr="00BB12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96B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подведомственных казенных учреждений</w:t>
      </w:r>
      <w:r w:rsidRPr="00996BB5">
        <w:rPr>
          <w:rFonts w:ascii="Times New Roman" w:hAnsi="Times New Roman" w:cs="Times New Roman"/>
          <w:b/>
          <w:sz w:val="28"/>
          <w:szCs w:val="28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957"/>
        <w:gridCol w:w="1857"/>
        <w:gridCol w:w="2395"/>
      </w:tblGrid>
      <w:tr w:rsidR="00376C83" w:rsidTr="00376C8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№</w:t>
            </w:r>
            <w:r>
              <w:br/>
              <w:t>п/п.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Наименование товаров и принадлежностей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Ед. измерения.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Кол-во на одного сотрудника/год, шт., не более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Предельная стоимость единицы товара, руб.</w:t>
            </w:r>
          </w:p>
        </w:tc>
      </w:tr>
      <w:tr w:rsidR="00376C83" w:rsidTr="00376C83">
        <w:trPr>
          <w:trHeight w:val="255"/>
        </w:trPr>
        <w:tc>
          <w:tcPr>
            <w:tcW w:w="534" w:type="dxa"/>
            <w:shd w:val="clear" w:color="auto" w:fill="auto"/>
          </w:tcPr>
          <w:p w:rsidR="00376C83" w:rsidRPr="00BA1162" w:rsidRDefault="00376C83" w:rsidP="00376C83">
            <w:pPr>
              <w:jc w:val="both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376C83" w:rsidRPr="00BA1162" w:rsidRDefault="00376C83" w:rsidP="00376C83">
            <w:pPr>
              <w:jc w:val="both"/>
            </w:pPr>
            <w:r>
              <w:t>Антистеплер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ш</w:t>
            </w:r>
            <w:r w:rsidRPr="00BA1162">
              <w:t>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85</w:t>
            </w:r>
          </w:p>
        </w:tc>
      </w:tr>
      <w:tr w:rsidR="00376C83" w:rsidTr="00376C83">
        <w:trPr>
          <w:trHeight w:val="541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Бумага для офисной техники, формат А4 (500 л) 80г/м2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пачка</w:t>
            </w:r>
          </w:p>
          <w:p w:rsidR="00376C83" w:rsidRPr="00BA1162" w:rsidRDefault="00376C83" w:rsidP="00376C83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75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1100</w:t>
            </w:r>
          </w:p>
        </w:tc>
      </w:tr>
      <w:tr w:rsidR="00376C83" w:rsidTr="00376C83">
        <w:trPr>
          <w:trHeight w:val="25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Бумага для офисной техники, формат А3 (500 л) 80г/м2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пачка</w:t>
            </w:r>
          </w:p>
          <w:p w:rsidR="00376C83" w:rsidRPr="00D445FF" w:rsidRDefault="00376C83" w:rsidP="00376C83">
            <w:pPr>
              <w:jc w:val="center"/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D445FF" w:rsidRDefault="00376C83" w:rsidP="00376C83">
            <w:pPr>
              <w:jc w:val="center"/>
            </w:pPr>
            <w:r>
              <w:t xml:space="preserve">1/отдел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D445FF" w:rsidRDefault="00376C83" w:rsidP="00376C83">
            <w:pPr>
              <w:jc w:val="center"/>
            </w:pPr>
            <w:r>
              <w:t>2000</w:t>
            </w:r>
          </w:p>
        </w:tc>
      </w:tr>
      <w:tr w:rsidR="00376C83" w:rsidTr="00376C83">
        <w:trPr>
          <w:trHeight w:val="28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>Бумага для записей 90х90х50мм (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5F5B25">
                <w:t>250 л</w:t>
              </w:r>
            </w:smartTag>
            <w:r w:rsidRPr="005F5B25">
              <w:t>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150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BA1162" w:rsidRDefault="00376C83" w:rsidP="00376C83">
            <w:pPr>
              <w:jc w:val="both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376C83" w:rsidRPr="004A7948" w:rsidRDefault="00376C83" w:rsidP="00376C83">
            <w:pPr>
              <w:jc w:val="both"/>
            </w:pPr>
            <w:r w:rsidRPr="004A7948">
              <w:t xml:space="preserve">Бумага для записей 90х90х90мм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240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BA1162" w:rsidRDefault="00376C83" w:rsidP="00376C83">
            <w:pPr>
              <w:jc w:val="both"/>
            </w:pP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376C83" w:rsidRPr="004A7948" w:rsidRDefault="00376C83" w:rsidP="00376C83">
            <w:pPr>
              <w:jc w:val="both"/>
            </w:pPr>
            <w:r>
              <w:t>Стикеры 51*51, 250 л</w:t>
            </w:r>
            <w:r w:rsidRPr="004A7948"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упак.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300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Pr="004A7948" w:rsidRDefault="00376C83" w:rsidP="00376C83">
            <w:pPr>
              <w:jc w:val="both"/>
            </w:pPr>
            <w:r>
              <w:t>Стикеры</w:t>
            </w:r>
            <w:r w:rsidRPr="004A7948">
              <w:t xml:space="preserve"> 76</w:t>
            </w:r>
            <w:r>
              <w:t>*</w:t>
            </w:r>
            <w:r w:rsidRPr="004A7948">
              <w:t>76</w:t>
            </w:r>
            <w:r>
              <w:t>,</w:t>
            </w:r>
            <w:r w:rsidRPr="004A7948">
              <w:t> </w:t>
            </w:r>
            <w:r>
              <w:t>3</w:t>
            </w:r>
            <w:r w:rsidRPr="004A7948">
              <w:t>00 л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упак.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Pr="005F5B25" w:rsidRDefault="00376C83" w:rsidP="00376C83">
            <w:pPr>
              <w:jc w:val="center"/>
            </w:pPr>
            <w:r>
              <w:t>290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Бумага для факса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t>1</w:t>
            </w:r>
            <w:r w:rsidRPr="005F5B25">
              <w:t>/отдел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9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Бумага цветная А4,</w:t>
            </w:r>
            <w:r>
              <w:t>80г/м2, 50л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9F4C4C">
              <w:rPr>
                <w:lang w:eastAsia="en-US"/>
              </w:rPr>
              <w:t>пачка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Бумага для плоттера </w:t>
            </w:r>
            <w:r>
              <w:t>80г/м2, 45м, 610 мм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Блокнот для записей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76C83" w:rsidTr="00376C83">
        <w:trPr>
          <w:trHeight w:val="315"/>
        </w:trPr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12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Ведро для мусора пластик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 раз в 3 года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300</w:t>
            </w:r>
          </w:p>
        </w:tc>
      </w:tr>
      <w:tr w:rsidR="00376C83" w:rsidTr="00376C83">
        <w:trPr>
          <w:trHeight w:val="22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13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Дырокол до 15 листов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376C83" w:rsidTr="00376C83">
        <w:trPr>
          <w:trHeight w:val="16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14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Дырокол до 40 листов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376C83" w:rsidTr="00376C83">
        <w:trPr>
          <w:trHeight w:val="300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15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Дырокол до 150 листов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5F5B25">
              <w:t>1/отдел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</w:tr>
      <w:tr w:rsidR="00376C83" w:rsidTr="00376C83">
        <w:trPr>
          <w:trHeight w:val="210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16</w:t>
            </w:r>
          </w:p>
        </w:tc>
        <w:tc>
          <w:tcPr>
            <w:tcW w:w="3827" w:type="dxa"/>
            <w:shd w:val="clear" w:color="auto" w:fill="auto"/>
          </w:tcPr>
          <w:p w:rsidR="00376C83" w:rsidRPr="002C02E4" w:rsidRDefault="00376C83" w:rsidP="00376C83">
            <w:pPr>
              <w:jc w:val="both"/>
            </w:pPr>
            <w:r w:rsidRPr="009E0223">
              <w:rPr>
                <w:color w:val="000000"/>
              </w:rPr>
              <w:t xml:space="preserve">Диск </w:t>
            </w:r>
            <w:r>
              <w:rPr>
                <w:color w:val="000000"/>
                <w:lang w:val="en-US"/>
              </w:rPr>
              <w:t>CD</w:t>
            </w:r>
            <w:r w:rsidRPr="009E0223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RW</w:t>
            </w:r>
            <w:r>
              <w:rPr>
                <w:color w:val="000000"/>
              </w:rPr>
              <w:t>, комплект 10 шт.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 w:rsidRPr="005F5B25">
              <w:t>1/отдел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1000</w:t>
            </w:r>
          </w:p>
        </w:tc>
      </w:tr>
      <w:tr w:rsidR="00376C83" w:rsidTr="00376C83">
        <w:trPr>
          <w:trHeight w:val="252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17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 w:rsidRPr="00EE660C">
              <w:rPr>
                <w:color w:val="000000"/>
              </w:rPr>
              <w:t>Диск</w:t>
            </w:r>
            <w:r w:rsidRPr="009E0223">
              <w:rPr>
                <w:color w:val="000000"/>
              </w:rPr>
              <w:t xml:space="preserve"> </w:t>
            </w:r>
            <w:r w:rsidRPr="00EE660C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>VD</w:t>
            </w:r>
            <w:r w:rsidRPr="009E0223">
              <w:rPr>
                <w:color w:val="000000"/>
              </w:rPr>
              <w:t>/</w:t>
            </w:r>
            <w:r w:rsidRPr="00EE660C">
              <w:rPr>
                <w:color w:val="000000"/>
                <w:lang w:val="en-US"/>
              </w:rPr>
              <w:t>RW</w:t>
            </w:r>
            <w:r>
              <w:rPr>
                <w:color w:val="000000"/>
              </w:rPr>
              <w:t>, комплект 10 шт.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 w:rsidRPr="005F5B25">
              <w:t>1/отдел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1000</w:t>
            </w:r>
          </w:p>
        </w:tc>
      </w:tr>
      <w:tr w:rsidR="00376C83" w:rsidTr="00376C83">
        <w:trPr>
          <w:trHeight w:val="28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18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Ежедневник 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376C83" w:rsidTr="00376C83">
        <w:trPr>
          <w:trHeight w:val="222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19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регистрации (линия), ориентация книжная А4 96 л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</w:pPr>
            <w:r w:rsidRPr="00B66EE6"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400</w:t>
            </w:r>
          </w:p>
        </w:tc>
      </w:tr>
      <w:tr w:rsidR="00376C83" w:rsidTr="00376C83">
        <w:trPr>
          <w:trHeight w:val="31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20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pStyle w:val="ac"/>
              <w:jc w:val="both"/>
              <w:rPr>
                <w:color w:val="000000"/>
              </w:rPr>
            </w:pPr>
            <w:r>
              <w:rPr>
                <w:color w:val="000000"/>
              </w:rPr>
              <w:t>Журнал регистрации (линия), ориентация альбомная А4 96 л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</w:pPr>
            <w:r w:rsidRPr="00B66EE6"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400</w:t>
            </w:r>
          </w:p>
        </w:tc>
      </w:tr>
      <w:tr w:rsidR="00376C83" w:rsidTr="00376C83">
        <w:trPr>
          <w:trHeight w:val="330"/>
        </w:trPr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21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F5B25">
                <w:t>32 мм</w:t>
              </w:r>
            </w:smartTag>
            <w:r w:rsidRPr="005F5B25"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220</w:t>
            </w:r>
          </w:p>
        </w:tc>
      </w:tr>
      <w:tr w:rsidR="00376C83" w:rsidTr="00376C83">
        <w:trPr>
          <w:trHeight w:val="204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22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F5B25">
                <w:t>15 мм</w:t>
              </w:r>
            </w:smartTag>
            <w:r w:rsidRPr="005F5B25"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10</w:t>
            </w:r>
            <w:r w:rsidRPr="005F5B25">
              <w:t>0</w:t>
            </w:r>
          </w:p>
        </w:tc>
      </w:tr>
      <w:tr w:rsidR="00376C83" w:rsidTr="00376C83">
        <w:trPr>
          <w:trHeight w:val="13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23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5F5B25">
                <w:t>51 мм</w:t>
              </w:r>
            </w:smartTag>
            <w:r w:rsidRPr="005F5B25"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у</w:t>
            </w:r>
            <w:r w:rsidRPr="005F5B25">
              <w:t>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33</w:t>
            </w:r>
            <w:r w:rsidRPr="005F5B25">
              <w:t>0</w:t>
            </w:r>
          </w:p>
        </w:tc>
      </w:tr>
      <w:tr w:rsidR="00376C83" w:rsidTr="00376C83">
        <w:trPr>
          <w:trHeight w:val="120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24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 xml:space="preserve">Закладка пластиковая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набор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9</w:t>
            </w:r>
            <w:r w:rsidRPr="005F5B25">
              <w:t>0</w:t>
            </w:r>
          </w:p>
        </w:tc>
      </w:tr>
      <w:tr w:rsidR="00376C83" w:rsidTr="00376C83">
        <w:trPr>
          <w:trHeight w:val="25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25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Калькулятор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 раз в 3 года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1400</w:t>
            </w:r>
          </w:p>
        </w:tc>
      </w:tr>
      <w:tr w:rsidR="00376C83" w:rsidTr="00376C83">
        <w:trPr>
          <w:trHeight w:val="19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26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 xml:space="preserve">Карандаш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ш</w:t>
            </w:r>
            <w:r w:rsidRPr="005F5B25">
              <w:t>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35</w:t>
            </w:r>
          </w:p>
        </w:tc>
      </w:tr>
      <w:tr w:rsidR="00376C83" w:rsidTr="00376C83">
        <w:trPr>
          <w:trHeight w:val="120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27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К</w:t>
            </w:r>
            <w:r w:rsidRPr="005F5B25">
              <w:t xml:space="preserve">арандаш </w:t>
            </w:r>
            <w:r>
              <w:t>м</w:t>
            </w:r>
            <w:r w:rsidRPr="005F5B25">
              <w:t>еханический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ш</w:t>
            </w:r>
            <w:r w:rsidRPr="005F5B25">
              <w:t>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180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28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 w:rsidRPr="009F4C4C">
              <w:rPr>
                <w:lang w:eastAsia="en-US"/>
              </w:rPr>
              <w:t xml:space="preserve">Календарь настольный 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9F4C4C"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9F4C4C">
              <w:rPr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29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Клей ПВА 125г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76C83" w:rsidTr="00376C83">
        <w:trPr>
          <w:trHeight w:val="293"/>
        </w:trPr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30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  <w:rPr>
                <w:lang w:eastAsia="en-US"/>
              </w:rPr>
            </w:pPr>
            <w:r>
              <w:t xml:space="preserve">Клей-карандаш </w:t>
            </w:r>
            <w:r>
              <w:rPr>
                <w:lang w:eastAsia="en-US"/>
              </w:rPr>
              <w:t>40г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200</w:t>
            </w:r>
          </w:p>
        </w:tc>
      </w:tr>
      <w:tr w:rsidR="00376C83" w:rsidTr="00376C83">
        <w:trPr>
          <w:trHeight w:val="150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31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Клей силикатный 100 гр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Клейкая лента (скотч) 19 мм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85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33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Клейкая лента (скотч) 48 мм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140</w:t>
            </w:r>
          </w:p>
        </w:tc>
      </w:tr>
      <w:tr w:rsidR="00376C83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34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Корректирующий роллер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200</w:t>
            </w:r>
          </w:p>
        </w:tc>
      </w:tr>
      <w:tr w:rsidR="00376C83" w:rsidTr="00376C83">
        <w:tc>
          <w:tcPr>
            <w:tcW w:w="534" w:type="dxa"/>
          </w:tcPr>
          <w:p w:rsidR="00376C83" w:rsidRPr="005F5B25" w:rsidRDefault="00376C83" w:rsidP="00376C83">
            <w:pPr>
              <w:jc w:val="both"/>
            </w:pPr>
            <w:r>
              <w:t>35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Корректирующая жидкость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70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36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Кнопки канцелярские силовые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упак.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2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120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37</w:t>
            </w:r>
          </w:p>
        </w:tc>
        <w:tc>
          <w:tcPr>
            <w:tcW w:w="3827" w:type="dxa"/>
          </w:tcPr>
          <w:p w:rsidR="00376C83" w:rsidRPr="005F5B25" w:rsidRDefault="00376C83" w:rsidP="00376C83">
            <w:pPr>
              <w:jc w:val="both"/>
            </w:pPr>
            <w:r>
              <w:t>Короб на резинке</w:t>
            </w:r>
          </w:p>
        </w:tc>
        <w:tc>
          <w:tcPr>
            <w:tcW w:w="957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290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38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Короб архивный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400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39</w:t>
            </w:r>
          </w:p>
        </w:tc>
        <w:tc>
          <w:tcPr>
            <w:tcW w:w="3827" w:type="dxa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96 л клетка</w:t>
            </w:r>
          </w:p>
        </w:tc>
        <w:tc>
          <w:tcPr>
            <w:tcW w:w="957" w:type="dxa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40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Ластик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50</w:t>
            </w:r>
          </w:p>
        </w:tc>
      </w:tr>
      <w:tr w:rsidR="00376C83" w:rsidTr="00376C83">
        <w:trPr>
          <w:trHeight w:val="211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41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Линейка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40</w:t>
            </w:r>
          </w:p>
        </w:tc>
      </w:tr>
      <w:tr w:rsidR="00376C83" w:rsidTr="00376C83">
        <w:trPr>
          <w:trHeight w:val="195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42</w:t>
            </w:r>
          </w:p>
        </w:tc>
        <w:tc>
          <w:tcPr>
            <w:tcW w:w="3827" w:type="dxa"/>
          </w:tcPr>
          <w:p w:rsidR="00376C83" w:rsidRPr="005F5B25" w:rsidRDefault="00376C83" w:rsidP="00376C83">
            <w:pPr>
              <w:jc w:val="both"/>
            </w:pPr>
            <w:r w:rsidRPr="005F5B25">
              <w:t>Лоток вертикальный</w:t>
            </w:r>
          </w:p>
        </w:tc>
        <w:tc>
          <w:tcPr>
            <w:tcW w:w="957" w:type="dxa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шт.</w:t>
            </w:r>
          </w:p>
        </w:tc>
        <w:tc>
          <w:tcPr>
            <w:tcW w:w="1857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1100</w:t>
            </w:r>
          </w:p>
        </w:tc>
      </w:tr>
      <w:tr w:rsidR="00376C83" w:rsidTr="00376C83">
        <w:trPr>
          <w:trHeight w:val="135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43</w:t>
            </w:r>
          </w:p>
        </w:tc>
        <w:tc>
          <w:tcPr>
            <w:tcW w:w="3827" w:type="dxa"/>
          </w:tcPr>
          <w:p w:rsidR="00376C83" w:rsidRPr="005F5B25" w:rsidRDefault="00376C83" w:rsidP="00376C83">
            <w:pPr>
              <w:jc w:val="both"/>
            </w:pPr>
            <w:r w:rsidRPr="005F5B25">
              <w:t>Лоток горизонтальный</w:t>
            </w:r>
          </w:p>
        </w:tc>
        <w:tc>
          <w:tcPr>
            <w:tcW w:w="957" w:type="dxa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шт.</w:t>
            </w:r>
          </w:p>
        </w:tc>
        <w:tc>
          <w:tcPr>
            <w:tcW w:w="1857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3</w:t>
            </w:r>
          </w:p>
        </w:tc>
        <w:tc>
          <w:tcPr>
            <w:tcW w:w="2395" w:type="dxa"/>
            <w:vAlign w:val="center"/>
          </w:tcPr>
          <w:p w:rsidR="00376C83" w:rsidRPr="005F5B25" w:rsidRDefault="00376C83" w:rsidP="00376C83">
            <w:pPr>
              <w:jc w:val="center"/>
            </w:pPr>
            <w:r>
              <w:t>500</w:t>
            </w:r>
          </w:p>
        </w:tc>
      </w:tr>
      <w:tr w:rsidR="00376C83" w:rsidTr="00376C83">
        <w:trPr>
          <w:trHeight w:val="105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44</w:t>
            </w:r>
          </w:p>
        </w:tc>
        <w:tc>
          <w:tcPr>
            <w:tcW w:w="3827" w:type="dxa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Маркер перманентный</w:t>
            </w:r>
          </w:p>
        </w:tc>
        <w:tc>
          <w:tcPr>
            <w:tcW w:w="957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376C83" w:rsidTr="00376C83">
        <w:trPr>
          <w:trHeight w:val="210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45</w:t>
            </w:r>
          </w:p>
        </w:tc>
        <w:tc>
          <w:tcPr>
            <w:tcW w:w="3827" w:type="dxa"/>
          </w:tcPr>
          <w:p w:rsidR="00376C83" w:rsidRPr="00F61665" w:rsidRDefault="00376C83" w:rsidP="00376C83">
            <w:pPr>
              <w:jc w:val="both"/>
            </w:pPr>
            <w:r w:rsidRPr="00F61665">
              <w:t>Маркер текстовый</w:t>
            </w:r>
          </w:p>
        </w:tc>
        <w:tc>
          <w:tcPr>
            <w:tcW w:w="957" w:type="dxa"/>
            <w:vAlign w:val="center"/>
          </w:tcPr>
          <w:p w:rsidR="00376C83" w:rsidRPr="00F61665" w:rsidRDefault="00376C83" w:rsidP="00376C83">
            <w:pPr>
              <w:jc w:val="center"/>
            </w:pPr>
            <w:r>
              <w:t>ш</w:t>
            </w:r>
            <w:r w:rsidRPr="00F61665">
              <w:t>т.</w:t>
            </w:r>
          </w:p>
        </w:tc>
        <w:tc>
          <w:tcPr>
            <w:tcW w:w="1857" w:type="dxa"/>
            <w:vAlign w:val="center"/>
          </w:tcPr>
          <w:p w:rsidR="00376C83" w:rsidRPr="00F61665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vAlign w:val="center"/>
          </w:tcPr>
          <w:p w:rsidR="00376C83" w:rsidRPr="00F61665" w:rsidRDefault="00376C83" w:rsidP="00376C83">
            <w:pPr>
              <w:jc w:val="center"/>
            </w:pPr>
            <w:r>
              <w:t>60</w:t>
            </w:r>
          </w:p>
        </w:tc>
      </w:tr>
      <w:tr w:rsidR="00376C83" w:rsidTr="00376C83">
        <w:trPr>
          <w:trHeight w:val="230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46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Нож канцелярский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120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47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Ножницы офисные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140</w:t>
            </w:r>
          </w:p>
        </w:tc>
      </w:tr>
      <w:tr w:rsidR="00376C83" w:rsidTr="00376C83">
        <w:tc>
          <w:tcPr>
            <w:tcW w:w="534" w:type="dxa"/>
          </w:tcPr>
          <w:p w:rsidR="00376C83" w:rsidRPr="00A7605D" w:rsidRDefault="00376C83" w:rsidP="00376C83">
            <w:pPr>
              <w:jc w:val="both"/>
            </w:pPr>
            <w:r>
              <w:t>48</w:t>
            </w:r>
          </w:p>
        </w:tc>
        <w:tc>
          <w:tcPr>
            <w:tcW w:w="3827" w:type="dxa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Обложка для переплёта А4, материал ПВХ, толщина 150 мкм, упаковка 100 шт.</w:t>
            </w:r>
          </w:p>
        </w:tc>
        <w:tc>
          <w:tcPr>
            <w:tcW w:w="957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упак. </w:t>
            </w:r>
          </w:p>
        </w:tc>
        <w:tc>
          <w:tcPr>
            <w:tcW w:w="1857" w:type="dxa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376C83" w:rsidTr="00376C83">
        <w:tc>
          <w:tcPr>
            <w:tcW w:w="534" w:type="dxa"/>
          </w:tcPr>
          <w:p w:rsidR="00376C83" w:rsidRPr="00A7605D" w:rsidRDefault="00376C83" w:rsidP="00376C83">
            <w:pPr>
              <w:jc w:val="both"/>
            </w:pPr>
            <w:r>
              <w:t>49</w:t>
            </w:r>
          </w:p>
        </w:tc>
        <w:tc>
          <w:tcPr>
            <w:tcW w:w="3827" w:type="dxa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Обложка для переплёта А4, материал картон, текстура теснение под кожу, плотность картона 230 г/м, упаковка 100 шт.</w:t>
            </w:r>
          </w:p>
        </w:tc>
        <w:tc>
          <w:tcPr>
            <w:tcW w:w="957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упак.</w:t>
            </w:r>
          </w:p>
        </w:tc>
        <w:tc>
          <w:tcPr>
            <w:tcW w:w="1857" w:type="dxa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376C83" w:rsidTr="00376C83">
        <w:tc>
          <w:tcPr>
            <w:tcW w:w="534" w:type="dxa"/>
          </w:tcPr>
          <w:p w:rsidR="00376C83" w:rsidRPr="00A7605D" w:rsidRDefault="00376C83" w:rsidP="00376C83">
            <w:pPr>
              <w:jc w:val="both"/>
            </w:pPr>
            <w:r>
              <w:t>50</w:t>
            </w:r>
          </w:p>
        </w:tc>
        <w:tc>
          <w:tcPr>
            <w:tcW w:w="3827" w:type="dxa"/>
          </w:tcPr>
          <w:p w:rsidR="00376C83" w:rsidRPr="001C014C" w:rsidRDefault="00376C83" w:rsidP="00376C83">
            <w:pPr>
              <w:jc w:val="both"/>
            </w:pPr>
            <w:r w:rsidRPr="001C014C">
              <w:t xml:space="preserve">Органайзер </w:t>
            </w:r>
            <w:r>
              <w:t>настольный для канцтоваров, 10 предметов в комплекте</w:t>
            </w:r>
          </w:p>
        </w:tc>
        <w:tc>
          <w:tcPr>
            <w:tcW w:w="957" w:type="dxa"/>
            <w:vAlign w:val="center"/>
          </w:tcPr>
          <w:p w:rsidR="00376C83" w:rsidRPr="001C014C" w:rsidRDefault="00376C83" w:rsidP="00376C83">
            <w:pPr>
              <w:jc w:val="center"/>
            </w:pPr>
            <w:r w:rsidRPr="001C014C">
              <w:t>шт.</w:t>
            </w:r>
          </w:p>
        </w:tc>
        <w:tc>
          <w:tcPr>
            <w:tcW w:w="1857" w:type="dxa"/>
            <w:vAlign w:val="center"/>
          </w:tcPr>
          <w:p w:rsidR="00376C83" w:rsidRPr="001C014C" w:rsidRDefault="00376C83" w:rsidP="00376C83">
            <w:pPr>
              <w:jc w:val="center"/>
            </w:pPr>
            <w:r w:rsidRPr="001C014C">
              <w:t>1</w:t>
            </w:r>
          </w:p>
        </w:tc>
        <w:tc>
          <w:tcPr>
            <w:tcW w:w="2395" w:type="dxa"/>
            <w:vAlign w:val="center"/>
          </w:tcPr>
          <w:p w:rsidR="00376C83" w:rsidRPr="001C014C" w:rsidRDefault="00376C83" w:rsidP="00376C83">
            <w:pPr>
              <w:jc w:val="center"/>
            </w:pPr>
            <w:r>
              <w:t>1100</w:t>
            </w:r>
          </w:p>
        </w:tc>
      </w:tr>
      <w:tr w:rsidR="00376C83" w:rsidTr="00376C83">
        <w:tc>
          <w:tcPr>
            <w:tcW w:w="534" w:type="dxa"/>
          </w:tcPr>
          <w:p w:rsidR="00376C83" w:rsidRPr="00A7605D" w:rsidRDefault="00376C83" w:rsidP="00376C83">
            <w:pPr>
              <w:jc w:val="both"/>
            </w:pPr>
            <w:r>
              <w:t>51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Папка пластиковая конверт на молнии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150</w:t>
            </w:r>
          </w:p>
        </w:tc>
      </w:tr>
      <w:tr w:rsidR="00376C83" w:rsidTr="00376C83">
        <w:tc>
          <w:tcPr>
            <w:tcW w:w="534" w:type="dxa"/>
          </w:tcPr>
          <w:p w:rsidR="00376C83" w:rsidRPr="004D0643" w:rsidRDefault="00376C83" w:rsidP="00376C83">
            <w:pPr>
              <w:jc w:val="both"/>
            </w:pPr>
            <w:r>
              <w:t>52</w:t>
            </w:r>
          </w:p>
        </w:tc>
        <w:tc>
          <w:tcPr>
            <w:tcW w:w="3827" w:type="dxa"/>
          </w:tcPr>
          <w:p w:rsidR="00376C83" w:rsidRPr="004D0643" w:rsidRDefault="00376C83" w:rsidP="00376C83">
            <w:pPr>
              <w:jc w:val="both"/>
            </w:pPr>
            <w:r w:rsidRPr="004D0643">
              <w:t>Папка</w:t>
            </w:r>
            <w:r>
              <w:t xml:space="preserve"> пластиковая</w:t>
            </w:r>
            <w:r w:rsidRPr="004D0643">
              <w:t xml:space="preserve"> с зажимом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220</w:t>
            </w:r>
          </w:p>
        </w:tc>
      </w:tr>
      <w:tr w:rsidR="00376C83" w:rsidTr="00376C83">
        <w:trPr>
          <w:trHeight w:val="290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53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Папка с завязками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60</w:t>
            </w:r>
          </w:p>
        </w:tc>
      </w:tr>
      <w:tr w:rsidR="00376C83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54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Папка пластиковая с кнопкой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75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Папка пластиковая уголок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10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50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56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Папка пластиковая с файлами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300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57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Pr="00A7605D" w:rsidRDefault="00376C83" w:rsidP="00376C83">
            <w:pPr>
              <w:jc w:val="both"/>
            </w:pPr>
            <w:r w:rsidRPr="00A7605D">
              <w:t xml:space="preserve">Папка </w:t>
            </w:r>
            <w:r>
              <w:t>пластиковая</w:t>
            </w:r>
            <w:r w:rsidRPr="00A7605D">
              <w:t xml:space="preserve"> на кольцах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180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58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Pr="00A7605D" w:rsidRDefault="00376C83" w:rsidP="00376C83">
            <w:pPr>
              <w:jc w:val="both"/>
            </w:pPr>
            <w:r w:rsidRPr="00A7605D">
              <w:t xml:space="preserve">Папка </w:t>
            </w:r>
            <w:r>
              <w:t>пластиковая</w:t>
            </w:r>
            <w:r w:rsidRPr="00A7605D">
              <w:t xml:space="preserve"> на резинке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200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59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>Папка регистратор, 50-55 мм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ш</w:t>
            </w:r>
            <w:r w:rsidRPr="005F5B25">
              <w:t>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350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60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>Папка регистратор, 80</w:t>
            </w:r>
            <w:r>
              <w:t>-85</w:t>
            </w:r>
            <w:r w:rsidRPr="005F5B25">
              <w:t xml:space="preserve"> мм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420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61</w:t>
            </w:r>
          </w:p>
        </w:tc>
        <w:tc>
          <w:tcPr>
            <w:tcW w:w="3827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 w:rsidRPr="005F5B25">
              <w:t>Папка регистратор, 70</w:t>
            </w:r>
            <w:r>
              <w:t>-75</w:t>
            </w:r>
            <w:r w:rsidRPr="005F5B25">
              <w:t xml:space="preserve"> мм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 w:rsidRPr="005F5B25"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5F5B25" w:rsidRDefault="00376C83" w:rsidP="00376C83">
            <w:pPr>
              <w:jc w:val="center"/>
            </w:pPr>
            <w:r>
              <w:t>38</w:t>
            </w:r>
            <w:r w:rsidRPr="005F5B25">
              <w:t>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62</w:t>
            </w:r>
          </w:p>
        </w:tc>
        <w:tc>
          <w:tcPr>
            <w:tcW w:w="3827" w:type="dxa"/>
            <w:shd w:val="clear" w:color="auto" w:fill="auto"/>
          </w:tcPr>
          <w:p w:rsidR="00376C83" w:rsidRPr="00A7605D" w:rsidRDefault="00376C83" w:rsidP="00376C83">
            <w:pPr>
              <w:jc w:val="both"/>
            </w:pPr>
            <w:r w:rsidRPr="005F5B25">
              <w:t xml:space="preserve">Папка регистратор, </w:t>
            </w:r>
            <w:r>
              <w:t>100</w:t>
            </w:r>
            <w:r w:rsidRPr="005F5B25">
              <w:t xml:space="preserve"> мм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 w:rsidRPr="005F5B25"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540</w:t>
            </w:r>
          </w:p>
        </w:tc>
      </w:tr>
      <w:tr w:rsidR="00376C83" w:rsidRPr="005F5B25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Pr="00A7605D" w:rsidRDefault="00376C83" w:rsidP="00376C83">
            <w:pPr>
              <w:jc w:val="both"/>
            </w:pPr>
            <w:r w:rsidRPr="00A7605D">
              <w:t>Папка-скоросшиватель пластиковый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55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64</w:t>
            </w:r>
          </w:p>
        </w:tc>
        <w:tc>
          <w:tcPr>
            <w:tcW w:w="3827" w:type="dxa"/>
            <w:shd w:val="clear" w:color="auto" w:fill="auto"/>
          </w:tcPr>
          <w:p w:rsidR="00376C83" w:rsidRPr="00A7605D" w:rsidRDefault="00376C83" w:rsidP="00376C83">
            <w:pPr>
              <w:jc w:val="both"/>
            </w:pPr>
            <w:r w:rsidRPr="00A7605D">
              <w:t xml:space="preserve">Папка-скоросшиватель </w:t>
            </w:r>
            <w:r>
              <w:t>картонный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20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30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65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Папка «дело» без скоросшивателя, 10 штук в упаковке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упак.</w:t>
            </w:r>
          </w:p>
        </w:tc>
        <w:tc>
          <w:tcPr>
            <w:tcW w:w="1857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95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66</w:t>
            </w:r>
          </w:p>
        </w:tc>
        <w:tc>
          <w:tcPr>
            <w:tcW w:w="3827" w:type="dxa"/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 w:rsidRPr="009F4C4C">
              <w:rPr>
                <w:lang w:eastAsia="en-US"/>
              </w:rPr>
              <w:t>Папка-скоросшиватель с пружиной плотная с карманом</w:t>
            </w:r>
          </w:p>
        </w:tc>
        <w:tc>
          <w:tcPr>
            <w:tcW w:w="9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9F4C4C">
              <w:rPr>
                <w:lang w:eastAsia="en-US"/>
              </w:rPr>
              <w:t>шт.</w:t>
            </w:r>
          </w:p>
        </w:tc>
        <w:tc>
          <w:tcPr>
            <w:tcW w:w="1857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376C83" w:rsidRPr="005F5B25" w:rsidTr="00376C83">
        <w:tc>
          <w:tcPr>
            <w:tcW w:w="534" w:type="dxa"/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67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Подушка гелевая для пальцев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135</w:t>
            </w:r>
          </w:p>
        </w:tc>
      </w:tr>
      <w:tr w:rsidR="00376C83" w:rsidRPr="005F5B25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Pr="005F5B25" w:rsidRDefault="00376C83" w:rsidP="00376C83">
            <w:pPr>
              <w:jc w:val="both"/>
            </w:pPr>
            <w:r>
              <w:t>68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rPr>
                <w:lang w:eastAsia="en-US"/>
              </w:rPr>
            </w:pPr>
            <w:r w:rsidRPr="009F4C4C">
              <w:rPr>
                <w:lang w:eastAsia="en-US"/>
              </w:rPr>
              <w:t>Подставка для скрепок с магнитом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9F4C4C">
              <w:rPr>
                <w:lang w:eastAsia="en-US"/>
              </w:rP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 w:rsidRPr="009F4C4C">
              <w:rPr>
                <w:lang w:eastAsia="en-US"/>
              </w:rPr>
              <w:t>1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376C83" w:rsidRPr="00F61665" w:rsidTr="00376C83">
        <w:tc>
          <w:tcPr>
            <w:tcW w:w="534" w:type="dxa"/>
            <w:shd w:val="clear" w:color="auto" w:fill="auto"/>
          </w:tcPr>
          <w:p w:rsidR="00376C83" w:rsidRPr="00F61665" w:rsidRDefault="00376C83" w:rsidP="00376C83">
            <w:pPr>
              <w:jc w:val="both"/>
            </w:pPr>
            <w:r>
              <w:t>69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Пружина пластиковая для переплёта, диаметр 6 мм, упаковка 100 шт.</w:t>
            </w:r>
          </w:p>
        </w:tc>
        <w:tc>
          <w:tcPr>
            <w:tcW w:w="957" w:type="dxa"/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упак.</w:t>
            </w:r>
          </w:p>
        </w:tc>
        <w:tc>
          <w:tcPr>
            <w:tcW w:w="1857" w:type="dxa"/>
            <w:shd w:val="clear" w:color="auto" w:fill="auto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 xml:space="preserve">, </w:t>
            </w:r>
          </w:p>
        </w:tc>
        <w:tc>
          <w:tcPr>
            <w:tcW w:w="2395" w:type="dxa"/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</w:tr>
      <w:tr w:rsidR="00376C83" w:rsidRPr="00F61665" w:rsidTr="00376C83">
        <w:trPr>
          <w:trHeight w:val="81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Pr="00F61665" w:rsidRDefault="00376C83" w:rsidP="00376C83">
            <w:pPr>
              <w:jc w:val="both"/>
            </w:pPr>
            <w:r>
              <w:t>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Пружина пластиковая для переплёта, диаметр 12 мм, упаковка 100 шт.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упак.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</w:t>
            </w:r>
          </w:p>
        </w:tc>
      </w:tr>
      <w:tr w:rsidR="00376C83" w:rsidRPr="00F61665" w:rsidTr="00376C83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71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Пружина пластиковая для переплёта, диаметр 28 мм, упаковка 100 шт.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</w:p>
        </w:tc>
      </w:tr>
      <w:tr w:rsidR="00376C83" w:rsidRPr="00F61665" w:rsidTr="00376C83">
        <w:trPr>
          <w:trHeight w:val="87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72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Пружина пластиковая для переплёта, диаметр 32 мм, упаковка 100 шт.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упак.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</w:t>
            </w:r>
          </w:p>
        </w:tc>
      </w:tr>
      <w:tr w:rsidR="00376C83" w:rsidRPr="00F61665" w:rsidTr="00376C83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73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Пружина пластиковая для переплёта, диаметр 45 мм, упаковка 100 шт.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упак.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</w:pPr>
          </w:p>
          <w:p w:rsidR="00376C83" w:rsidRPr="005F5B25" w:rsidRDefault="00376C83" w:rsidP="00376C83">
            <w:pPr>
              <w:jc w:val="center"/>
            </w:pPr>
            <w:r w:rsidRPr="005F5B25">
              <w:t>1/отдел</w:t>
            </w:r>
            <w:r>
              <w:t>, учреждение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</w:p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3600</w:t>
            </w:r>
          </w:p>
        </w:tc>
      </w:tr>
      <w:tr w:rsidR="00376C83" w:rsidRPr="00F61665" w:rsidTr="00376C83">
        <w:trPr>
          <w:trHeight w:val="1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>
              <w:t>74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Default="00376C83" w:rsidP="00376C83">
            <w:pPr>
              <w:jc w:val="both"/>
            </w:pPr>
            <w:r w:rsidRPr="00BA1162">
              <w:t xml:space="preserve">Ручка гелевая </w:t>
            </w:r>
            <w:r>
              <w:t>цветная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6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50</w:t>
            </w:r>
          </w:p>
        </w:tc>
      </w:tr>
      <w:tr w:rsidR="00376C83" w:rsidRPr="00F61665" w:rsidTr="00376C8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76C83" w:rsidRPr="00F61665" w:rsidRDefault="00376C83" w:rsidP="00376C83">
            <w:pPr>
              <w:jc w:val="both"/>
            </w:pPr>
            <w:r>
              <w:t>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76C83" w:rsidRPr="00BA1162" w:rsidRDefault="00376C83" w:rsidP="00376C83">
            <w:pPr>
              <w:jc w:val="both"/>
            </w:pPr>
            <w:r w:rsidRPr="00BA1162">
              <w:t>Ручка шариковая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ш</w:t>
            </w:r>
            <w:r w:rsidRPr="00BA1162">
              <w:t>т.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12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50</w:t>
            </w:r>
          </w:p>
        </w:tc>
      </w:tr>
      <w:tr w:rsidR="00376C83" w:rsidRPr="00F61665" w:rsidTr="00376C83">
        <w:tc>
          <w:tcPr>
            <w:tcW w:w="534" w:type="dxa"/>
            <w:shd w:val="clear" w:color="auto" w:fill="auto"/>
          </w:tcPr>
          <w:p w:rsidR="00376C83" w:rsidRPr="00F61665" w:rsidRDefault="00376C83" w:rsidP="00376C83">
            <w:pPr>
              <w:jc w:val="both"/>
            </w:pPr>
            <w:r>
              <w:t>76</w:t>
            </w:r>
          </w:p>
        </w:tc>
        <w:tc>
          <w:tcPr>
            <w:tcW w:w="3827" w:type="dxa"/>
            <w:shd w:val="clear" w:color="auto" w:fill="auto"/>
          </w:tcPr>
          <w:p w:rsidR="00376C83" w:rsidRPr="00BA1162" w:rsidRDefault="00376C83" w:rsidP="00376C83">
            <w:pPr>
              <w:jc w:val="both"/>
            </w:pPr>
            <w:r w:rsidRPr="00BA1162">
              <w:t>Ручка шариковая автоматическая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ш</w:t>
            </w:r>
            <w:r w:rsidRPr="00BA1162">
              <w:t>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Pr="00BA1162" w:rsidRDefault="00376C83" w:rsidP="00376C83">
            <w:pPr>
              <w:jc w:val="center"/>
            </w:pPr>
            <w:r>
              <w:t>100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77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Pr="00F61665" w:rsidRDefault="00376C83" w:rsidP="00376C83">
            <w:pPr>
              <w:jc w:val="both"/>
            </w:pPr>
            <w:r w:rsidRPr="00F61665">
              <w:t xml:space="preserve">Скрепки </w:t>
            </w:r>
            <w:r>
              <w:t xml:space="preserve"> канцелярские малые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Pr="00F61665" w:rsidRDefault="00376C83" w:rsidP="00376C83">
            <w:pPr>
              <w:jc w:val="center"/>
            </w:pPr>
            <w:r>
              <w:t>у</w:t>
            </w:r>
            <w:r w:rsidRPr="00F61665">
              <w:t>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Pr="00F61665" w:rsidRDefault="00376C83" w:rsidP="00376C83">
            <w:pPr>
              <w:jc w:val="center"/>
            </w:pPr>
            <w:r>
              <w:t>5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Pr="00F61665" w:rsidRDefault="00376C83" w:rsidP="00376C83">
            <w:pPr>
              <w:jc w:val="center"/>
            </w:pPr>
            <w:r>
              <w:t>75</w:t>
            </w:r>
          </w:p>
        </w:tc>
      </w:tr>
      <w:tr w:rsidR="00376C83" w:rsidTr="00376C83">
        <w:tc>
          <w:tcPr>
            <w:tcW w:w="534" w:type="dxa"/>
            <w:tcBorders>
              <w:bottom w:val="single" w:sz="4" w:space="0" w:color="auto"/>
            </w:tcBorders>
          </w:tcPr>
          <w:p w:rsidR="00376C83" w:rsidRDefault="00376C83" w:rsidP="00376C83">
            <w:pPr>
              <w:jc w:val="both"/>
            </w:pPr>
            <w:r>
              <w:t>78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76C83" w:rsidRPr="00F61665" w:rsidRDefault="00376C83" w:rsidP="00376C83">
            <w:pPr>
              <w:jc w:val="both"/>
            </w:pPr>
            <w:r w:rsidRPr="00F61665">
              <w:t xml:space="preserve">Скрепки </w:t>
            </w:r>
            <w:r>
              <w:t xml:space="preserve"> канцелярские большие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376C83" w:rsidRPr="00F61665" w:rsidRDefault="00376C83" w:rsidP="00376C83">
            <w:pPr>
              <w:jc w:val="center"/>
            </w:pPr>
            <w:r>
              <w:t>у</w:t>
            </w:r>
            <w:r w:rsidRPr="00F61665">
              <w:t>пак.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376C83" w:rsidRPr="00F61665" w:rsidRDefault="00376C83" w:rsidP="00376C83">
            <w:pPr>
              <w:jc w:val="center"/>
            </w:pPr>
            <w:r>
              <w:t>5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376C83" w:rsidRPr="00F61665" w:rsidRDefault="00376C83" w:rsidP="00376C83">
            <w:pPr>
              <w:jc w:val="center"/>
            </w:pPr>
            <w:r>
              <w:t>140</w:t>
            </w:r>
          </w:p>
        </w:tc>
      </w:tr>
      <w:tr w:rsidR="00376C83" w:rsidRPr="00D445FF" w:rsidTr="00376C83">
        <w:tc>
          <w:tcPr>
            <w:tcW w:w="534" w:type="dxa"/>
            <w:shd w:val="clear" w:color="auto" w:fill="auto"/>
          </w:tcPr>
          <w:p w:rsidR="00376C83" w:rsidRPr="00D445FF" w:rsidRDefault="00376C83" w:rsidP="00376C83">
            <w:pPr>
              <w:jc w:val="both"/>
            </w:pPr>
            <w:r>
              <w:t>79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Скобы для степлера №10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упак.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60</w:t>
            </w:r>
          </w:p>
        </w:tc>
      </w:tr>
      <w:tr w:rsidR="00376C83" w:rsidRPr="00D445FF" w:rsidTr="00376C83">
        <w:trPr>
          <w:trHeight w:val="330"/>
        </w:trPr>
        <w:tc>
          <w:tcPr>
            <w:tcW w:w="534" w:type="dxa"/>
            <w:shd w:val="clear" w:color="auto" w:fill="auto"/>
          </w:tcPr>
          <w:p w:rsidR="00376C83" w:rsidRPr="00D445FF" w:rsidRDefault="00376C83" w:rsidP="00376C83">
            <w:pPr>
              <w:jc w:val="both"/>
            </w:pPr>
            <w:r>
              <w:t>80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Скобы для степлера №24/6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упак.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70</w:t>
            </w:r>
          </w:p>
        </w:tc>
      </w:tr>
      <w:tr w:rsidR="00376C83" w:rsidRPr="00D445FF" w:rsidTr="00376C83">
        <w:trPr>
          <w:trHeight w:val="225"/>
        </w:trPr>
        <w:tc>
          <w:tcPr>
            <w:tcW w:w="534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81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Скобы для степлера №23/17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упак.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300</w:t>
            </w:r>
          </w:p>
        </w:tc>
      </w:tr>
      <w:tr w:rsidR="00376C83" w:rsidRPr="00D445FF" w:rsidTr="00376C83">
        <w:tc>
          <w:tcPr>
            <w:tcW w:w="534" w:type="dxa"/>
            <w:shd w:val="clear" w:color="auto" w:fill="auto"/>
          </w:tcPr>
          <w:p w:rsidR="00376C83" w:rsidRPr="00D445FF" w:rsidRDefault="00376C83" w:rsidP="00376C83">
            <w:pPr>
              <w:jc w:val="both"/>
            </w:pPr>
            <w:r>
              <w:t>82</w:t>
            </w:r>
          </w:p>
        </w:tc>
        <w:tc>
          <w:tcPr>
            <w:tcW w:w="3827" w:type="dxa"/>
            <w:shd w:val="clear" w:color="auto" w:fill="auto"/>
          </w:tcPr>
          <w:p w:rsidR="00376C83" w:rsidRDefault="00376C83" w:rsidP="00376C83">
            <w:pPr>
              <w:jc w:val="both"/>
            </w:pPr>
            <w:r>
              <w:t>Степлер № 10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376C83" w:rsidRDefault="00376C83" w:rsidP="00376C83">
            <w:pPr>
              <w:jc w:val="center"/>
            </w:pPr>
            <w:r>
              <w:t>400</w:t>
            </w:r>
          </w:p>
        </w:tc>
      </w:tr>
      <w:tr w:rsidR="00376C83" w:rsidRPr="003B554F" w:rsidTr="00376C83">
        <w:trPr>
          <w:trHeight w:val="315"/>
        </w:trPr>
        <w:tc>
          <w:tcPr>
            <w:tcW w:w="534" w:type="dxa"/>
          </w:tcPr>
          <w:p w:rsidR="00376C83" w:rsidRPr="001C014C" w:rsidRDefault="00376C83" w:rsidP="00376C83">
            <w:pPr>
              <w:jc w:val="both"/>
            </w:pPr>
            <w:r>
              <w:t>83</w:t>
            </w:r>
          </w:p>
        </w:tc>
        <w:tc>
          <w:tcPr>
            <w:tcW w:w="3827" w:type="dxa"/>
          </w:tcPr>
          <w:p w:rsidR="00376C83" w:rsidRDefault="00376C83" w:rsidP="00376C83">
            <w:pPr>
              <w:jc w:val="both"/>
            </w:pPr>
            <w:r>
              <w:t>Степлер № 24/6</w:t>
            </w:r>
          </w:p>
        </w:tc>
        <w:tc>
          <w:tcPr>
            <w:tcW w:w="957" w:type="dxa"/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vAlign w:val="center"/>
          </w:tcPr>
          <w:p w:rsidR="00376C83" w:rsidRDefault="00376C83" w:rsidP="00376C83">
            <w:pPr>
              <w:jc w:val="center"/>
            </w:pPr>
            <w:r>
              <w:t>850</w:t>
            </w:r>
          </w:p>
        </w:tc>
      </w:tr>
      <w:tr w:rsidR="00376C83" w:rsidRPr="003B554F" w:rsidTr="00376C83">
        <w:trPr>
          <w:trHeight w:val="240"/>
        </w:trPr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84</w:t>
            </w:r>
          </w:p>
        </w:tc>
        <w:tc>
          <w:tcPr>
            <w:tcW w:w="3827" w:type="dxa"/>
          </w:tcPr>
          <w:p w:rsidR="00376C83" w:rsidRPr="00F61665" w:rsidRDefault="00376C83" w:rsidP="00376C83">
            <w:pPr>
              <w:jc w:val="both"/>
            </w:pPr>
            <w:r w:rsidRPr="00F61665">
              <w:t xml:space="preserve">Степлер (до </w:t>
            </w:r>
            <w:smartTag w:uri="urn:schemas-microsoft-com:office:smarttags" w:element="metricconverter">
              <w:smartTagPr>
                <w:attr w:name="ProductID" w:val="210 л"/>
              </w:smartTagPr>
              <w:r w:rsidRPr="00F61665">
                <w:t>210 л</w:t>
              </w:r>
            </w:smartTag>
            <w:r w:rsidRPr="00F61665">
              <w:t>) профессиональный</w:t>
            </w:r>
          </w:p>
        </w:tc>
        <w:tc>
          <w:tcPr>
            <w:tcW w:w="957" w:type="dxa"/>
            <w:vAlign w:val="center"/>
          </w:tcPr>
          <w:p w:rsidR="00376C83" w:rsidRPr="00F61665" w:rsidRDefault="00376C83" w:rsidP="00376C83">
            <w:pPr>
              <w:jc w:val="center"/>
            </w:pPr>
            <w:r>
              <w:t>ш</w:t>
            </w:r>
            <w:r w:rsidRPr="00F61665">
              <w:t>т.</w:t>
            </w:r>
          </w:p>
        </w:tc>
        <w:tc>
          <w:tcPr>
            <w:tcW w:w="1857" w:type="dxa"/>
            <w:vAlign w:val="center"/>
          </w:tcPr>
          <w:p w:rsidR="00376C83" w:rsidRPr="00F61665" w:rsidRDefault="00376C83" w:rsidP="00376C83">
            <w:pPr>
              <w:jc w:val="center"/>
            </w:pPr>
            <w:r w:rsidRPr="00F61665">
              <w:t>1/</w:t>
            </w:r>
            <w:r>
              <w:t>отдел</w:t>
            </w:r>
          </w:p>
        </w:tc>
        <w:tc>
          <w:tcPr>
            <w:tcW w:w="2395" w:type="dxa"/>
            <w:vAlign w:val="center"/>
          </w:tcPr>
          <w:p w:rsidR="00376C83" w:rsidRPr="00F61665" w:rsidRDefault="00376C83" w:rsidP="00376C83">
            <w:pPr>
              <w:jc w:val="center"/>
            </w:pPr>
            <w:r>
              <w:t>4500</w:t>
            </w:r>
          </w:p>
        </w:tc>
      </w:tr>
      <w:tr w:rsidR="00376C83" w:rsidRPr="003B554F" w:rsidTr="00376C83">
        <w:tc>
          <w:tcPr>
            <w:tcW w:w="534" w:type="dxa"/>
          </w:tcPr>
          <w:p w:rsidR="00376C83" w:rsidRPr="001C014C" w:rsidRDefault="00376C83" w:rsidP="00376C83">
            <w:pPr>
              <w:jc w:val="both"/>
            </w:pPr>
            <w:r>
              <w:t>85</w:t>
            </w:r>
          </w:p>
        </w:tc>
        <w:tc>
          <w:tcPr>
            <w:tcW w:w="3827" w:type="dxa"/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Тетрадь с пружиной А4 линейка 80л</w:t>
            </w:r>
          </w:p>
        </w:tc>
        <w:tc>
          <w:tcPr>
            <w:tcW w:w="957" w:type="dxa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57" w:type="dxa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</w:tr>
      <w:tr w:rsidR="00376C83" w:rsidRPr="003B554F" w:rsidTr="00376C83">
        <w:tc>
          <w:tcPr>
            <w:tcW w:w="534" w:type="dxa"/>
          </w:tcPr>
          <w:p w:rsidR="00376C83" w:rsidRPr="001C014C" w:rsidRDefault="00376C83" w:rsidP="00376C83">
            <w:pPr>
              <w:jc w:val="both"/>
            </w:pPr>
            <w:r>
              <w:t>86</w:t>
            </w:r>
          </w:p>
        </w:tc>
        <w:tc>
          <w:tcPr>
            <w:tcW w:w="3827" w:type="dxa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Тетрадь с пружиной А4 клетка80л</w:t>
            </w:r>
          </w:p>
        </w:tc>
        <w:tc>
          <w:tcPr>
            <w:tcW w:w="957" w:type="dxa"/>
          </w:tcPr>
          <w:p w:rsidR="00376C83" w:rsidRDefault="00376C83" w:rsidP="00376C83">
            <w:pPr>
              <w:jc w:val="center"/>
            </w:pPr>
            <w:r w:rsidRPr="00052C53">
              <w:rPr>
                <w:lang w:eastAsia="en-US"/>
              </w:rPr>
              <w:t>шт.</w:t>
            </w:r>
          </w:p>
        </w:tc>
        <w:tc>
          <w:tcPr>
            <w:tcW w:w="1857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376C83" w:rsidRPr="003B554F" w:rsidTr="00376C83">
        <w:tc>
          <w:tcPr>
            <w:tcW w:w="534" w:type="dxa"/>
          </w:tcPr>
          <w:p w:rsidR="00376C83" w:rsidRDefault="00376C83" w:rsidP="00376C83">
            <w:pPr>
              <w:jc w:val="both"/>
            </w:pPr>
            <w:r>
              <w:t>87</w:t>
            </w:r>
          </w:p>
        </w:tc>
        <w:tc>
          <w:tcPr>
            <w:tcW w:w="3827" w:type="dxa"/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Тетрадь прошитая А4 клетка 96 л</w:t>
            </w:r>
          </w:p>
        </w:tc>
        <w:tc>
          <w:tcPr>
            <w:tcW w:w="957" w:type="dxa"/>
          </w:tcPr>
          <w:p w:rsidR="00376C83" w:rsidRDefault="00376C83" w:rsidP="00376C83">
            <w:pPr>
              <w:jc w:val="center"/>
            </w:pPr>
            <w:r w:rsidRPr="00052C53">
              <w:rPr>
                <w:lang w:eastAsia="en-US"/>
              </w:rPr>
              <w:t>шт.</w:t>
            </w:r>
          </w:p>
        </w:tc>
        <w:tc>
          <w:tcPr>
            <w:tcW w:w="1857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Тетрадь формат А5 клетка 96 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</w:pPr>
            <w:r w:rsidRPr="00052C53">
              <w:rPr>
                <w:lang w:eastAsia="en-US"/>
              </w:rPr>
              <w:t>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Тетрадь формат А5 клетка 48 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</w:pPr>
            <w:r w:rsidRPr="00052C53">
              <w:rPr>
                <w:lang w:eastAsia="en-US"/>
              </w:rPr>
              <w:t>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both"/>
            </w:pPr>
            <w:r>
              <w:t>Точилка для карандашей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75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Файл, упаковка 100шт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Фломастеры, в комплекте 6 цветов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Фото бумага А4  до 240 г/м2 глянцевая, 50л.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F4C4C">
              <w:rPr>
                <w:lang w:eastAsia="en-US"/>
              </w:rPr>
              <w:t>ачка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Фото бумага А4 до 240 г/м2 г/ матовая, 50л.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F4C4C">
              <w:rPr>
                <w:lang w:eastAsia="en-US"/>
              </w:rPr>
              <w:t>ачка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Pr="009F4C4C" w:rsidRDefault="00376C83" w:rsidP="00376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C83" w:rsidRPr="00D445FF" w:rsidRDefault="00376C83" w:rsidP="00376C83">
            <w:pPr>
              <w:jc w:val="both"/>
            </w:pPr>
            <w:r w:rsidRPr="00D445FF">
              <w:t>Чистящие салфетки для оргтехники</w:t>
            </w:r>
            <w:r>
              <w:t>, упаковка 100 шт.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C83" w:rsidRPr="00D445FF" w:rsidRDefault="00376C83" w:rsidP="00376C83">
            <w:pPr>
              <w:jc w:val="center"/>
            </w:pPr>
            <w:r>
              <w:t>упак.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C83" w:rsidRPr="00D445FF" w:rsidRDefault="00376C83" w:rsidP="00376C83">
            <w:pPr>
              <w:jc w:val="center"/>
            </w:pPr>
            <w:r w:rsidRPr="00D445FF"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C83" w:rsidRPr="00D445FF" w:rsidRDefault="00376C83" w:rsidP="00376C83">
            <w:pPr>
              <w:jc w:val="center"/>
            </w:pPr>
            <w:r w:rsidRPr="00D445FF">
              <w:t>350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Default="00376C83" w:rsidP="00376C83">
            <w:pPr>
              <w:jc w:val="both"/>
            </w:pPr>
            <w:r>
              <w:t>Штемпельная краска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220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1C014C" w:rsidRDefault="00376C83" w:rsidP="00376C83">
            <w:pPr>
              <w:jc w:val="both"/>
            </w:pPr>
            <w:r w:rsidRPr="001C014C">
              <w:t xml:space="preserve">Шпагат полипропилен </w:t>
            </w:r>
            <w:r>
              <w:t>200м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Pr="001C014C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Pr="001C014C" w:rsidRDefault="00376C83" w:rsidP="00376C83">
            <w:pPr>
              <w:jc w:val="center"/>
            </w:pPr>
            <w:r w:rsidRPr="001C014C">
              <w:t>4</w:t>
            </w:r>
            <w:r>
              <w:t>/отдел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Pr="001C014C" w:rsidRDefault="00376C83" w:rsidP="00376C83">
            <w:pPr>
              <w:jc w:val="center"/>
            </w:pPr>
            <w:r>
              <w:t>250</w:t>
            </w:r>
          </w:p>
        </w:tc>
      </w:tr>
      <w:tr w:rsidR="00376C83" w:rsidRPr="009F4C4C" w:rsidTr="00376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9F4C4C" w:rsidRDefault="00376C83" w:rsidP="00376C83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Pr="009F4C4C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83" w:rsidRPr="001C014C" w:rsidRDefault="00376C83" w:rsidP="00376C83">
            <w:pPr>
              <w:jc w:val="both"/>
            </w:pPr>
            <w:r>
              <w:t>Шило канцелярское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Default="00376C83" w:rsidP="00376C83">
            <w:pPr>
              <w:jc w:val="center"/>
            </w:pPr>
            <w:r>
              <w:t>шт.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Pr="001C014C" w:rsidRDefault="00376C83" w:rsidP="00376C83">
            <w:pPr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83" w:rsidRPr="001C014C" w:rsidRDefault="00376C83" w:rsidP="00376C83">
            <w:pPr>
              <w:jc w:val="center"/>
            </w:pPr>
            <w:r>
              <w:t>130</w:t>
            </w:r>
          </w:p>
        </w:tc>
      </w:tr>
    </w:tbl>
    <w:p w:rsidR="00874363" w:rsidRDefault="00874363" w:rsidP="00874363">
      <w:pPr>
        <w:autoSpaceDE w:val="0"/>
        <w:autoSpaceDN w:val="0"/>
        <w:adjustRightInd w:val="0"/>
        <w:ind w:firstLine="540"/>
        <w:jc w:val="both"/>
      </w:pPr>
    </w:p>
    <w:p w:rsidR="00874363" w:rsidRPr="00CA1136" w:rsidRDefault="00874363" w:rsidP="00874363">
      <w:pPr>
        <w:autoSpaceDE w:val="0"/>
        <w:autoSpaceDN w:val="0"/>
        <w:adjustRightInd w:val="0"/>
        <w:ind w:firstLine="540"/>
        <w:jc w:val="both"/>
      </w:pPr>
      <w:r w:rsidRPr="00CA1136">
        <w:t xml:space="preserve">Примечание: Количество канцелярских принадлежностей для работников </w:t>
      </w:r>
      <w:r>
        <w:rPr>
          <w:color w:val="000000"/>
        </w:rPr>
        <w:t>органов местного самоуправления</w:t>
      </w:r>
      <w:r>
        <w:t xml:space="preserve"> муниципального района</w:t>
      </w:r>
      <w:r w:rsidRPr="00CA1136">
        <w:t xml:space="preserve"> </w:t>
      </w:r>
      <w:r>
        <w:t xml:space="preserve">и подведомственных казенных учреждений </w:t>
      </w:r>
      <w:r w:rsidRPr="00CA1136">
        <w:t xml:space="preserve">может отличаться от приведенного в зависимости от решаемых административных задач.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>
        <w:rPr>
          <w:color w:val="000000"/>
        </w:rPr>
        <w:t>органов местного самоуправления</w:t>
      </w:r>
      <w:r>
        <w:t xml:space="preserve"> муниципального района и подведомственных казенных учреждений.</w:t>
      </w:r>
    </w:p>
    <w:p w:rsidR="00874363" w:rsidRDefault="00874363" w:rsidP="00874363">
      <w:pPr>
        <w:autoSpaceDE w:val="0"/>
        <w:autoSpaceDN w:val="0"/>
        <w:adjustRightInd w:val="0"/>
        <w:rPr>
          <w:sz w:val="28"/>
          <w:szCs w:val="28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  <w:t>Таблица 17</w:t>
      </w:r>
    </w:p>
    <w:p w:rsidR="00874363" w:rsidRPr="009F4C4C" w:rsidRDefault="00874363" w:rsidP="00874363">
      <w:pPr>
        <w:tabs>
          <w:tab w:val="left" w:pos="6750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74363" w:rsidRPr="009F4C4C" w:rsidRDefault="00874363" w:rsidP="00874363">
      <w:pPr>
        <w:jc w:val="center"/>
        <w:rPr>
          <w:b/>
          <w:caps/>
          <w:spacing w:val="20"/>
          <w:sz w:val="32"/>
          <w:szCs w:val="32"/>
        </w:rPr>
      </w:pPr>
      <w:r w:rsidRPr="009F4C4C">
        <w:rPr>
          <w:b/>
          <w:caps/>
          <w:spacing w:val="30"/>
          <w:sz w:val="32"/>
          <w:szCs w:val="32"/>
        </w:rPr>
        <w:t>НОРМАТИВЫ</w:t>
      </w:r>
    </w:p>
    <w:p w:rsidR="00874363" w:rsidRPr="009F4C4C" w:rsidRDefault="00874363" w:rsidP="00874363">
      <w:pPr>
        <w:jc w:val="center"/>
        <w:rPr>
          <w:b/>
          <w:caps/>
          <w:spacing w:val="30"/>
          <w:sz w:val="32"/>
          <w:szCs w:val="32"/>
        </w:rPr>
      </w:pPr>
      <w:r w:rsidRPr="009F4C4C">
        <w:rPr>
          <w:b/>
          <w:sz w:val="28"/>
          <w:szCs w:val="28"/>
        </w:rPr>
        <w:t xml:space="preserve">обеспечения функций </w:t>
      </w:r>
      <w:r>
        <w:rPr>
          <w:b/>
          <w:sz w:val="28"/>
          <w:szCs w:val="28"/>
        </w:rPr>
        <w:t>администрации</w:t>
      </w:r>
      <w:r w:rsidRPr="00996BB5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и подведомственных казенных учреждений</w:t>
      </w:r>
      <w:r w:rsidRPr="009F4C4C">
        <w:rPr>
          <w:b/>
          <w:sz w:val="28"/>
          <w:szCs w:val="28"/>
        </w:rPr>
        <w:t>, применяемые при расчете нормативных затрат на приобретение хозяйственных товаров и принадлежностей</w:t>
      </w:r>
    </w:p>
    <w:p w:rsidR="00874363" w:rsidRPr="00996BB5" w:rsidRDefault="00874363" w:rsidP="00874363">
      <w:pPr>
        <w:jc w:val="center"/>
        <w:rPr>
          <w:b/>
          <w:caps/>
          <w:color w:val="FF0000"/>
          <w:spacing w:val="30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936"/>
        <w:gridCol w:w="4073"/>
        <w:gridCol w:w="2464"/>
      </w:tblGrid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F07B34" w:rsidRDefault="00874363" w:rsidP="00874363">
            <w:pPr>
              <w:rPr>
                <w:bCs/>
              </w:rPr>
            </w:pPr>
            <w:r w:rsidRPr="00F07B34">
              <w:rPr>
                <w:bCs/>
              </w:rPr>
              <w:t xml:space="preserve">№ п/п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F07B34" w:rsidRDefault="00874363" w:rsidP="00874363">
            <w:pPr>
              <w:jc w:val="center"/>
              <w:rPr>
                <w:bCs/>
              </w:rPr>
            </w:pPr>
            <w:r w:rsidRPr="00F07B34">
              <w:rPr>
                <w:bCs/>
              </w:rPr>
              <w:t>Наименование расходных материалов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F07B34" w:rsidRDefault="00874363" w:rsidP="00874363">
            <w:pPr>
              <w:rPr>
                <w:bCs/>
              </w:rPr>
            </w:pPr>
            <w:r w:rsidRPr="00F07B34">
              <w:rPr>
                <w:bCs/>
              </w:rPr>
              <w:t xml:space="preserve">              Норма выдачи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F07B34" w:rsidRDefault="00874363" w:rsidP="00874363">
            <w:pPr>
              <w:jc w:val="center"/>
              <w:rPr>
                <w:bCs/>
              </w:rPr>
            </w:pPr>
            <w:r w:rsidRPr="00F07B34">
              <w:rPr>
                <w:bCs/>
              </w:rPr>
              <w:t>Предельная цена</w:t>
            </w:r>
          </w:p>
          <w:p w:rsidR="00874363" w:rsidRPr="00F07B34" w:rsidRDefault="00874363" w:rsidP="00874363">
            <w:pPr>
              <w:jc w:val="center"/>
              <w:rPr>
                <w:bCs/>
              </w:rPr>
            </w:pPr>
            <w:r w:rsidRPr="00F07B34">
              <w:rPr>
                <w:bCs/>
              </w:rPr>
              <w:t>за ед. руб.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Мыло жидкое для рук 1л.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 xml:space="preserve"> 1 упаковка в месяц на 1 санузел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200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2.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Салфетки бумажные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3 упаковки в месяц на приемную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4363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3.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Туалетная бумага  в  рулонах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30 штук на 1 санузел в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4.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Полотенца бумажные типа в упаковке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10 штук на 1 санузел в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5.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Освежитель воздуха (аэрозоль/картридж)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штука на 1 санузел в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874363" w:rsidRPr="009F4C4C">
              <w:rPr>
                <w:bCs/>
              </w:rPr>
              <w:t>/300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6.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Батарейки  разные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по потребности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376C83" w:rsidP="0087436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7.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Универсальное моющее средство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0,5кг (л) на 1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8.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Мыло туалетное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0,2 кг на 1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9.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 xml:space="preserve">Щетка для пола 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шт. на 6 месяцев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74363" w:rsidRPr="009F4C4C">
              <w:rPr>
                <w:bCs/>
              </w:rPr>
              <w:t>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10.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Швабра для мытья пола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шт. на 6 месяцев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11.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 xml:space="preserve">Совок для сбора мусора 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шт. на 6 месяцев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12.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Ведро пластмассовое 10 л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шт. на 12 месяцев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74363">
              <w:rPr>
                <w:bCs/>
              </w:rPr>
              <w:t>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13.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Ведро пластмассовое 5 л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шт. на 12 месяцев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14.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Ткань техническая для мытья пола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2м на 1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15.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Салфетка (микрофибра) 30х30см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1шт. на 1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376C83" w:rsidP="0087436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16.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Ткань полотенчатая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0,5 м на 1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376C83" w:rsidP="0087436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17.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Чистящее средство по уходу за ковровыми изделиями ( на 10м</w:t>
            </w:r>
            <w:r w:rsidRPr="009F4C4C">
              <w:rPr>
                <w:bCs/>
                <w:vertAlign w:val="superscript"/>
              </w:rPr>
              <w:t>2</w:t>
            </w:r>
            <w:r w:rsidRPr="009F4C4C">
              <w:rPr>
                <w:bCs/>
              </w:rPr>
              <w:t>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500мл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200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18.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Моющее средство для стекол                   (на 1м</w:t>
            </w:r>
            <w:r w:rsidRPr="009F4C4C">
              <w:rPr>
                <w:bCs/>
                <w:vertAlign w:val="superscript"/>
              </w:rPr>
              <w:t>2</w:t>
            </w:r>
            <w:r w:rsidRPr="009F4C4C">
              <w:rPr>
                <w:bCs/>
              </w:rPr>
              <w:t>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7 мл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19.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 xml:space="preserve">Перчатки резиновые 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пара на 1 месяц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4363" w:rsidRPr="009F4C4C">
              <w:rPr>
                <w:bCs/>
              </w:rPr>
              <w:t>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20.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 xml:space="preserve">Мешки для выноса мусора: </w:t>
            </w:r>
          </w:p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п/э 60л (рулон 30шт)</w:t>
            </w:r>
          </w:p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п/э 1</w:t>
            </w:r>
            <w:r>
              <w:rPr>
                <w:bCs/>
              </w:rPr>
              <w:t>2</w:t>
            </w:r>
            <w:r w:rsidRPr="009F4C4C">
              <w:rPr>
                <w:bCs/>
              </w:rPr>
              <w:t xml:space="preserve">0л(рулон </w:t>
            </w:r>
            <w:r>
              <w:rPr>
                <w:bCs/>
              </w:rPr>
              <w:t>1</w:t>
            </w:r>
            <w:r w:rsidRPr="009F4C4C">
              <w:rPr>
                <w:bCs/>
              </w:rPr>
              <w:t>0шт)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</w:p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рулон на 2 месяца</w:t>
            </w:r>
          </w:p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рулон на 3 месяца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</w:p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4363" w:rsidRPr="009F4C4C">
              <w:rPr>
                <w:bCs/>
              </w:rPr>
              <w:t>0</w:t>
            </w:r>
          </w:p>
          <w:p w:rsidR="00874363" w:rsidRPr="009F4C4C" w:rsidRDefault="006D43DD" w:rsidP="008743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74363">
              <w:rPr>
                <w:bCs/>
              </w:rPr>
              <w:t>00</w:t>
            </w:r>
          </w:p>
        </w:tc>
      </w:tr>
      <w:tr w:rsidR="00874363" w:rsidRPr="009F4C4C" w:rsidTr="00874363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21.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 xml:space="preserve">Щетка для мытья окон 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rPr>
                <w:bCs/>
              </w:rPr>
            </w:pPr>
            <w:r w:rsidRPr="009F4C4C">
              <w:rPr>
                <w:bCs/>
              </w:rPr>
              <w:t>1 шт. на 2 года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63" w:rsidRPr="009F4C4C" w:rsidRDefault="00874363" w:rsidP="00874363">
            <w:pPr>
              <w:jc w:val="center"/>
              <w:rPr>
                <w:bCs/>
              </w:rPr>
            </w:pPr>
            <w:r w:rsidRPr="009F4C4C">
              <w:rPr>
                <w:bCs/>
              </w:rPr>
              <w:t>100</w:t>
            </w:r>
          </w:p>
        </w:tc>
      </w:tr>
    </w:tbl>
    <w:p w:rsidR="00874363" w:rsidRPr="009F4C4C" w:rsidRDefault="00874363" w:rsidP="00874363">
      <w:pPr>
        <w:jc w:val="center"/>
        <w:rPr>
          <w:b/>
          <w:caps/>
          <w:spacing w:val="30"/>
          <w:sz w:val="32"/>
          <w:szCs w:val="32"/>
        </w:rPr>
      </w:pPr>
    </w:p>
    <w:p w:rsidR="00874363" w:rsidRPr="009F4C4C" w:rsidRDefault="00874363" w:rsidP="00874363">
      <w:pPr>
        <w:rPr>
          <w:bCs/>
        </w:rPr>
      </w:pPr>
      <w:r w:rsidRPr="009F4C4C">
        <w:rPr>
          <w:bCs/>
        </w:rPr>
        <w:t>Примечание: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Cs/>
          <w:color w:val="FF0000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bCs/>
          <w:color w:val="FF0000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bCs/>
          <w:color w:val="FF0000"/>
        </w:rPr>
      </w:pPr>
    </w:p>
    <w:p w:rsidR="006D43DD" w:rsidRDefault="006D43DD" w:rsidP="00874363">
      <w:pPr>
        <w:autoSpaceDE w:val="0"/>
        <w:autoSpaceDN w:val="0"/>
        <w:adjustRightInd w:val="0"/>
        <w:ind w:firstLine="540"/>
        <w:jc w:val="right"/>
        <w:rPr>
          <w:bCs/>
          <w:color w:val="FF0000"/>
        </w:rPr>
      </w:pPr>
    </w:p>
    <w:p w:rsidR="00874363" w:rsidRDefault="00874363" w:rsidP="008743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bCs/>
          <w:color w:val="FF0000"/>
        </w:rPr>
        <w:tab/>
      </w:r>
      <w:r>
        <w:rPr>
          <w:sz w:val="28"/>
          <w:szCs w:val="28"/>
        </w:rPr>
        <w:t>Таблица 18</w:t>
      </w:r>
    </w:p>
    <w:p w:rsidR="00874363" w:rsidRDefault="00874363" w:rsidP="00874363">
      <w:pPr>
        <w:tabs>
          <w:tab w:val="left" w:pos="7155"/>
        </w:tabs>
        <w:rPr>
          <w:bCs/>
          <w:color w:val="FF0000"/>
        </w:rPr>
      </w:pPr>
    </w:p>
    <w:p w:rsidR="00874363" w:rsidRPr="009F4C4C" w:rsidRDefault="00874363" w:rsidP="00874363">
      <w:pPr>
        <w:jc w:val="center"/>
        <w:rPr>
          <w:b/>
          <w:caps/>
          <w:spacing w:val="20"/>
          <w:sz w:val="28"/>
          <w:szCs w:val="28"/>
        </w:rPr>
      </w:pPr>
      <w:r w:rsidRPr="009F4C4C">
        <w:rPr>
          <w:b/>
          <w:caps/>
          <w:spacing w:val="30"/>
          <w:sz w:val="28"/>
          <w:szCs w:val="28"/>
        </w:rPr>
        <w:t>НОРМАТИВЫ</w:t>
      </w:r>
    </w:p>
    <w:p w:rsidR="00874363" w:rsidRDefault="00874363" w:rsidP="00874363">
      <w:pPr>
        <w:jc w:val="center"/>
        <w:rPr>
          <w:b/>
          <w:sz w:val="28"/>
          <w:szCs w:val="28"/>
        </w:rPr>
      </w:pPr>
      <w:r w:rsidRPr="009F4C4C">
        <w:rPr>
          <w:b/>
          <w:sz w:val="28"/>
          <w:szCs w:val="28"/>
        </w:rPr>
        <w:t>обеспечения функций органов местного самоуправления муниципального района</w:t>
      </w:r>
      <w:r>
        <w:rPr>
          <w:b/>
          <w:sz w:val="28"/>
          <w:szCs w:val="28"/>
        </w:rPr>
        <w:t xml:space="preserve"> и подведомственных казенных учреждений</w:t>
      </w:r>
      <w:r w:rsidRPr="009F4C4C">
        <w:rPr>
          <w:b/>
          <w:sz w:val="28"/>
          <w:szCs w:val="28"/>
        </w:rPr>
        <w:t xml:space="preserve">, применяемые при расчете нормативных затрат на приобретение материальных запасов для гражданской обороны на 1 работника </w:t>
      </w:r>
    </w:p>
    <w:p w:rsidR="00874363" w:rsidRPr="00996BB5" w:rsidRDefault="00874363" w:rsidP="00874363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500"/>
        <w:gridCol w:w="1620"/>
        <w:gridCol w:w="2623"/>
      </w:tblGrid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№ п/п</w:t>
            </w:r>
          </w:p>
        </w:tc>
        <w:tc>
          <w:tcPr>
            <w:tcW w:w="3180" w:type="dxa"/>
          </w:tcPr>
          <w:p w:rsidR="00874363" w:rsidRPr="009F4C4C" w:rsidRDefault="00874363" w:rsidP="00874363">
            <w:pPr>
              <w:jc w:val="center"/>
            </w:pPr>
            <w:r w:rsidRPr="009F4C4C">
              <w:t>Наименование расходных материалов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 xml:space="preserve">Количество 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 xml:space="preserve">Срок эксплуатации 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 w:rsidRPr="009F4C4C">
              <w:t>Предельная стоимость, руб.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1.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Противогаз фильтрующий гражданский типа ГП-7В и его модификации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25 лет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>
              <w:t xml:space="preserve"> 3 000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2.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Дополнительный патрон к противогазу фильтрующему типа ДПГ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25 лет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>
              <w:t xml:space="preserve"> 1 500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3.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Респиратор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25 лет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 w:rsidRPr="009F4C4C">
              <w:t xml:space="preserve"> 2 000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4.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Самоспасатель типа «Феникс», ГЗДК-У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5 лет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>
              <w:t xml:space="preserve"> 2 000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5.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Комплект индивидуальный медицинский гражданской защиты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3 года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>
              <w:t xml:space="preserve"> 2 000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6.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Индивидуальный противохимический пакет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5 лет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>
              <w:t xml:space="preserve"> 300</w:t>
            </w:r>
          </w:p>
        </w:tc>
      </w:tr>
      <w:tr w:rsidR="00874363" w:rsidRPr="00996BB5" w:rsidTr="00874363">
        <w:tc>
          <w:tcPr>
            <w:tcW w:w="648" w:type="dxa"/>
          </w:tcPr>
          <w:p w:rsidR="00874363" w:rsidRPr="009F4C4C" w:rsidRDefault="00874363" w:rsidP="00874363">
            <w:pPr>
              <w:jc w:val="center"/>
            </w:pPr>
            <w:r w:rsidRPr="009F4C4C">
              <w:t>7.</w:t>
            </w:r>
          </w:p>
        </w:tc>
        <w:tc>
          <w:tcPr>
            <w:tcW w:w="3180" w:type="dxa"/>
          </w:tcPr>
          <w:p w:rsidR="00874363" w:rsidRPr="009F4C4C" w:rsidRDefault="00874363" w:rsidP="00874363">
            <w:r w:rsidRPr="009F4C4C">
              <w:t>Индивидуальный перевязочный пакет</w:t>
            </w:r>
          </w:p>
        </w:tc>
        <w:tc>
          <w:tcPr>
            <w:tcW w:w="1500" w:type="dxa"/>
          </w:tcPr>
          <w:p w:rsidR="00874363" w:rsidRPr="009F4C4C" w:rsidRDefault="00874363" w:rsidP="00874363">
            <w:pPr>
              <w:jc w:val="center"/>
            </w:pPr>
            <w:r w:rsidRPr="009F4C4C">
              <w:t>1 шт.</w:t>
            </w:r>
          </w:p>
        </w:tc>
        <w:tc>
          <w:tcPr>
            <w:tcW w:w="1620" w:type="dxa"/>
          </w:tcPr>
          <w:p w:rsidR="00874363" w:rsidRPr="009F4C4C" w:rsidRDefault="00874363" w:rsidP="00874363">
            <w:pPr>
              <w:jc w:val="center"/>
            </w:pPr>
            <w:r w:rsidRPr="009F4C4C">
              <w:t>5 лет</w:t>
            </w:r>
          </w:p>
        </w:tc>
        <w:tc>
          <w:tcPr>
            <w:tcW w:w="2623" w:type="dxa"/>
          </w:tcPr>
          <w:p w:rsidR="00874363" w:rsidRPr="009F4C4C" w:rsidRDefault="00874363" w:rsidP="00874363">
            <w:pPr>
              <w:jc w:val="center"/>
            </w:pPr>
            <w:r>
              <w:t xml:space="preserve"> 300</w:t>
            </w:r>
          </w:p>
        </w:tc>
      </w:tr>
    </w:tbl>
    <w:p w:rsidR="00874363" w:rsidRPr="00996BB5" w:rsidRDefault="00874363" w:rsidP="00874363">
      <w:pPr>
        <w:jc w:val="center"/>
        <w:rPr>
          <w:color w:val="FF0000"/>
        </w:rPr>
      </w:pPr>
    </w:p>
    <w:p w:rsidR="00874363" w:rsidRPr="009F4C4C" w:rsidRDefault="00874363" w:rsidP="00874363">
      <w:pPr>
        <w:autoSpaceDE w:val="0"/>
        <w:autoSpaceDN w:val="0"/>
        <w:adjustRightInd w:val="0"/>
        <w:ind w:firstLine="540"/>
        <w:jc w:val="both"/>
      </w:pPr>
      <w:r w:rsidRPr="009F4C4C">
        <w:t xml:space="preserve">Примечание: Количество материальных запасов для гражданской обороны органов местного самоуправления муниципального района </w:t>
      </w:r>
      <w:r>
        <w:t xml:space="preserve">и подведомственных казенных учреждений </w:t>
      </w:r>
      <w:r w:rsidRPr="009F4C4C">
        <w:t>может отличаться от приведенного в зависимости от решаемых административных задач. При этом закупка (в том числе не указанных в настоящем Приложении) материальных запасов осуществляется в пределах доведенных лимитов бюджетных обязательств на обеспечение функций органов местного самоуправления муниципального района</w:t>
      </w:r>
      <w:r>
        <w:t xml:space="preserve"> и подведомственных казенных учреждений</w:t>
      </w:r>
      <w:r w:rsidRPr="009F4C4C">
        <w:t>.</w:t>
      </w:r>
    </w:p>
    <w:p w:rsidR="00874363" w:rsidRPr="00996BB5" w:rsidRDefault="00874363" w:rsidP="00874363">
      <w:pPr>
        <w:jc w:val="center"/>
        <w:rPr>
          <w:color w:val="FF0000"/>
        </w:rPr>
      </w:pPr>
    </w:p>
    <w:p w:rsidR="00874363" w:rsidRPr="00B53AF6" w:rsidRDefault="00874363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Pr="00B53AF6" w:rsidRDefault="00EB5A44" w:rsidP="005275B2">
      <w:pPr>
        <w:ind w:right="-5"/>
        <w:rPr>
          <w:sz w:val="26"/>
          <w:szCs w:val="26"/>
        </w:rPr>
      </w:pPr>
    </w:p>
    <w:p w:rsidR="00EB5A44" w:rsidRDefault="00EB5A44" w:rsidP="005275B2">
      <w:pPr>
        <w:ind w:right="-5"/>
        <w:rPr>
          <w:sz w:val="26"/>
          <w:szCs w:val="26"/>
        </w:rPr>
      </w:pPr>
    </w:p>
    <w:p w:rsidR="00EB5A44" w:rsidRDefault="00EB5A44" w:rsidP="005275B2">
      <w:pPr>
        <w:ind w:right="-5"/>
        <w:rPr>
          <w:sz w:val="26"/>
          <w:szCs w:val="26"/>
        </w:rPr>
      </w:pPr>
    </w:p>
    <w:p w:rsidR="00EB5A44" w:rsidRDefault="00EB5A44" w:rsidP="005275B2">
      <w:pPr>
        <w:ind w:right="-5"/>
        <w:rPr>
          <w:sz w:val="26"/>
          <w:szCs w:val="26"/>
        </w:rPr>
      </w:pPr>
    </w:p>
    <w:p w:rsidR="00EB5A44" w:rsidRDefault="00EB5A44" w:rsidP="005275B2">
      <w:pPr>
        <w:ind w:right="-5"/>
        <w:rPr>
          <w:sz w:val="26"/>
          <w:szCs w:val="26"/>
        </w:rPr>
      </w:pPr>
    </w:p>
    <w:p w:rsidR="00EB5A44" w:rsidRDefault="00EB5A44" w:rsidP="005275B2">
      <w:pPr>
        <w:ind w:right="-5"/>
        <w:rPr>
          <w:sz w:val="26"/>
          <w:szCs w:val="26"/>
        </w:rPr>
      </w:pPr>
    </w:p>
    <w:p w:rsidR="00A5408B" w:rsidRDefault="00A5408B" w:rsidP="005275B2">
      <w:pPr>
        <w:ind w:right="-5"/>
        <w:rPr>
          <w:sz w:val="26"/>
          <w:szCs w:val="26"/>
        </w:rPr>
      </w:pPr>
    </w:p>
    <w:p w:rsidR="00A5408B" w:rsidRDefault="00A5408B" w:rsidP="005275B2">
      <w:pPr>
        <w:ind w:right="-5"/>
        <w:rPr>
          <w:sz w:val="26"/>
          <w:szCs w:val="26"/>
        </w:rPr>
      </w:pPr>
    </w:p>
    <w:p w:rsidR="00A5408B" w:rsidRDefault="00A5408B" w:rsidP="005275B2">
      <w:pPr>
        <w:ind w:right="-5"/>
        <w:rPr>
          <w:sz w:val="26"/>
          <w:szCs w:val="26"/>
        </w:rPr>
      </w:pPr>
    </w:p>
    <w:p w:rsidR="00327EA0" w:rsidRDefault="00327EA0">
      <w:pPr>
        <w:rPr>
          <w:sz w:val="20"/>
          <w:szCs w:val="20"/>
        </w:rPr>
      </w:pPr>
    </w:p>
    <w:sectPr w:rsidR="00327EA0" w:rsidSect="00BD317D">
      <w:pgSz w:w="11906" w:h="16838" w:code="9"/>
      <w:pgMar w:top="1134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BD" w:rsidRDefault="002C32BD">
      <w:r>
        <w:separator/>
      </w:r>
    </w:p>
  </w:endnote>
  <w:endnote w:type="continuationSeparator" w:id="1">
    <w:p w:rsidR="002C32BD" w:rsidRDefault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BD" w:rsidRDefault="002C32BD">
      <w:r>
        <w:separator/>
      </w:r>
    </w:p>
  </w:footnote>
  <w:footnote w:type="continuationSeparator" w:id="1">
    <w:p w:rsidR="002C32BD" w:rsidRDefault="002C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2AF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A0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F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462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947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A1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2D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29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96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0EE51CDD"/>
    <w:multiLevelType w:val="hybridMultilevel"/>
    <w:tmpl w:val="7F6A8F32"/>
    <w:lvl w:ilvl="0" w:tplc="B7EA4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F6268"/>
    <w:multiLevelType w:val="hybridMultilevel"/>
    <w:tmpl w:val="3E1C275E"/>
    <w:lvl w:ilvl="0" w:tplc="109ECA1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E05"/>
    <w:rsid w:val="00000AB0"/>
    <w:rsid w:val="00022A43"/>
    <w:rsid w:val="00031728"/>
    <w:rsid w:val="00047CCD"/>
    <w:rsid w:val="00062C0B"/>
    <w:rsid w:val="00063C33"/>
    <w:rsid w:val="0007758D"/>
    <w:rsid w:val="00083422"/>
    <w:rsid w:val="00090156"/>
    <w:rsid w:val="000921FF"/>
    <w:rsid w:val="000968A3"/>
    <w:rsid w:val="000A575E"/>
    <w:rsid w:val="000B2125"/>
    <w:rsid w:val="000B2DED"/>
    <w:rsid w:val="000C3A51"/>
    <w:rsid w:val="000D6B6C"/>
    <w:rsid w:val="000F5CB4"/>
    <w:rsid w:val="00111C17"/>
    <w:rsid w:val="00115122"/>
    <w:rsid w:val="001178CB"/>
    <w:rsid w:val="0013301A"/>
    <w:rsid w:val="001348BC"/>
    <w:rsid w:val="001417B5"/>
    <w:rsid w:val="00143098"/>
    <w:rsid w:val="0016156F"/>
    <w:rsid w:val="0016353C"/>
    <w:rsid w:val="00182540"/>
    <w:rsid w:val="00185610"/>
    <w:rsid w:val="00197EC0"/>
    <w:rsid w:val="001A45B1"/>
    <w:rsid w:val="001A4B18"/>
    <w:rsid w:val="001A5E83"/>
    <w:rsid w:val="001B6081"/>
    <w:rsid w:val="001C190C"/>
    <w:rsid w:val="001D0323"/>
    <w:rsid w:val="001E1E40"/>
    <w:rsid w:val="001E256D"/>
    <w:rsid w:val="001E6AAD"/>
    <w:rsid w:val="001E7639"/>
    <w:rsid w:val="001F56C0"/>
    <w:rsid w:val="00201B9D"/>
    <w:rsid w:val="00213C04"/>
    <w:rsid w:val="00216201"/>
    <w:rsid w:val="00232717"/>
    <w:rsid w:val="00244FF4"/>
    <w:rsid w:val="002840B1"/>
    <w:rsid w:val="002972F6"/>
    <w:rsid w:val="002B1C3A"/>
    <w:rsid w:val="002B6E97"/>
    <w:rsid w:val="002C02E4"/>
    <w:rsid w:val="002C2497"/>
    <w:rsid w:val="002C32BD"/>
    <w:rsid w:val="002C5D0A"/>
    <w:rsid w:val="002D1F3E"/>
    <w:rsid w:val="002D2306"/>
    <w:rsid w:val="002E0A30"/>
    <w:rsid w:val="002E5F62"/>
    <w:rsid w:val="003169E2"/>
    <w:rsid w:val="00320697"/>
    <w:rsid w:val="0032126E"/>
    <w:rsid w:val="003227D9"/>
    <w:rsid w:val="00327EA0"/>
    <w:rsid w:val="003336F4"/>
    <w:rsid w:val="00335E98"/>
    <w:rsid w:val="00343544"/>
    <w:rsid w:val="00364839"/>
    <w:rsid w:val="00367B0F"/>
    <w:rsid w:val="00370215"/>
    <w:rsid w:val="00376C83"/>
    <w:rsid w:val="00377011"/>
    <w:rsid w:val="0039003C"/>
    <w:rsid w:val="00390ADB"/>
    <w:rsid w:val="003943C1"/>
    <w:rsid w:val="003A32AC"/>
    <w:rsid w:val="003A361C"/>
    <w:rsid w:val="003B4236"/>
    <w:rsid w:val="003B6A4B"/>
    <w:rsid w:val="003C29C8"/>
    <w:rsid w:val="003D2522"/>
    <w:rsid w:val="003D3574"/>
    <w:rsid w:val="003E474D"/>
    <w:rsid w:val="003F454D"/>
    <w:rsid w:val="003F6CA9"/>
    <w:rsid w:val="00407EF5"/>
    <w:rsid w:val="00415B90"/>
    <w:rsid w:val="00444171"/>
    <w:rsid w:val="00446DD2"/>
    <w:rsid w:val="00447913"/>
    <w:rsid w:val="00476BE2"/>
    <w:rsid w:val="00492399"/>
    <w:rsid w:val="00493A7E"/>
    <w:rsid w:val="004A4B9C"/>
    <w:rsid w:val="004A5987"/>
    <w:rsid w:val="004F2995"/>
    <w:rsid w:val="005011E4"/>
    <w:rsid w:val="00502193"/>
    <w:rsid w:val="00511F49"/>
    <w:rsid w:val="00516000"/>
    <w:rsid w:val="005254ED"/>
    <w:rsid w:val="005275B2"/>
    <w:rsid w:val="0053239E"/>
    <w:rsid w:val="00543567"/>
    <w:rsid w:val="0055310F"/>
    <w:rsid w:val="00556827"/>
    <w:rsid w:val="00557213"/>
    <w:rsid w:val="0057624F"/>
    <w:rsid w:val="0058367E"/>
    <w:rsid w:val="00586DFA"/>
    <w:rsid w:val="00592FFD"/>
    <w:rsid w:val="005A7E05"/>
    <w:rsid w:val="005B5F61"/>
    <w:rsid w:val="00601FAD"/>
    <w:rsid w:val="00606155"/>
    <w:rsid w:val="00606D69"/>
    <w:rsid w:val="00615545"/>
    <w:rsid w:val="00617B75"/>
    <w:rsid w:val="00624A29"/>
    <w:rsid w:val="00677F19"/>
    <w:rsid w:val="00680740"/>
    <w:rsid w:val="006808E2"/>
    <w:rsid w:val="00681800"/>
    <w:rsid w:val="006A1E50"/>
    <w:rsid w:val="006A28FF"/>
    <w:rsid w:val="006A5DFB"/>
    <w:rsid w:val="006B6164"/>
    <w:rsid w:val="006D43DD"/>
    <w:rsid w:val="006F27CA"/>
    <w:rsid w:val="006F3774"/>
    <w:rsid w:val="00727AF3"/>
    <w:rsid w:val="0073565F"/>
    <w:rsid w:val="00737203"/>
    <w:rsid w:val="00745B0E"/>
    <w:rsid w:val="00754078"/>
    <w:rsid w:val="007559D9"/>
    <w:rsid w:val="0076785E"/>
    <w:rsid w:val="00771901"/>
    <w:rsid w:val="007807CE"/>
    <w:rsid w:val="00795EA5"/>
    <w:rsid w:val="007C5440"/>
    <w:rsid w:val="007D5AFC"/>
    <w:rsid w:val="007F1A2F"/>
    <w:rsid w:val="00821519"/>
    <w:rsid w:val="00826FF8"/>
    <w:rsid w:val="00827BF0"/>
    <w:rsid w:val="00840148"/>
    <w:rsid w:val="0086016E"/>
    <w:rsid w:val="0086254F"/>
    <w:rsid w:val="00874363"/>
    <w:rsid w:val="00887282"/>
    <w:rsid w:val="0089494B"/>
    <w:rsid w:val="008A0509"/>
    <w:rsid w:val="008A4857"/>
    <w:rsid w:val="008C57F4"/>
    <w:rsid w:val="008D03BB"/>
    <w:rsid w:val="008D7DAD"/>
    <w:rsid w:val="008F1A07"/>
    <w:rsid w:val="008F2280"/>
    <w:rsid w:val="008F2985"/>
    <w:rsid w:val="00902371"/>
    <w:rsid w:val="00905AAD"/>
    <w:rsid w:val="00907680"/>
    <w:rsid w:val="009121E3"/>
    <w:rsid w:val="00933A7F"/>
    <w:rsid w:val="00970DBC"/>
    <w:rsid w:val="00975F62"/>
    <w:rsid w:val="00995C06"/>
    <w:rsid w:val="009A6BEB"/>
    <w:rsid w:val="009D7881"/>
    <w:rsid w:val="009D7D0C"/>
    <w:rsid w:val="009E5219"/>
    <w:rsid w:val="00A01531"/>
    <w:rsid w:val="00A03FAD"/>
    <w:rsid w:val="00A0528C"/>
    <w:rsid w:val="00A109D9"/>
    <w:rsid w:val="00A16F9B"/>
    <w:rsid w:val="00A200BA"/>
    <w:rsid w:val="00A23E0E"/>
    <w:rsid w:val="00A248EA"/>
    <w:rsid w:val="00A25203"/>
    <w:rsid w:val="00A5016A"/>
    <w:rsid w:val="00A531B0"/>
    <w:rsid w:val="00A5408B"/>
    <w:rsid w:val="00A57A3B"/>
    <w:rsid w:val="00A678FE"/>
    <w:rsid w:val="00A81A89"/>
    <w:rsid w:val="00A935FC"/>
    <w:rsid w:val="00A9723A"/>
    <w:rsid w:val="00AA1C2E"/>
    <w:rsid w:val="00AC22A5"/>
    <w:rsid w:val="00AD6981"/>
    <w:rsid w:val="00B02F64"/>
    <w:rsid w:val="00B25364"/>
    <w:rsid w:val="00B27CA9"/>
    <w:rsid w:val="00B53AF6"/>
    <w:rsid w:val="00B677D0"/>
    <w:rsid w:val="00B77FBC"/>
    <w:rsid w:val="00B87274"/>
    <w:rsid w:val="00B91C3A"/>
    <w:rsid w:val="00B9304A"/>
    <w:rsid w:val="00B94183"/>
    <w:rsid w:val="00BA56F3"/>
    <w:rsid w:val="00BB6062"/>
    <w:rsid w:val="00BD317D"/>
    <w:rsid w:val="00BE24DE"/>
    <w:rsid w:val="00BE5F0E"/>
    <w:rsid w:val="00BE6B06"/>
    <w:rsid w:val="00C003DC"/>
    <w:rsid w:val="00C065F2"/>
    <w:rsid w:val="00C06B78"/>
    <w:rsid w:val="00C34BB6"/>
    <w:rsid w:val="00C42802"/>
    <w:rsid w:val="00C96B32"/>
    <w:rsid w:val="00CB5FEB"/>
    <w:rsid w:val="00CC73DD"/>
    <w:rsid w:val="00CD298F"/>
    <w:rsid w:val="00CD661F"/>
    <w:rsid w:val="00CE1220"/>
    <w:rsid w:val="00D110BB"/>
    <w:rsid w:val="00D50FA1"/>
    <w:rsid w:val="00D54A7B"/>
    <w:rsid w:val="00D945D6"/>
    <w:rsid w:val="00DA2CAA"/>
    <w:rsid w:val="00DC4DFB"/>
    <w:rsid w:val="00DE0624"/>
    <w:rsid w:val="00E20A26"/>
    <w:rsid w:val="00E2599E"/>
    <w:rsid w:val="00E26E9B"/>
    <w:rsid w:val="00E41918"/>
    <w:rsid w:val="00E47A5D"/>
    <w:rsid w:val="00E53458"/>
    <w:rsid w:val="00E558C5"/>
    <w:rsid w:val="00E612CB"/>
    <w:rsid w:val="00E74172"/>
    <w:rsid w:val="00E81315"/>
    <w:rsid w:val="00E820AB"/>
    <w:rsid w:val="00E858AD"/>
    <w:rsid w:val="00EA3528"/>
    <w:rsid w:val="00EB27D4"/>
    <w:rsid w:val="00EB5A44"/>
    <w:rsid w:val="00EC07B1"/>
    <w:rsid w:val="00EF4631"/>
    <w:rsid w:val="00F0176A"/>
    <w:rsid w:val="00F146E1"/>
    <w:rsid w:val="00F15942"/>
    <w:rsid w:val="00F15BEA"/>
    <w:rsid w:val="00F15D0B"/>
    <w:rsid w:val="00F17D0C"/>
    <w:rsid w:val="00F318A4"/>
    <w:rsid w:val="00F46F84"/>
    <w:rsid w:val="00F70CB7"/>
    <w:rsid w:val="00F83A38"/>
    <w:rsid w:val="00F95DC0"/>
    <w:rsid w:val="00FC4248"/>
    <w:rsid w:val="00FC4805"/>
    <w:rsid w:val="00FF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5F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74363"/>
    <w:pPr>
      <w:keepNext/>
      <w:jc w:val="right"/>
      <w:outlineLvl w:val="0"/>
    </w:pPr>
    <w:rPr>
      <w:rFonts w:eastAsia="Times New Roman"/>
      <w:b/>
      <w:sz w:val="22"/>
      <w:szCs w:val="20"/>
    </w:rPr>
  </w:style>
  <w:style w:type="paragraph" w:styleId="3">
    <w:name w:val="heading 3"/>
    <w:basedOn w:val="a"/>
    <w:link w:val="30"/>
    <w:qFormat/>
    <w:locked/>
    <w:rsid w:val="00874363"/>
    <w:pPr>
      <w:outlineLvl w:val="2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63"/>
    <w:rPr>
      <w:rFonts w:ascii="Times New Roman" w:eastAsia="Times New Roman" w:hAnsi="Times New Roman"/>
      <w:b/>
      <w:sz w:val="22"/>
    </w:rPr>
  </w:style>
  <w:style w:type="character" w:customStyle="1" w:styleId="30">
    <w:name w:val="Заголовок 3 Знак"/>
    <w:basedOn w:val="a0"/>
    <w:link w:val="3"/>
    <w:rsid w:val="00874363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A7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4363"/>
    <w:rPr>
      <w:rFonts w:ascii="Arial" w:hAnsi="Arial" w:cs="Arial"/>
      <w:lang w:val="ru-RU" w:eastAsia="ru-RU" w:bidi="ar-SA"/>
    </w:rPr>
  </w:style>
  <w:style w:type="paragraph" w:styleId="a3">
    <w:name w:val="Normal (Web)"/>
    <w:basedOn w:val="a"/>
    <w:rsid w:val="00367B0F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096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highlightactive">
    <w:name w:val="highlight highlight_active"/>
    <w:basedOn w:val="a0"/>
    <w:rsid w:val="008F1A07"/>
  </w:style>
  <w:style w:type="paragraph" w:styleId="a4">
    <w:name w:val="Balloon Text"/>
    <w:basedOn w:val="a"/>
    <w:link w:val="a5"/>
    <w:rsid w:val="00680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07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95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87436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8743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8743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874363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paragraph" w:customStyle="1" w:styleId="ConsPlusJurTerm">
    <w:name w:val="ConsPlusJurTerm"/>
    <w:rsid w:val="00874363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8743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87436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743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74363"/>
    <w:rPr>
      <w:sz w:val="22"/>
      <w:szCs w:val="22"/>
      <w:lang w:eastAsia="en-US"/>
    </w:rPr>
  </w:style>
  <w:style w:type="paragraph" w:customStyle="1" w:styleId="11">
    <w:name w:val="Знак1 Знак Знак Знак1"/>
    <w:basedOn w:val="a"/>
    <w:rsid w:val="00874363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a">
    <w:name w:val="Обычный.Название подразделения"/>
    <w:rsid w:val="00874363"/>
    <w:rPr>
      <w:rFonts w:ascii="SchoolBook" w:eastAsia="Times New Roman" w:hAnsi="SchoolBook"/>
      <w:sz w:val="28"/>
    </w:rPr>
  </w:style>
  <w:style w:type="character" w:styleId="ab">
    <w:name w:val="page number"/>
    <w:basedOn w:val="a0"/>
    <w:rsid w:val="00874363"/>
  </w:style>
  <w:style w:type="paragraph" w:customStyle="1" w:styleId="12">
    <w:name w:val="Без интервала1"/>
    <w:rsid w:val="00874363"/>
    <w:rPr>
      <w:rFonts w:eastAsia="Times New Roman" w:cs="Calibri"/>
      <w:sz w:val="22"/>
      <w:szCs w:val="22"/>
    </w:rPr>
  </w:style>
  <w:style w:type="paragraph" w:customStyle="1" w:styleId="ac">
    <w:name w:val="Содержимое таблицы"/>
    <w:basedOn w:val="a"/>
    <w:rsid w:val="00874363"/>
    <w:pPr>
      <w:suppressLineNumbers/>
      <w:suppressAutoHyphens/>
    </w:pPr>
    <w:rPr>
      <w:rFonts w:eastAsia="Times New Roman"/>
      <w:lang w:eastAsia="ar-SA"/>
    </w:rPr>
  </w:style>
  <w:style w:type="character" w:customStyle="1" w:styleId="ad">
    <w:name w:val="Основной текст_"/>
    <w:link w:val="13"/>
    <w:locked/>
    <w:rsid w:val="00874363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874363"/>
    <w:pPr>
      <w:widowControl w:val="0"/>
      <w:shd w:val="clear" w:color="auto" w:fill="FFFFFF"/>
      <w:spacing w:line="203" w:lineRule="exact"/>
      <w:jc w:val="right"/>
    </w:pPr>
    <w:rPr>
      <w:rFonts w:ascii="Calibri" w:hAnsi="Calibri"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"/>
    <w:rsid w:val="00874363"/>
    <w:rPr>
      <w:b/>
      <w:bCs/>
      <w:sz w:val="18"/>
      <w:szCs w:val="18"/>
      <w:shd w:val="clear" w:color="auto" w:fill="FFFFFF"/>
    </w:rPr>
  </w:style>
  <w:style w:type="character" w:customStyle="1" w:styleId="CenturySchoolbook">
    <w:name w:val="Основной текст + Century Schoolbook"/>
    <w:aliases w:val="8 pt"/>
    <w:rsid w:val="0087436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styleId="ae">
    <w:name w:val="Hyperlink"/>
    <w:basedOn w:val="a0"/>
    <w:rsid w:val="00874363"/>
    <w:rPr>
      <w:color w:val="0000FF"/>
      <w:u w:val="single"/>
    </w:rPr>
  </w:style>
  <w:style w:type="paragraph" w:styleId="af">
    <w:name w:val="Body Text"/>
    <w:aliases w:val="Знак1, Знак1,body text,Основной текст Знак Знак, Знак1 Знак Знак,Знак1 Знак Знак"/>
    <w:basedOn w:val="a"/>
    <w:link w:val="af0"/>
    <w:rsid w:val="00874363"/>
    <w:rPr>
      <w:rFonts w:eastAsia="Times New Roman"/>
      <w:b/>
      <w:bCs/>
    </w:rPr>
  </w:style>
  <w:style w:type="character" w:customStyle="1" w:styleId="af0">
    <w:name w:val="Основной текст Знак"/>
    <w:aliases w:val="Знак1 Знак, Знак1 Знак,body text Знак,Основной текст Знак Знак Знак, Знак1 Знак Знак Знак,Знак1 Знак Знак Знак"/>
    <w:basedOn w:val="a0"/>
    <w:link w:val="af"/>
    <w:rsid w:val="0087436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a0"/>
    <w:locked/>
    <w:rsid w:val="00874363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87436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743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D0756F92173BBC727D026F743D0A71EE30D632FDB18DB2C6E91B191980D4C3FA3FC6AC1762AD3C76EM" TargetMode="External"/><Relationship Id="rId14" Type="http://schemas.openxmlformats.org/officeDocument/2006/relationships/hyperlink" Target="file:///C:\Documents%20and%20Settings\LeschevaLD\&#1056;&#1072;&#1073;&#1086;&#1095;&#1080;&#1081;%20&#1089;&#1090;&#1086;&#1083;\&#1053;&#1086;&#1088;&#1084;&#1080;&#1088;&#1086;&#1074;&#1072;&#1085;&#1080;&#1077;\&#1085;&#1086;&#1074;&#1086;&#1077;%20&#1085;&#1072;&#1096;&#1083;&#1072;\&#1044;&#1077;&#108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2E3D5C-EDC7-4AF5-9282-81A5B4A4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4634</Words>
  <Characters>26420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НОВОХОПЕРСКОГО</vt:lpstr>
      <vt:lpstr/>
      <vt:lpstr>Приложение</vt:lpstr>
      <vt:lpstr>к постановлению администрации</vt:lpstr>
    </vt:vector>
  </TitlesOfParts>
  <Company>www.usde.ru</Company>
  <LinksUpToDate>false</LinksUpToDate>
  <CharactersWithSpaces>30993</CharactersWithSpaces>
  <SharedDoc>false</SharedDoc>
  <HLinks>
    <vt:vector size="12" baseType="variant">
      <vt:variant>
        <vt:i4>73990271</vt:i4>
      </vt:variant>
      <vt:variant>
        <vt:i4>3</vt:i4>
      </vt:variant>
      <vt:variant>
        <vt:i4>0</vt:i4>
      </vt:variant>
      <vt:variant>
        <vt:i4>5</vt:i4>
      </vt:variant>
      <vt:variant>
        <vt:lpwstr>../../../../Мои документы/Мои документы/Деп.xls</vt:lpwstr>
      </vt:variant>
      <vt:variant>
        <vt:lpwstr>RANGE!P981#RANGE!P981</vt:lpwstr>
      </vt:variant>
      <vt:variant>
        <vt:i4>2359403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consultantplus://offline/ref=C4ED0756F92173BBC727D026F743D0A71EE30D632FDB18DB2C6E91B191980D4C3FA3FC6AC1762AD3C76EM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</dc:title>
  <dc:creator>Mz2</dc:creator>
  <cp:lastModifiedBy>User</cp:lastModifiedBy>
  <cp:revision>19</cp:revision>
  <cp:lastPrinted>2022-03-30T11:06:00Z</cp:lastPrinted>
  <dcterms:created xsi:type="dcterms:W3CDTF">2021-04-01T11:18:00Z</dcterms:created>
  <dcterms:modified xsi:type="dcterms:W3CDTF">2022-04-06T08:10:00Z</dcterms:modified>
</cp:coreProperties>
</file>